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000000"/>
          <w:sz w:val="26"/>
          <w:szCs w:val="26"/>
        </w:rPr>
      </w:pPr>
      <w:bookmarkStart w:colFirst="0" w:colLast="0" w:name="_heading=h.k6zouaw2d7fh" w:id="0"/>
      <w:bookmarkEnd w:id="0"/>
      <w:r w:rsidDel="00000000" w:rsidR="00000000" w:rsidRPr="00000000">
        <w:rPr>
          <w:b w:val="1"/>
          <w:sz w:val="46"/>
          <w:szCs w:val="46"/>
          <w:rtl w:val="0"/>
        </w:rPr>
        <w:t xml:space="preserve">Ventajas y Desventajas de la Virtualización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both"/>
        <w:rPr>
          <w:b w:val="1"/>
          <w:sz w:val="34"/>
          <w:szCs w:val="34"/>
        </w:rPr>
      </w:pPr>
      <w:bookmarkStart w:colFirst="0" w:colLast="0" w:name="_heading=h.qhppujix6gq"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La virtualización es una de las tecnologías más transformadoras en el ámbito de la informática moderna. A lo largo de este documento, se examinarán tanto sus ventajas como sus desventajas, proporcionando una comprensión clara para los futuros estudiantes de ingeniería en ciencias y sistemas. Utilizaremos cuatro casos de estudio para ilustrar los conceptos, con un enfoque particular en la aplicación práctica y la solución de problemas relacionados.</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heading=h.mcc4ag2z9eik" w:id="2"/>
      <w:bookmarkEnd w:id="2"/>
      <w:r w:rsidDel="00000000" w:rsidR="00000000" w:rsidRPr="00000000">
        <w:rPr>
          <w:b w:val="1"/>
          <w:sz w:val="34"/>
          <w:szCs w:val="34"/>
          <w:rtl w:val="0"/>
        </w:rPr>
        <w:t xml:space="preserve">Objetivo</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El objetivo de esta lectura es explicar de manera detallada y comprensible las principales ventajas y desventajas de la virtualización, ofreciendo ejemplos prácticos a través de estudios de caso que permitan a los estudiantes recién ingresados a la carrera de Ingeniería en Ciencias y Sistemas comprender cómo funciona y cómo se aplica la virtualización en entornos reales.</w:t>
      </w:r>
    </w:p>
    <w:p w:rsidR="00000000" w:rsidDel="00000000" w:rsidP="00000000" w:rsidRDefault="00000000" w:rsidRPr="00000000" w14:paraId="00000006">
      <w:pPr>
        <w:pStyle w:val="Heading2"/>
        <w:keepNext w:val="0"/>
        <w:keepLines w:val="0"/>
        <w:spacing w:after="80" w:lineRule="auto"/>
        <w:jc w:val="both"/>
        <w:rPr>
          <w:b w:val="1"/>
          <w:sz w:val="34"/>
          <w:szCs w:val="34"/>
        </w:rPr>
      </w:pPr>
      <w:bookmarkStart w:colFirst="0" w:colLast="0" w:name="_heading=h.gonskcu0da2f" w:id="3"/>
      <w:bookmarkEnd w:id="3"/>
      <w:r w:rsidDel="00000000" w:rsidR="00000000" w:rsidRPr="00000000">
        <w:rPr>
          <w:b w:val="1"/>
          <w:sz w:val="34"/>
          <w:szCs w:val="34"/>
          <w:rtl w:val="0"/>
        </w:rPr>
        <w:t xml:space="preserve">Introducción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La virtualización es el proceso mediante el cual se crean versiones virtuales de recursos informáticos, como servidores, sistemas operativos o almacenamiento. Esta tecnología ha permitido un uso más eficiente de los recursos, generando múltiples entornos virtuales sobre una sola pieza de hardware físico. Sin embargo, la virtualización no está exenta de desventajas. Al implementar estas tecnologías, se deben considerar varios factores, como la seguridad, el rendimiento y la complejidad. Este documento proporcionará una visión equilibrada de ambos lados del espectro, permitiendo una discusión completa de la virtualización.</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heading=h.b5dohvab1t7v"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sz w:val="34"/>
          <w:szCs w:val="34"/>
        </w:rPr>
      </w:pPr>
      <w:bookmarkStart w:colFirst="0" w:colLast="0" w:name="_heading=h.ufzp2k96cete" w:id="5"/>
      <w:bookmarkEnd w:id="5"/>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sz w:val="34"/>
          <w:szCs w:val="34"/>
        </w:rPr>
      </w:pPr>
      <w:bookmarkStart w:colFirst="0" w:colLast="0" w:name="_heading=h.4j2rrke948bi" w:id="6"/>
      <w:bookmarkEnd w:id="6"/>
      <w:r w:rsidDel="00000000" w:rsidR="00000000" w:rsidRPr="00000000">
        <w:rPr>
          <w:b w:val="1"/>
          <w:sz w:val="34"/>
          <w:szCs w:val="34"/>
          <w:rtl w:val="0"/>
        </w:rPr>
        <w:t xml:space="preserve">Subtema 1: Ventajas de la Virtualización</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La virtualización presenta numerosas ventajas para las organizaciones y usuarios. Entre ellas destacan:</w:t>
      </w:r>
    </w:p>
    <w:p w:rsidR="00000000" w:rsidDel="00000000" w:rsidP="00000000" w:rsidRDefault="00000000" w:rsidRPr="00000000" w14:paraId="0000000D">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Eficiencia en el uso de recursos:</w:t>
      </w:r>
      <w:r w:rsidDel="00000000" w:rsidR="00000000" w:rsidRPr="00000000">
        <w:rPr>
          <w:sz w:val="24"/>
          <w:szCs w:val="24"/>
          <w:rtl w:val="0"/>
        </w:rPr>
        <w:t xml:space="preserve"> Se puede maximizar el uso de los recursos físicos al crear múltiples máquinas virtuales en un solo servidor.</w:t>
      </w:r>
    </w:p>
    <w:p w:rsidR="00000000" w:rsidDel="00000000" w:rsidP="00000000" w:rsidRDefault="00000000" w:rsidRPr="00000000" w14:paraId="0000000E">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Reducción de costos:</w:t>
      </w:r>
      <w:r w:rsidDel="00000000" w:rsidR="00000000" w:rsidRPr="00000000">
        <w:rPr>
          <w:sz w:val="24"/>
          <w:szCs w:val="24"/>
          <w:rtl w:val="0"/>
        </w:rPr>
        <w:t xml:space="preserve"> Menos hardware físico significa menos inversión en equipo, mantenimiento, electricidad y espacio.</w:t>
      </w:r>
    </w:p>
    <w:p w:rsidR="00000000" w:rsidDel="00000000" w:rsidP="00000000" w:rsidRDefault="00000000" w:rsidRPr="00000000" w14:paraId="0000000F">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Facilidad para pruebas y desarrollo:</w:t>
      </w:r>
      <w:r w:rsidDel="00000000" w:rsidR="00000000" w:rsidRPr="00000000">
        <w:rPr>
          <w:sz w:val="24"/>
          <w:szCs w:val="24"/>
          <w:rtl w:val="0"/>
        </w:rPr>
        <w:t xml:space="preserve"> Las máquinas virtuales se pueden crear y eliminar rápidamente, facilitando los entornos de prueba.</w:t>
      </w:r>
    </w:p>
    <w:p w:rsidR="00000000" w:rsidDel="00000000" w:rsidP="00000000" w:rsidRDefault="00000000" w:rsidRPr="00000000" w14:paraId="00000010">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Flexibilidad y escalabilidad:</w:t>
      </w:r>
      <w:r w:rsidDel="00000000" w:rsidR="00000000" w:rsidRPr="00000000">
        <w:rPr>
          <w:sz w:val="24"/>
          <w:szCs w:val="24"/>
          <w:rtl w:val="0"/>
        </w:rPr>
        <w:t xml:space="preserve"> Los sistemas virtualizados pueden escalar más fácilmente que los sistemas tradicionales, permitiendo ajustar recursos a las necesidades específicas.</w:t>
      </w:r>
    </w:p>
    <w:p w:rsidR="00000000" w:rsidDel="00000000" w:rsidP="00000000" w:rsidRDefault="00000000" w:rsidRPr="00000000" w14:paraId="00000011">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Recuperación ante desastres:</w:t>
      </w:r>
      <w:r w:rsidDel="00000000" w:rsidR="00000000" w:rsidRPr="00000000">
        <w:rPr>
          <w:sz w:val="24"/>
          <w:szCs w:val="24"/>
          <w:rtl w:val="0"/>
        </w:rPr>
        <w:t xml:space="preserve"> Facilita la creación de copias de seguridad y la migración de sistemas, asegurando una rápida recuperación en caso de fallos.</w:t>
      </w:r>
    </w:p>
    <w:p w:rsidR="00000000" w:rsidDel="00000000" w:rsidP="00000000" w:rsidRDefault="00000000" w:rsidRPr="00000000" w14:paraId="00000012">
      <w:pPr>
        <w:pStyle w:val="Heading3"/>
        <w:keepNext w:val="0"/>
        <w:keepLines w:val="0"/>
        <w:spacing w:before="280" w:lineRule="auto"/>
        <w:jc w:val="both"/>
        <w:rPr>
          <w:b w:val="1"/>
          <w:color w:val="000000"/>
          <w:sz w:val="26"/>
          <w:szCs w:val="26"/>
        </w:rPr>
      </w:pPr>
      <w:bookmarkStart w:colFirst="0" w:colLast="0" w:name="_heading=h.q044c8a6v3kq"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Para comprender mejor estas ventajas, veamos dos casos de estudio en los que la virtualización fue clave para optimizar los recursos y reducir costos.</w:t>
      </w:r>
    </w:p>
    <w:p w:rsidR="00000000" w:rsidDel="00000000" w:rsidP="00000000" w:rsidRDefault="00000000" w:rsidRPr="00000000" w14:paraId="00000014">
      <w:pPr>
        <w:pStyle w:val="Heading3"/>
        <w:keepNext w:val="0"/>
        <w:keepLines w:val="0"/>
        <w:spacing w:before="280" w:lineRule="auto"/>
        <w:jc w:val="both"/>
        <w:rPr>
          <w:b w:val="1"/>
          <w:color w:val="000000"/>
          <w:sz w:val="26"/>
          <w:szCs w:val="26"/>
        </w:rPr>
      </w:pPr>
      <w:bookmarkStart w:colFirst="0" w:colLast="0" w:name="_heading=h.1yrp0sff4drd" w:id="8"/>
      <w:bookmarkEnd w:id="8"/>
      <w:r w:rsidDel="00000000" w:rsidR="00000000" w:rsidRPr="00000000">
        <w:rPr>
          <w:b w:val="1"/>
          <w:color w:val="000000"/>
          <w:sz w:val="26"/>
          <w:szCs w:val="26"/>
          <w:rtl w:val="0"/>
        </w:rPr>
        <w:t xml:space="preserve">Caso de estudio 1: Optimización de Recursos en una Empresa Mediana</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Una empresa de software con un pequeño departamento de TI enfrentaba altos costos operativos debido a la necesidad de varios servidores físicos para distintas aplicaciones. Mediante la implementación de la virtualización, lograron consolidar cinco servidores en un solo servidor físico, utilizando máquinas virtuales para cada aplicación. Esto no solo redujo los costos en un 40%, sino que también mejoró el rendimiento al permitir un uso más eficiente de los recursos del servidor.</w:t>
      </w:r>
    </w:p>
    <w:p w:rsidR="00000000" w:rsidDel="00000000" w:rsidP="00000000" w:rsidRDefault="00000000" w:rsidRPr="00000000" w14:paraId="00000016">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1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Implementación de un hipervisor para gestionar las máquinas virtuales.</w:t>
      </w:r>
    </w:p>
    <w:p w:rsidR="00000000" w:rsidDel="00000000" w:rsidP="00000000" w:rsidRDefault="00000000" w:rsidRPr="00000000" w14:paraId="0000001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Reducción de hardware y energía utilizada, mejorando la eficiencia operativa.</w:t>
      </w:r>
    </w:p>
    <w:p w:rsidR="00000000" w:rsidDel="00000000" w:rsidP="00000000" w:rsidRDefault="00000000" w:rsidRPr="00000000" w14:paraId="0000001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Mayor capacidad para manejar picos de demanda sin adquirir nuevo hardware.</w:t>
      </w:r>
    </w:p>
    <w:p w:rsidR="00000000" w:rsidDel="00000000" w:rsidP="00000000" w:rsidRDefault="00000000" w:rsidRPr="00000000" w14:paraId="0000001A">
      <w:pPr>
        <w:pStyle w:val="Heading3"/>
        <w:keepNext w:val="0"/>
        <w:keepLines w:val="0"/>
        <w:spacing w:before="280" w:lineRule="auto"/>
        <w:jc w:val="both"/>
        <w:rPr>
          <w:b w:val="1"/>
          <w:color w:val="000000"/>
          <w:sz w:val="26"/>
          <w:szCs w:val="26"/>
        </w:rPr>
      </w:pPr>
      <w:bookmarkStart w:colFirst="0" w:colLast="0" w:name="_heading=h.h3yw52mdcpo9" w:id="9"/>
      <w:bookmarkEnd w:id="9"/>
      <w:r w:rsidDel="00000000" w:rsidR="00000000" w:rsidRPr="00000000">
        <w:rPr>
          <w:b w:val="1"/>
          <w:color w:val="000000"/>
          <w:sz w:val="26"/>
          <w:szCs w:val="26"/>
          <w:rtl w:val="0"/>
        </w:rPr>
        <w:t xml:space="preserve">Caso de estudio 2: Flexibilidad en el Desarrollo de Software</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Un equipo de desarrollo necesitaba probar su software en distintos sistemas operativos sin disponer de múltiples dispositivos. La virtualización les permitió crear entornos aislados para Windows, Linux y macOS en una sola máquina, lo que facilitó pruebas simultáneas sin necesidad de equipo adicional.</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1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Uso de VirtualBox para la creación de entornos virtuales.</w:t>
      </w:r>
    </w:p>
    <w:p w:rsidR="00000000" w:rsidDel="00000000" w:rsidP="00000000" w:rsidRDefault="00000000" w:rsidRPr="00000000" w14:paraId="0000001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Ahorro de tiempo y recursos en la instalación y configuración de diferentes sistemas operativos.</w:t>
      </w:r>
    </w:p>
    <w:p w:rsidR="00000000" w:rsidDel="00000000" w:rsidP="00000000" w:rsidRDefault="00000000" w:rsidRPr="00000000" w14:paraId="0000001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Capacidad para realizar pruebas y depuración simultáneas en varios entornos.</w:t>
      </w:r>
    </w:p>
    <w:p w:rsidR="00000000" w:rsidDel="00000000" w:rsidP="00000000" w:rsidRDefault="00000000" w:rsidRPr="00000000" w14:paraId="00000020">
      <w:pPr>
        <w:pStyle w:val="Heading2"/>
        <w:keepNext w:val="0"/>
        <w:keepLines w:val="0"/>
        <w:spacing w:after="80" w:lineRule="auto"/>
        <w:jc w:val="both"/>
        <w:rPr>
          <w:b w:val="1"/>
          <w:sz w:val="34"/>
          <w:szCs w:val="34"/>
        </w:rPr>
      </w:pPr>
      <w:bookmarkStart w:colFirst="0" w:colLast="0" w:name="_heading=h.tv7nk63mergl" w:id="10"/>
      <w:bookmarkEnd w:id="10"/>
      <w:r w:rsidDel="00000000" w:rsidR="00000000" w:rsidRPr="00000000">
        <w:rPr>
          <w:b w:val="1"/>
          <w:sz w:val="34"/>
          <w:szCs w:val="34"/>
          <w:rtl w:val="0"/>
        </w:rPr>
        <w:t xml:space="preserve">Subtema 2: Desventajas de la Virtualización</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Si bien la virtualización es poderosa, también presenta ciertos inconvenientes:</w:t>
      </w:r>
    </w:p>
    <w:p w:rsidR="00000000" w:rsidDel="00000000" w:rsidP="00000000" w:rsidRDefault="00000000" w:rsidRPr="00000000" w14:paraId="00000022">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Complejidad en la gestión:</w:t>
      </w:r>
      <w:r w:rsidDel="00000000" w:rsidR="00000000" w:rsidRPr="00000000">
        <w:rPr>
          <w:sz w:val="24"/>
          <w:szCs w:val="24"/>
          <w:rtl w:val="0"/>
        </w:rPr>
        <w:t xml:space="preserve"> A medida que se incrementa el número de máquinas virtuales, la administración se vuelve más compleja.</w:t>
      </w:r>
    </w:p>
    <w:p w:rsidR="00000000" w:rsidDel="00000000" w:rsidP="00000000" w:rsidRDefault="00000000" w:rsidRPr="00000000" w14:paraId="00000023">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Impacto en el rendimiento:</w:t>
      </w:r>
      <w:r w:rsidDel="00000000" w:rsidR="00000000" w:rsidRPr="00000000">
        <w:rPr>
          <w:sz w:val="24"/>
          <w:szCs w:val="24"/>
          <w:rtl w:val="0"/>
        </w:rPr>
        <w:t xml:space="preserve"> La virtualización consume recursos adicionales para gestionar las máquinas virtuales, lo que puede reducir el rendimiento.</w:t>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Seguridad:</w:t>
      </w:r>
      <w:r w:rsidDel="00000000" w:rsidR="00000000" w:rsidRPr="00000000">
        <w:rPr>
          <w:sz w:val="24"/>
          <w:szCs w:val="24"/>
          <w:rtl w:val="0"/>
        </w:rPr>
        <w:t xml:space="preserve"> La existencia de múltiples entornos virtuales en un solo servidor puede aumentar la superficie de ataque.</w:t>
      </w:r>
    </w:p>
    <w:p w:rsidR="00000000" w:rsidDel="00000000" w:rsidP="00000000" w:rsidRDefault="00000000" w:rsidRPr="00000000" w14:paraId="00000025">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Dependencia tecnológica:</w:t>
      </w:r>
      <w:r w:rsidDel="00000000" w:rsidR="00000000" w:rsidRPr="00000000">
        <w:rPr>
          <w:sz w:val="24"/>
          <w:szCs w:val="24"/>
          <w:rtl w:val="0"/>
        </w:rPr>
        <w:t xml:space="preserve"> Se necesita un conocimiento especializado para gestionar y mantener correctamente los entornos virtuales.</w:t>
      </w:r>
    </w:p>
    <w:p w:rsidR="00000000" w:rsidDel="00000000" w:rsidP="00000000" w:rsidRDefault="00000000" w:rsidRPr="00000000" w14:paraId="00000026">
      <w:pPr>
        <w:pStyle w:val="Heading3"/>
        <w:keepNext w:val="0"/>
        <w:keepLines w:val="0"/>
        <w:spacing w:before="280" w:lineRule="auto"/>
        <w:jc w:val="both"/>
        <w:rPr>
          <w:b w:val="1"/>
          <w:color w:val="000000"/>
          <w:sz w:val="26"/>
          <w:szCs w:val="26"/>
        </w:rPr>
      </w:pPr>
      <w:bookmarkStart w:colFirst="0" w:colLast="0" w:name="_heading=h.uo6iy8kjw87i" w:id="11"/>
      <w:bookmarkEnd w:id="11"/>
      <w:r w:rsidDel="00000000" w:rsidR="00000000" w:rsidRPr="00000000">
        <w:rPr>
          <w:b w:val="1"/>
          <w:color w:val="000000"/>
          <w:sz w:val="26"/>
          <w:szCs w:val="26"/>
          <w:rtl w:val="0"/>
        </w:rPr>
        <w:t xml:space="preserve">Caso de estudio 1: Sobrecarga en los Recursos de Hardware</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Una pequeña empresa tecnológica implementó la virtualización para consolidar sus servidores. Sin embargo, al sobrecargar el servidor físico con demasiadas máquinas virtuales, se encontró con que el rendimiento general disminuyó drásticamente, afectando la productividad de la empresa.</w:t>
      </w:r>
    </w:p>
    <w:p w:rsidR="00000000" w:rsidDel="00000000" w:rsidP="00000000" w:rsidRDefault="00000000" w:rsidRPr="00000000" w14:paraId="00000028">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29">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Reducción del número de máquinas virtuales por servidor.</w:t>
      </w:r>
    </w:p>
    <w:p w:rsidR="00000000" w:rsidDel="00000000" w:rsidP="00000000" w:rsidRDefault="00000000" w:rsidRPr="00000000" w14:paraId="0000002A">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Optimización de la configuración de cada máquina virtual para minimizar el consumo de recursos.</w:t>
      </w:r>
    </w:p>
    <w:p w:rsidR="00000000" w:rsidDel="00000000" w:rsidP="00000000" w:rsidRDefault="00000000" w:rsidRPr="00000000" w14:paraId="0000002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Monitoreo constante de la carga del sistema para evitar sobrecargas.</w:t>
      </w:r>
    </w:p>
    <w:p w:rsidR="00000000" w:rsidDel="00000000" w:rsidP="00000000" w:rsidRDefault="00000000" w:rsidRPr="00000000" w14:paraId="0000002C">
      <w:pPr>
        <w:pStyle w:val="Heading3"/>
        <w:keepNext w:val="0"/>
        <w:keepLines w:val="0"/>
        <w:spacing w:before="280" w:lineRule="auto"/>
        <w:jc w:val="both"/>
        <w:rPr>
          <w:b w:val="1"/>
          <w:color w:val="000000"/>
          <w:sz w:val="26"/>
          <w:szCs w:val="26"/>
        </w:rPr>
      </w:pPr>
      <w:bookmarkStart w:colFirst="0" w:colLast="0" w:name="_heading=h.6oiukfkqi1v8" w:id="12"/>
      <w:bookmarkEnd w:id="12"/>
      <w:r w:rsidDel="00000000" w:rsidR="00000000" w:rsidRPr="00000000">
        <w:rPr>
          <w:b w:val="1"/>
          <w:color w:val="000000"/>
          <w:sz w:val="26"/>
          <w:szCs w:val="26"/>
          <w:rtl w:val="0"/>
        </w:rPr>
        <w:t xml:space="preserve">Caso de estudio 2: Brechas de Seguridad en un Entorno Virtualizado</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Un proveedor de servicios en la nube descubrió que la seguridad de su infraestructura virtualizada era vulnerable. Un ciberataque comprometió una máquina virtual, lo que permitió al atacante acceder a otras máquinas virtuales dentro del mismo servidor físico.</w:t>
      </w:r>
    </w:p>
    <w:p w:rsidR="00000000" w:rsidDel="00000000" w:rsidP="00000000" w:rsidRDefault="00000000" w:rsidRPr="00000000" w14:paraId="0000002E">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2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Implementación de cortafuegos y sistemas de detección de intrusos específicos para entornos virtualizados.</w:t>
      </w:r>
    </w:p>
    <w:p w:rsidR="00000000" w:rsidDel="00000000" w:rsidP="00000000" w:rsidRDefault="00000000" w:rsidRPr="00000000" w14:paraId="0000003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Segmentación estricta de las redes entre las máquinas virtuales.</w:t>
      </w:r>
    </w:p>
    <w:p w:rsidR="00000000" w:rsidDel="00000000" w:rsidP="00000000" w:rsidRDefault="00000000" w:rsidRPr="00000000" w14:paraId="00000031">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Actualización regular de los hipervisores y parches de seguridad para evitar vulnerabilidades.</w:t>
      </w:r>
    </w:p>
    <w:p w:rsidR="00000000" w:rsidDel="00000000" w:rsidP="00000000" w:rsidRDefault="00000000" w:rsidRPr="00000000" w14:paraId="00000032">
      <w:pPr>
        <w:pStyle w:val="Heading2"/>
        <w:keepNext w:val="0"/>
        <w:keepLines w:val="0"/>
        <w:spacing w:after="80" w:lineRule="auto"/>
        <w:jc w:val="both"/>
        <w:rPr>
          <w:b w:val="1"/>
          <w:sz w:val="34"/>
          <w:szCs w:val="34"/>
        </w:rPr>
      </w:pPr>
      <w:bookmarkStart w:colFirst="0" w:colLast="0" w:name="_heading=h.2732s0mpf2z8" w:id="13"/>
      <w:bookmarkEnd w:id="13"/>
      <w:r w:rsidDel="00000000" w:rsidR="00000000" w:rsidRPr="00000000">
        <w:rPr>
          <w:b w:val="1"/>
          <w:sz w:val="34"/>
          <w:szCs w:val="34"/>
          <w:rtl w:val="0"/>
        </w:rPr>
        <w:t xml:space="preserve">Subtema 3: Implementación de Virtualización en la Nube</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La virtualización en la nube es una extensión de la virtualización tradicional y ha transformado cómo las empresas gestionan sus recursos informáticos. Las ventajas incluyen la escalabilidad masiva, acceso remoto, y ahorro en costos de infraestructura.</w:t>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heading=h.5vsw0myyk6j4" w:id="14"/>
      <w:bookmarkEnd w:id="14"/>
      <w:r w:rsidDel="00000000" w:rsidR="00000000" w:rsidRPr="00000000">
        <w:rPr>
          <w:b w:val="1"/>
          <w:color w:val="000000"/>
          <w:sz w:val="26"/>
          <w:szCs w:val="26"/>
          <w:rtl w:val="0"/>
        </w:rPr>
        <w:t xml:space="preserve">Caso de estudio 1: Escalabilidad en la Nube para Startups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Una startup que ofrecía servicios en línea experimentó un crecimiento exponencial de usuarios. Gracias a la virtualización en la nube, pudo escalar rápidamente sus servidores virtuales para manejar la carga sin necesidad de comprar o mantener hardware adicional.</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37">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Uso de servicios de nube como AWS y Azure para escalar automáticamente la infraestructura.</w:t>
      </w:r>
    </w:p>
    <w:p w:rsidR="00000000" w:rsidDel="00000000" w:rsidP="00000000" w:rsidRDefault="00000000" w:rsidRPr="00000000" w14:paraId="00000038">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Pago únicamente por los recursos utilizados, optimizando costos.</w:t>
      </w:r>
    </w:p>
    <w:p w:rsidR="00000000" w:rsidDel="00000000" w:rsidP="00000000" w:rsidRDefault="00000000" w:rsidRPr="00000000" w14:paraId="00000039">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Capacidad de expandirse globalmente gracias a la distribución geográfica de los servidores virtuales.</w:t>
      </w:r>
    </w:p>
    <w:p w:rsidR="00000000" w:rsidDel="00000000" w:rsidP="00000000" w:rsidRDefault="00000000" w:rsidRPr="00000000" w14:paraId="0000003A">
      <w:pPr>
        <w:pStyle w:val="Heading3"/>
        <w:keepNext w:val="0"/>
        <w:keepLines w:val="0"/>
        <w:spacing w:before="280" w:lineRule="auto"/>
        <w:jc w:val="both"/>
        <w:rPr>
          <w:b w:val="1"/>
          <w:color w:val="000000"/>
          <w:sz w:val="26"/>
          <w:szCs w:val="26"/>
        </w:rPr>
      </w:pPr>
      <w:bookmarkStart w:colFirst="0" w:colLast="0" w:name="_heading=h.ujbbu7izjldw" w:id="15"/>
      <w:bookmarkEnd w:id="15"/>
      <w:r w:rsidDel="00000000" w:rsidR="00000000" w:rsidRPr="00000000">
        <w:rPr>
          <w:b w:val="1"/>
          <w:color w:val="000000"/>
          <w:sz w:val="26"/>
          <w:szCs w:val="26"/>
          <w:rtl w:val="0"/>
        </w:rPr>
        <w:t xml:space="preserve">Caso de estudio 2: Reducción de Costos para una Institución Educativa</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Una universidad con un presupuesto limitado migró sus sistemas de TI a la nube utilizando virtualización, reduciendo significativamente los costos asociados con la compra de servidores físicos y el mantenimiento de un centro de datos propio.</w:t>
      </w:r>
    </w:p>
    <w:p w:rsidR="00000000" w:rsidDel="00000000" w:rsidP="00000000" w:rsidRDefault="00000000" w:rsidRPr="00000000" w14:paraId="0000003C">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3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Migración gradual de aplicaciones críticas a la nube.</w:t>
      </w:r>
    </w:p>
    <w:p w:rsidR="00000000" w:rsidDel="00000000" w:rsidP="00000000" w:rsidRDefault="00000000" w:rsidRPr="00000000" w14:paraId="0000003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Configuración de un entorno de nube privada para mayor seguridad.</w:t>
      </w:r>
    </w:p>
    <w:p w:rsidR="00000000" w:rsidDel="00000000" w:rsidP="00000000" w:rsidRDefault="00000000" w:rsidRPr="00000000" w14:paraId="0000003F">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Reducción en un 60% de los costos operativos relacionados con infraestructura.</w:t>
      </w:r>
    </w:p>
    <w:p w:rsidR="00000000" w:rsidDel="00000000" w:rsidP="00000000" w:rsidRDefault="00000000" w:rsidRPr="00000000" w14:paraId="00000040">
      <w:pPr>
        <w:pStyle w:val="Heading2"/>
        <w:keepNext w:val="0"/>
        <w:keepLines w:val="0"/>
        <w:spacing w:after="80" w:lineRule="auto"/>
        <w:jc w:val="both"/>
        <w:rPr>
          <w:b w:val="1"/>
          <w:sz w:val="34"/>
          <w:szCs w:val="34"/>
        </w:rPr>
      </w:pPr>
      <w:bookmarkStart w:colFirst="0" w:colLast="0" w:name="_heading=h.umlm5kwna7lb" w:id="16"/>
      <w:bookmarkEnd w:id="16"/>
      <w:r w:rsidDel="00000000" w:rsidR="00000000" w:rsidRPr="00000000">
        <w:rPr>
          <w:b w:val="1"/>
          <w:sz w:val="34"/>
          <w:szCs w:val="34"/>
          <w:rtl w:val="0"/>
        </w:rPr>
        <w:t xml:space="preserve">Subtema 4: Futuro de la Virtualización</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Con el avance de tecnologías como la contenedorización (Docker, Kubernetes) y la computación sin servidor (serverless), la virtualización sigue evolucionando. Estas nuevas tecnologías están ofreciendo alternativas más eficientes y ligeras a la virtualización tradicional.</w:t>
      </w:r>
    </w:p>
    <w:p w:rsidR="00000000" w:rsidDel="00000000" w:rsidP="00000000" w:rsidRDefault="00000000" w:rsidRPr="00000000" w14:paraId="00000042">
      <w:pPr>
        <w:pStyle w:val="Heading3"/>
        <w:keepNext w:val="0"/>
        <w:keepLines w:val="0"/>
        <w:spacing w:before="280" w:lineRule="auto"/>
        <w:jc w:val="both"/>
        <w:rPr>
          <w:b w:val="1"/>
          <w:color w:val="000000"/>
          <w:sz w:val="26"/>
          <w:szCs w:val="26"/>
        </w:rPr>
      </w:pPr>
      <w:bookmarkStart w:colFirst="0" w:colLast="0" w:name="_heading=h.7n5pcgb7bpbl" w:id="17"/>
      <w:bookmarkEnd w:id="17"/>
      <w:r w:rsidDel="00000000" w:rsidR="00000000" w:rsidRPr="00000000">
        <w:rPr>
          <w:b w:val="1"/>
          <w:color w:val="000000"/>
          <w:sz w:val="26"/>
          <w:szCs w:val="26"/>
          <w:rtl w:val="0"/>
        </w:rPr>
        <w:t xml:space="preserve">Caso de estudio 1: Implementación de Contenedores en una Empresa de Software</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Una empresa que desarrolla aplicaciones en la nube decidió reemplazar sus máquinas virtuales por contenedores de Docker para mejorar la eficiencia y reducir el consumo de recursos.</w:t>
      </w:r>
    </w:p>
    <w:p w:rsidR="00000000" w:rsidDel="00000000" w:rsidP="00000000" w:rsidRDefault="00000000" w:rsidRPr="00000000" w14:paraId="00000044">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4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Migración de aplicaciones a contenedores más ligeros.</w:t>
      </w:r>
    </w:p>
    <w:p w:rsidR="00000000" w:rsidDel="00000000" w:rsidP="00000000" w:rsidRDefault="00000000" w:rsidRPr="00000000" w14:paraId="0000004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Uso de Kubernetes para la orquestación de contenedores.</w:t>
      </w:r>
    </w:p>
    <w:p w:rsidR="00000000" w:rsidDel="00000000" w:rsidP="00000000" w:rsidRDefault="00000000" w:rsidRPr="00000000" w14:paraId="00000047">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Mejora en el rendimiento general del sistema y una mayor flexibilidad para el desarrollo.</w:t>
      </w:r>
    </w:p>
    <w:p w:rsidR="00000000" w:rsidDel="00000000" w:rsidP="00000000" w:rsidRDefault="00000000" w:rsidRPr="00000000" w14:paraId="00000048">
      <w:pPr>
        <w:pStyle w:val="Heading3"/>
        <w:keepNext w:val="0"/>
        <w:keepLines w:val="0"/>
        <w:spacing w:before="280" w:lineRule="auto"/>
        <w:jc w:val="both"/>
        <w:rPr>
          <w:b w:val="1"/>
          <w:color w:val="000000"/>
          <w:sz w:val="26"/>
          <w:szCs w:val="26"/>
        </w:rPr>
      </w:pPr>
      <w:bookmarkStart w:colFirst="0" w:colLast="0" w:name="_heading=h.jkqkblsn31p6" w:id="18"/>
      <w:bookmarkEnd w:id="18"/>
      <w:r w:rsidDel="00000000" w:rsidR="00000000" w:rsidRPr="00000000">
        <w:rPr>
          <w:b w:val="1"/>
          <w:color w:val="000000"/>
          <w:sz w:val="26"/>
          <w:szCs w:val="26"/>
          <w:rtl w:val="0"/>
        </w:rPr>
        <w:t xml:space="preserve">Caso de estudio 2: Computación sin Servidor para Procesos Automatizados</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Una empresa de comercio electrónico adoptó la computación sin servidor para automatizar sus procesos de pago y notificaciones, eliminando la necesidad de mantener servidores virtuales para esas tareas específicas.</w:t>
      </w:r>
    </w:p>
    <w:p w:rsidR="00000000" w:rsidDel="00000000" w:rsidP="00000000" w:rsidRDefault="00000000" w:rsidRPr="00000000" w14:paraId="0000004A">
      <w:pPr>
        <w:spacing w:after="240" w:before="240" w:lineRule="auto"/>
        <w:jc w:val="both"/>
        <w:rPr>
          <w:sz w:val="24"/>
          <w:szCs w:val="24"/>
        </w:rPr>
      </w:pPr>
      <w:r w:rsidDel="00000000" w:rsidR="00000000" w:rsidRPr="00000000">
        <w:rPr>
          <w:b w:val="1"/>
          <w:sz w:val="24"/>
          <w:szCs w:val="24"/>
          <w:rtl w:val="0"/>
        </w:rPr>
        <w:t xml:space="preserve">Resolución</w:t>
      </w:r>
      <w:r w:rsidDel="00000000" w:rsidR="00000000" w:rsidRPr="00000000">
        <w:rPr>
          <w:sz w:val="24"/>
          <w:szCs w:val="24"/>
          <w:rtl w:val="0"/>
        </w:rPr>
        <w:t xml:space="preserve">:</w:t>
      </w:r>
    </w:p>
    <w:p w:rsidR="00000000" w:rsidDel="00000000" w:rsidP="00000000" w:rsidRDefault="00000000" w:rsidRPr="00000000" w14:paraId="0000004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Implementación de funciones Lambda en AWS.</w:t>
      </w:r>
    </w:p>
    <w:p w:rsidR="00000000" w:rsidDel="00000000" w:rsidP="00000000" w:rsidRDefault="00000000" w:rsidRPr="00000000" w14:paraId="0000004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Eliminación de costos asociados con servidores inactivos.</w:t>
      </w:r>
    </w:p>
    <w:p w:rsidR="00000000" w:rsidDel="00000000" w:rsidP="00000000" w:rsidRDefault="00000000" w:rsidRPr="00000000" w14:paraId="0000004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Escalabilidad automática de las funciones basadas en la demanda.</w:t>
      </w:r>
    </w:p>
    <w:p w:rsidR="00000000" w:rsidDel="00000000" w:rsidP="00000000" w:rsidRDefault="00000000" w:rsidRPr="00000000" w14:paraId="0000004E">
      <w:pPr>
        <w:pStyle w:val="Heading2"/>
        <w:keepNext w:val="0"/>
        <w:keepLines w:val="0"/>
        <w:spacing w:after="80" w:lineRule="auto"/>
        <w:jc w:val="both"/>
        <w:rPr>
          <w:b w:val="1"/>
          <w:sz w:val="34"/>
          <w:szCs w:val="34"/>
        </w:rPr>
      </w:pPr>
      <w:bookmarkStart w:colFirst="0" w:colLast="0" w:name="_heading=h.ud026k5kdyv6" w:id="19"/>
      <w:bookmarkEnd w:id="19"/>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jc w:val="both"/>
        <w:rPr>
          <w:b w:val="1"/>
          <w:sz w:val="34"/>
          <w:szCs w:val="34"/>
        </w:rPr>
      </w:pPr>
      <w:bookmarkStart w:colFirst="0" w:colLast="0" w:name="_heading=h.c6nuqgc4mvj8" w:id="20"/>
      <w:bookmarkEnd w:id="20"/>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b w:val="1"/>
          <w:sz w:val="34"/>
          <w:szCs w:val="34"/>
        </w:rPr>
      </w:pPr>
      <w:bookmarkStart w:colFirst="0" w:colLast="0" w:name="_heading=h.ohou3b77buod" w:id="21"/>
      <w:bookmarkEnd w:id="21"/>
      <w:r w:rsidDel="00000000" w:rsidR="00000000" w:rsidRPr="00000000">
        <w:rPr>
          <w:rtl w:val="0"/>
        </w:rPr>
      </w:r>
    </w:p>
    <w:p w:rsidR="00000000" w:rsidDel="00000000" w:rsidP="00000000" w:rsidRDefault="00000000" w:rsidRPr="00000000" w14:paraId="00000053">
      <w:pPr>
        <w:pStyle w:val="Heading2"/>
        <w:keepNext w:val="0"/>
        <w:keepLines w:val="0"/>
        <w:spacing w:after="80" w:lineRule="auto"/>
        <w:jc w:val="both"/>
        <w:rPr>
          <w:b w:val="1"/>
          <w:sz w:val="34"/>
          <w:szCs w:val="34"/>
        </w:rPr>
      </w:pPr>
      <w:bookmarkStart w:colFirst="0" w:colLast="0" w:name="_heading=h.tvhdtwl8mptj" w:id="22"/>
      <w:bookmarkEnd w:id="22"/>
      <w:r w:rsidDel="00000000" w:rsidR="00000000" w:rsidRPr="00000000">
        <w:rPr>
          <w:b w:val="1"/>
          <w:sz w:val="34"/>
          <w:szCs w:val="34"/>
          <w:rtl w:val="0"/>
        </w:rPr>
        <w:t xml:space="preserve">Conclusión</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La virtualización ha transformado el mundo de la informática, ofreciendo ventajas significativas en términos de eficiencia, flexibilidad y reducción de costos. Sin embargo, también presenta desafíos importantes, como la complejidad en la gestión y la necesidad de soluciones de seguridad robustas. A medida que la tecnología evoluciona, nuevas formas de virtualización, como los contenedores y la computación sin servidor, están emergiendo, prometiendo aún más eficiencia y escalabilidad. Para los futuros ingenieros en ciencias y sistemas, comprender tanto las ventajas como las desventajas de estas tecnologías será crucial para su éxito en el campo.</w:t>
      </w:r>
    </w:p>
    <w:p w:rsidR="00000000" w:rsidDel="00000000" w:rsidP="00000000" w:rsidRDefault="00000000" w:rsidRPr="00000000" w14:paraId="00000055">
      <w:pPr>
        <w:jc w:val="both"/>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t xml:space="preserve">Sistemas Operativos 1</w:t>
    </w:r>
  </w:p>
  <w:p w:rsidR="00000000" w:rsidDel="00000000" w:rsidP="00000000" w:rsidRDefault="00000000" w:rsidRPr="00000000" w14:paraId="00000057">
    <w:pPr>
      <w:rPr/>
    </w:pPr>
    <w:r w:rsidDel="00000000" w:rsidR="00000000" w:rsidRPr="00000000">
      <w:rPr>
        <w:rtl w:val="0"/>
      </w:rPr>
      <w:t xml:space="preserve">Laboratorio</w:t>
    </w:r>
  </w:p>
  <w:p w:rsidR="00000000" w:rsidDel="00000000" w:rsidP="00000000" w:rsidRDefault="00000000" w:rsidRPr="00000000" w14:paraId="00000058">
    <w:pPr>
      <w:rPr/>
    </w:pPr>
    <w:r w:rsidDel="00000000" w:rsidR="00000000" w:rsidRPr="00000000">
      <w:rPr>
        <w:rtl w:val="0"/>
      </w:rPr>
      <w:t xml:space="preserve">S.1</w:t>
    </w:r>
  </w:p>
  <w:p w:rsidR="00000000" w:rsidDel="00000000" w:rsidP="00000000" w:rsidRDefault="00000000" w:rsidRPr="00000000" w14:paraId="000000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xNqpLEDJfOaF1BZCaBYyXL9w==">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