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Planificación de Procesos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Ráfaga de CPU: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en el que un proceso está ejecutando instrucciones en el CPU sin interrupciones.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Planificador de CPU: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Componente del sistema operativo que decide qué proceso se ejecuta en el CPU.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Planificador CFS: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Planificador por defecto en Linux que asigna el CPU de forma justa según el tiempo utilizado.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exploramos el planificador por defecto del kernel linux y haremos algunas modificaciones para entender cómo este realiza la planificación de procesos y sus criterios y cómo podemos modificarlo.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Al completar el ejemplo, tendremos algunos logs adicionales que mostraran la forma en que el planificador, valga la redundancia, planifica los siguientes procesos a ser ejecutados.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10.png"/>
          <a:graphic>
            <a:graphicData uri="http://schemas.openxmlformats.org/drawingml/2006/picture">
              <pic:pic>
                <pic:nvPicPr>
                  <pic:cNvPr descr="pie de página"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Planificado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