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ORGANIZACIÓN DE LENGUAJES Y COMPILADORES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0777</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771 - INTRODUCCIÓN A LA PROGRAMACIÓN Y COMPUTACIÓN 2</w:t>
            </w:r>
          </w:p>
          <w:p w:rsidR="00000000" w:rsidDel="00000000" w:rsidP="00000000" w:rsidRDefault="00000000" w:rsidRPr="00000000" w14:paraId="00000015">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796 - LENGUAJES FORMALES Y DE PROGRAMACIÓN</w:t>
            </w:r>
          </w:p>
          <w:p w:rsidR="00000000" w:rsidDel="00000000" w:rsidP="00000000" w:rsidRDefault="00000000" w:rsidRPr="00000000" w14:paraId="00000016">
            <w:pPr>
              <w:spacing w:before="93" w:line="181" w:lineRule="auto"/>
              <w:ind w:left="105" w:right="124.01574803149686" w:firstLine="0"/>
              <w:jc w:val="both"/>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962 - </w:t>
            </w:r>
            <w:r w:rsidDel="00000000" w:rsidR="00000000" w:rsidRPr="00000000">
              <w:rPr>
                <w:rFonts w:ascii="Libre Franklin" w:cs="Libre Franklin" w:eastAsia="Libre Franklin" w:hAnsi="Libre Franklin"/>
                <w:b w:val="1"/>
                <w:bCs w:val="1"/>
                <w:sz w:val="18"/>
                <w:szCs w:val="18"/>
                <w:rtl w:val="0"/>
              </w:rPr>
              <w:t xml:space="preserve">MATEMÁTICA PARA COMPUTACIÓN 2</w:t>
            </w:r>
            <w:r w:rsidDel="00000000" w:rsidR="00000000" w:rsidRPr="00000000">
              <w:rPr>
                <w:rtl w:val="0"/>
              </w:rPr>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781 - ORGANIZACIÓN DE LENGUAJES Y COMPILADORES 2</w:t>
            </w:r>
          </w:p>
          <w:p w:rsidR="00000000" w:rsidDel="00000000" w:rsidP="00000000" w:rsidRDefault="00000000" w:rsidRPr="00000000" w14:paraId="0000001A">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2036 - PRÁCTICAS INTERMEDIAS</w:t>
            </w:r>
          </w:p>
        </w:tc>
      </w:tr>
      <w:tr>
        <w:trPr>
          <w:cantSplit w:val="0"/>
          <w:trHeight w:val="282" w:hRule="atLeast"/>
          <w:tblHeader w:val="0"/>
        </w:trPr>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C">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D">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E">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0">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X</w:t>
            </w:r>
          </w:p>
        </w:tc>
        <w:tc>
          <w:tcPr>
            <w:shd w:fill="e26c09" w:val="clear"/>
          </w:tcPr>
          <w:p w:rsidR="00000000" w:rsidDel="00000000" w:rsidP="00000000" w:rsidRDefault="00000000" w:rsidRPr="00000000" w14:paraId="00000021">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2">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F">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1">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3">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5">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F">
      <w:pPr>
        <w:spacing w:before="52" w:lineRule="auto"/>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El laboratorio del curso de Organización de Lenguajes y Compiladores 1, trata sobre la parte práctica del curso con la aplicación de las primeras fases del compilador, la fase de análisis que incluye lo que es análisis lexicográfico, análisis sintáctico y la introducción al análisis semántico, también se incluye el manejo de errores y de la tabla de símbolos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233363345"/>
        <w:docPartObj>
          <w:docPartGallery w:val="Table of Contents"/>
          <w:docPartUnique w:val="1"/>
        </w:docPartObj>
      </w:sdtPr>
      <w:sdtContent>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Introducción</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2 - Fase de Síntesis en Compiladores</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2 - Fase de Síntesis en Compiladores</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No. 3 - Estructuras</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4 - Herramientas de Compilación</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4 - Herramientas de Compilación</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5 - Gramaticas</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6 - Herramientas de Compilación</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Conferencia y Unidad No. 7 -  Diseño Intérprete</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7 -  Diseño Intérprete</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7 -  Diseño Intérprete</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19</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C</w:t>
              <w:tab/>
              <w:t xml:space="preserve">23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90">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1">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p w:rsidR="00000000" w:rsidDel="00000000" w:rsidP="00000000" w:rsidRDefault="00000000" w:rsidRPr="00000000" w14:paraId="00000096">
            <w:pPr>
              <w:jc w:val="both"/>
              <w:rPr>
                <w:sz w:val="20"/>
                <w:szCs w:val="20"/>
              </w:rPr>
            </w:pPr>
            <w:r w:rsidDel="00000000" w:rsidR="00000000" w:rsidRPr="00000000">
              <w:rPr>
                <w:sz w:val="20"/>
                <w:szCs w:val="20"/>
                <w:rtl w:val="0"/>
              </w:rPr>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Lidera y colabora proactivamente en equipos de trabajo y en comunidades profesionales para el logro de objetivos y mejoramiento de la calidad de vida.</w:t>
              <w:tab/>
              <w:tab/>
              <w:tab/>
              <w:tab/>
            </w:r>
          </w:p>
        </w:tc>
      </w:tr>
    </w:tbl>
    <w:p w:rsidR="00000000" w:rsidDel="00000000" w:rsidP="00000000" w:rsidRDefault="00000000" w:rsidRPr="00000000" w14:paraId="0000009F">
      <w:pPr>
        <w:spacing w:before="83" w:lineRule="auto"/>
        <w:rPr>
          <w:sz w:val="20"/>
          <w:szCs w:val="20"/>
        </w:rPr>
      </w:pPr>
      <w:r w:rsidDel="00000000" w:rsidR="00000000" w:rsidRPr="00000000">
        <w:rPr>
          <w:rtl w:val="0"/>
        </w:rPr>
      </w:r>
    </w:p>
    <w:p w:rsidR="00000000" w:rsidDel="00000000" w:rsidP="00000000" w:rsidRDefault="00000000" w:rsidRPr="00000000" w14:paraId="000000A0">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1">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tab/>
              <w:tab/>
              <w:tab/>
            </w:r>
          </w:p>
        </w:tc>
      </w:tr>
    </w:tbl>
    <w:p w:rsidR="00000000" w:rsidDel="00000000" w:rsidP="00000000" w:rsidRDefault="00000000" w:rsidRPr="00000000" w14:paraId="000000A8">
      <w:pPr>
        <w:spacing w:before="83" w:lineRule="auto"/>
        <w:rPr>
          <w:sz w:val="20"/>
          <w:szCs w:val="20"/>
        </w:rPr>
      </w:pPr>
      <w:r w:rsidDel="00000000" w:rsidR="00000000" w:rsidRPr="00000000">
        <w:rPr>
          <w:rtl w:val="0"/>
        </w:rPr>
      </w:r>
    </w:p>
    <w:p w:rsidR="00000000" w:rsidDel="00000000" w:rsidP="00000000" w:rsidRDefault="00000000" w:rsidRPr="00000000" w14:paraId="000000A9">
      <w:pPr>
        <w:spacing w:before="83" w:lineRule="auto"/>
        <w:rPr>
          <w:sz w:val="20"/>
          <w:szCs w:val="20"/>
        </w:rPr>
      </w:pPr>
      <w:r w:rsidDel="00000000" w:rsidR="00000000" w:rsidRPr="00000000">
        <w:rPr>
          <w:rtl w:val="0"/>
        </w:rPr>
      </w:r>
    </w:p>
    <w:p w:rsidR="00000000" w:rsidDel="00000000" w:rsidP="00000000" w:rsidRDefault="00000000" w:rsidRPr="00000000" w14:paraId="000000AA">
      <w:pPr>
        <w:spacing w:before="83" w:lineRule="auto"/>
        <w:rPr>
          <w:sz w:val="20"/>
          <w:szCs w:val="20"/>
        </w:rPr>
      </w:pPr>
      <w:r w:rsidDel="00000000" w:rsidR="00000000" w:rsidRPr="00000000">
        <w:rPr>
          <w:rtl w:val="0"/>
        </w:rPr>
      </w:r>
    </w:p>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rPr>
          <w:sz w:val="20"/>
          <w:szCs w:val="20"/>
        </w:rPr>
      </w:pPr>
      <w:r w:rsidDel="00000000" w:rsidR="00000000" w:rsidRPr="00000000">
        <w:rPr>
          <w:rtl w:val="0"/>
        </w:rPr>
      </w:r>
    </w:p>
    <w:p w:rsidR="00000000" w:rsidDel="00000000" w:rsidP="00000000" w:rsidRDefault="00000000" w:rsidRPr="00000000" w14:paraId="000000AE">
      <w:pPr>
        <w:spacing w:before="83" w:lineRule="auto"/>
        <w:rPr>
          <w:sz w:val="20"/>
          <w:szCs w:val="20"/>
        </w:rPr>
      </w:pPr>
      <w:r w:rsidDel="00000000" w:rsidR="00000000" w:rsidRPr="00000000">
        <w:rPr>
          <w:rtl w:val="0"/>
        </w:rPr>
      </w:r>
    </w:p>
    <w:p w:rsidR="00000000" w:rsidDel="00000000" w:rsidP="00000000" w:rsidRDefault="00000000" w:rsidRPr="00000000" w14:paraId="000000AF">
      <w:pPr>
        <w:spacing w:before="83" w:lineRule="auto"/>
        <w:rPr>
          <w:sz w:val="20"/>
          <w:szCs w:val="20"/>
        </w:rPr>
      </w:pPr>
      <w:r w:rsidDel="00000000" w:rsidR="00000000" w:rsidRPr="00000000">
        <w:rPr>
          <w:rtl w:val="0"/>
        </w:rPr>
      </w:r>
    </w:p>
    <w:p w:rsidR="00000000" w:rsidDel="00000000" w:rsidP="00000000" w:rsidRDefault="00000000" w:rsidRPr="00000000" w14:paraId="000000B0">
      <w:pPr>
        <w:spacing w:before="83" w:lineRule="auto"/>
        <w:rPr>
          <w:sz w:val="20"/>
          <w:szCs w:val="20"/>
        </w:rPr>
      </w:pPr>
      <w:r w:rsidDel="00000000" w:rsidR="00000000" w:rsidRPr="00000000">
        <w:rPr>
          <w:rtl w:val="0"/>
        </w:rPr>
      </w:r>
    </w:p>
    <w:p w:rsidR="00000000" w:rsidDel="00000000" w:rsidP="00000000" w:rsidRDefault="00000000" w:rsidRPr="00000000" w14:paraId="000000B1">
      <w:pPr>
        <w:spacing w:before="83" w:lineRule="auto"/>
        <w:rPr>
          <w:sz w:val="20"/>
          <w:szCs w:val="20"/>
        </w:rPr>
      </w:pPr>
      <w:r w:rsidDel="00000000" w:rsidR="00000000" w:rsidRPr="00000000">
        <w:rPr>
          <w:rtl w:val="0"/>
        </w:rPr>
      </w:r>
    </w:p>
    <w:p w:rsidR="00000000" w:rsidDel="00000000" w:rsidP="00000000" w:rsidRDefault="00000000" w:rsidRPr="00000000" w14:paraId="000000B2">
      <w:pPr>
        <w:spacing w:before="83" w:lineRule="auto"/>
        <w:rPr>
          <w:sz w:val="20"/>
          <w:szCs w:val="20"/>
        </w:rPr>
      </w:pPr>
      <w:r w:rsidDel="00000000" w:rsidR="00000000" w:rsidRPr="00000000">
        <w:rPr>
          <w:rtl w:val="0"/>
        </w:rPr>
      </w:r>
    </w:p>
    <w:p w:rsidR="00000000" w:rsidDel="00000000" w:rsidP="00000000" w:rsidRDefault="00000000" w:rsidRPr="00000000" w14:paraId="000000B3">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4">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5">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 analizadores lexicos mediante expresiones regulares y JFlex para tokenizar entradas definidas y manejar errores léxicos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Desarrolla analizadores sintácticos con CUP y Jison, gramáticas LL/LR para validar la estructura de programas y construir AST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Diseña tablas de símbolos y entornos empleando estructuras de datos adecuadas con gestión de ámbitos, tipos y recuperación de errores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Crear</w:t>
            </w:r>
          </w:p>
        </w:tc>
      </w:tr>
      <w:tr>
        <w:trPr>
          <w:cantSplit w:val="0"/>
          <w:trHeight w:val="98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Aplica el patrón Intérprete integrando validaciones semánticas y ejecución de sentencias para prototipar lenguajes de dominio específico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5">
      <w:pPr>
        <w:spacing w:before="83" w:lineRule="auto"/>
        <w:rPr>
          <w:sz w:val="20"/>
          <w:szCs w:val="20"/>
        </w:rPr>
      </w:pPr>
      <w:r w:rsidDel="00000000" w:rsidR="00000000" w:rsidRPr="00000000">
        <w:rPr>
          <w:rtl w:val="0"/>
        </w:rPr>
      </w:r>
    </w:p>
    <w:p w:rsidR="00000000" w:rsidDel="00000000" w:rsidP="00000000" w:rsidRDefault="00000000" w:rsidRPr="00000000" w14:paraId="000000C6">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7">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Nivel de Aprendizaje</w:t>
            </w:r>
          </w:p>
        </w:tc>
      </w:tr>
      <w:tr>
        <w:trPr>
          <w:cantSplit w:val="0"/>
          <w:trHeight w:val="42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Domina los conceptos fundamentales del compilador para analizar y diseñar traductores en proyectos de software que requieran procesamiento de lenguajes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Integra lenguajes y herramientas de programación mediante estrategias de diseño y prueba con pensamiento crítico y visión sistémica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Investiga nuevas técnicas de análisis y síntesis de lenguajes empleando aprendizaje autónomo y revisión de literatura con actitud de mejora continua y adaptación tecnológica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D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1"/>
        <w:spacing w:before="83" w:lineRule="auto"/>
        <w:rPr/>
      </w:pPr>
      <w:bookmarkStart w:colFirst="0" w:colLast="0" w:name="_9snlc64wi6o" w:id="6"/>
      <w:bookmarkEnd w:id="6"/>
      <w:r w:rsidDel="00000000" w:rsidR="00000000" w:rsidRPr="00000000">
        <w:rPr>
          <w:rtl w:val="0"/>
        </w:rPr>
      </w:r>
    </w:p>
    <w:p w:rsidR="00000000" w:rsidDel="00000000" w:rsidP="00000000" w:rsidRDefault="00000000" w:rsidRPr="00000000" w14:paraId="000000D6">
      <w:pPr>
        <w:pStyle w:val="Heading1"/>
        <w:spacing w:before="83" w:lineRule="auto"/>
        <w:rPr/>
      </w:pPr>
      <w:bookmarkStart w:colFirst="0" w:colLast="0" w:name="_uwlhzbqjhbv6" w:id="7"/>
      <w:bookmarkEnd w:id="7"/>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spacing w:before="83" w:lineRule="auto"/>
        <w:rPr/>
      </w:pPr>
      <w:bookmarkStart w:colFirst="0" w:colLast="0" w:name="_trrmrgb9218f" w:id="8"/>
      <w:bookmarkEnd w:id="8"/>
      <w:r w:rsidDel="00000000" w:rsidR="00000000" w:rsidRPr="00000000">
        <w:rPr>
          <w:rtl w:val="0"/>
        </w:rPr>
        <w:t xml:space="preserve">Diseño Didáctico por Competencias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791fqv4e881x" w:id="9"/>
      <w:bookmarkEnd w:id="9"/>
      <w:r w:rsidDel="00000000" w:rsidR="00000000" w:rsidRPr="00000000">
        <w:rPr>
          <w:rtl w:val="0"/>
        </w:rPr>
        <w:t xml:space="preserve">Sesión de Diagnóstico</w:t>
      </w:r>
    </w:p>
    <w:p w:rsidR="00000000" w:rsidDel="00000000" w:rsidP="00000000" w:rsidRDefault="00000000" w:rsidRPr="00000000" w14:paraId="000000DD">
      <w:pPr>
        <w:pStyle w:val="Heading3"/>
        <w:rPr/>
      </w:pPr>
      <w:bookmarkStart w:colFirst="0" w:colLast="0" w:name="_z4xwid615mxc" w:id="10"/>
      <w:bookmarkEnd w:id="10"/>
      <w:r w:rsidDel="00000000" w:rsidR="00000000" w:rsidRPr="00000000">
        <w:rPr>
          <w:rtl w:val="0"/>
        </w:rPr>
        <w:t xml:space="preserve">Evaluación de conocimientos previos</w:t>
      </w:r>
    </w:p>
    <w:p w:rsidR="00000000" w:rsidDel="00000000" w:rsidP="00000000" w:rsidRDefault="00000000" w:rsidRPr="00000000" w14:paraId="000000DE">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3">
      <w:pPr>
        <w:pStyle w:val="Heading3"/>
        <w:keepNext w:val="0"/>
        <w:keepLines w:val="0"/>
        <w:rPr>
          <w:sz w:val="26"/>
          <w:szCs w:val="26"/>
        </w:rPr>
      </w:pPr>
      <w:bookmarkStart w:colFirst="0" w:colLast="0" w:name="_s2loxauxpo5h" w:id="11"/>
      <w:bookmarkEnd w:id="11"/>
      <w:r w:rsidDel="00000000" w:rsidR="00000000" w:rsidRPr="00000000">
        <w:rPr>
          <w:sz w:val="26"/>
          <w:szCs w:val="26"/>
          <w:rtl w:val="0"/>
        </w:rPr>
        <w:t xml:space="preserve">Presentación del tutor</w:t>
      </w:r>
    </w:p>
    <w:p w:rsidR="00000000" w:rsidDel="00000000" w:rsidP="00000000" w:rsidRDefault="00000000" w:rsidRPr="00000000" w14:paraId="000000E4">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5">
      <w:pPr>
        <w:pStyle w:val="Heading3"/>
        <w:keepNext w:val="0"/>
        <w:keepLines w:val="0"/>
        <w:rPr>
          <w:sz w:val="26"/>
          <w:szCs w:val="26"/>
        </w:rPr>
      </w:pPr>
      <w:bookmarkStart w:colFirst="0" w:colLast="0" w:name="_1rrsfebqh5jh" w:id="12"/>
      <w:bookmarkEnd w:id="12"/>
      <w:r w:rsidDel="00000000" w:rsidR="00000000" w:rsidRPr="00000000">
        <w:rPr>
          <w:sz w:val="26"/>
          <w:szCs w:val="26"/>
          <w:rtl w:val="0"/>
        </w:rPr>
        <w:t xml:space="preserve">Presentación de los estudiantes</w:t>
      </w:r>
    </w:p>
    <w:p w:rsidR="00000000" w:rsidDel="00000000" w:rsidP="00000000" w:rsidRDefault="00000000" w:rsidRPr="00000000" w14:paraId="000000E6">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7">
      <w:pPr>
        <w:pStyle w:val="Heading3"/>
        <w:keepNext w:val="0"/>
        <w:keepLines w:val="0"/>
        <w:rPr>
          <w:sz w:val="26"/>
          <w:szCs w:val="26"/>
        </w:rPr>
      </w:pPr>
      <w:bookmarkStart w:colFirst="0" w:colLast="0" w:name="_mkip7toxp6ig" w:id="13"/>
      <w:bookmarkEnd w:id="13"/>
      <w:r w:rsidDel="00000000" w:rsidR="00000000" w:rsidRPr="00000000">
        <w:rPr>
          <w:sz w:val="26"/>
          <w:szCs w:val="26"/>
          <w:rtl w:val="0"/>
        </w:rPr>
        <w:t xml:space="preserve">Presentación del programa del curso</w:t>
      </w:r>
    </w:p>
    <w:p w:rsidR="00000000" w:rsidDel="00000000" w:rsidP="00000000" w:rsidRDefault="00000000" w:rsidRPr="00000000" w14:paraId="000000E8">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3"/>
        <w:rPr/>
      </w:pPr>
      <w:bookmarkStart w:colFirst="0" w:colLast="0" w:name="_m56vi738u7cr" w:id="14"/>
      <w:bookmarkEnd w:id="14"/>
      <w:r w:rsidDel="00000000" w:rsidR="00000000" w:rsidRPr="00000000">
        <w:rPr>
          <w:rtl w:val="0"/>
        </w:rPr>
        <w:t xml:space="preserve">Evaluación de conocimientos del laboratorio actual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EE">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pStyle w:val="Heading2"/>
        <w:rPr/>
      </w:pPr>
      <w:bookmarkStart w:colFirst="0" w:colLast="0" w:name="_wzgiv3x7kro3" w:id="15"/>
      <w:bookmarkEnd w:id="15"/>
      <w:r w:rsidDel="00000000" w:rsidR="00000000" w:rsidRPr="00000000">
        <w:rPr>
          <w:rtl w:val="0"/>
        </w:rPr>
      </w:r>
    </w:p>
    <w:p w:rsidR="00000000" w:rsidDel="00000000" w:rsidP="00000000" w:rsidRDefault="00000000" w:rsidRPr="00000000" w14:paraId="000000F4">
      <w:pPr>
        <w:pStyle w:val="Heading2"/>
        <w:rPr/>
      </w:pPr>
      <w:bookmarkStart w:colFirst="0" w:colLast="0" w:name="_sluz3l4hrmbr" w:id="16"/>
      <w:bookmarkEnd w:id="16"/>
      <w:r w:rsidDel="00000000" w:rsidR="00000000" w:rsidRPr="00000000">
        <w:rPr>
          <w:rtl w:val="0"/>
        </w:rPr>
        <w:t xml:space="preserve">Sesión No. 1, Unidad No. 1 - Introducción</w:t>
      </w:r>
    </w:p>
    <w:p w:rsidR="00000000" w:rsidDel="00000000" w:rsidP="00000000" w:rsidRDefault="00000000" w:rsidRPr="00000000" w14:paraId="000000F5">
      <w:pPr>
        <w:pStyle w:val="Heading3"/>
        <w:rPr>
          <w:sz w:val="24"/>
          <w:szCs w:val="24"/>
        </w:rPr>
      </w:pPr>
      <w:bookmarkStart w:colFirst="0" w:colLast="0" w:name="_rdm8047cneu3" w:id="17"/>
      <w:bookmarkEnd w:id="17"/>
      <w:r w:rsidDel="00000000" w:rsidR="00000000" w:rsidRPr="00000000">
        <w:rPr>
          <w:sz w:val="24"/>
          <w:szCs w:val="24"/>
          <w:rtl w:val="0"/>
        </w:rPr>
        <w:t xml:space="preserve">Valor de la semana (Saber ser)</w:t>
      </w:r>
    </w:p>
    <w:p w:rsidR="00000000" w:rsidDel="00000000" w:rsidP="00000000" w:rsidRDefault="00000000" w:rsidRPr="00000000" w14:paraId="000000F6">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Participación afectiva, Disciplina, Adaptabilidad,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Responsabilidad: Cumplir con las actividades, prepararse para cada sesión y aprovechar al máximo el tiempo planificado.</w:t>
            </w:r>
          </w:p>
          <w:p w:rsidR="00000000" w:rsidDel="00000000" w:rsidP="00000000" w:rsidRDefault="00000000" w:rsidRPr="00000000" w14:paraId="000000F9">
            <w:pPr>
              <w:jc w:val="both"/>
              <w:rPr/>
            </w:pPr>
            <w:r w:rsidDel="00000000" w:rsidR="00000000" w:rsidRPr="00000000">
              <w:rPr>
                <w:rtl w:val="0"/>
              </w:rPr>
              <w:t xml:space="preserve">Participación afectiva: Involucrarse en ejercicios, cuestionarios y discusiones para construir el aprendizaje de forma práctica.</w:t>
            </w:r>
          </w:p>
          <w:p w:rsidR="00000000" w:rsidDel="00000000" w:rsidP="00000000" w:rsidRDefault="00000000" w:rsidRPr="00000000" w14:paraId="000000FA">
            <w:pPr>
              <w:jc w:val="both"/>
              <w:rPr/>
            </w:pPr>
            <w:r w:rsidDel="00000000" w:rsidR="00000000" w:rsidRPr="00000000">
              <w:rPr>
                <w:rtl w:val="0"/>
              </w:rPr>
              <w:t xml:space="preserve">Disciplina: Seguir el cronograma, respetar tiempos y mantenerse constante en el trabajo del laboratorio.</w:t>
            </w:r>
          </w:p>
          <w:p w:rsidR="00000000" w:rsidDel="00000000" w:rsidP="00000000" w:rsidRDefault="00000000" w:rsidRPr="00000000" w14:paraId="000000FB">
            <w:pPr>
              <w:jc w:val="both"/>
              <w:rPr/>
            </w:pPr>
            <w:r w:rsidDel="00000000" w:rsidR="00000000" w:rsidRPr="00000000">
              <w:rPr>
                <w:rtl w:val="0"/>
              </w:rPr>
              <w:t xml:space="preserve">Adaptabilidad: Ajustarse a diferentes recursos y métodos como videos, simuladores o exposiciones.</w:t>
            </w:r>
          </w:p>
          <w:p w:rsidR="00000000" w:rsidDel="00000000" w:rsidP="00000000" w:rsidRDefault="00000000" w:rsidRPr="00000000" w14:paraId="000000FC">
            <w:pPr>
              <w:jc w:val="both"/>
              <w:rPr/>
            </w:pPr>
            <w:r w:rsidDel="00000000" w:rsidR="00000000" w:rsidRPr="00000000">
              <w:rPr>
                <w:rtl w:val="0"/>
              </w:rPr>
              <w:t xml:space="preserve">Colaboración: Trabajar en equipo, compartir ideas y resolver dudas de forma conjunta.</w:t>
            </w:r>
          </w:p>
          <w:p w:rsidR="00000000" w:rsidDel="00000000" w:rsidP="00000000" w:rsidRDefault="00000000" w:rsidRPr="00000000" w14:paraId="000000FD">
            <w:pPr>
              <w:jc w:val="both"/>
              <w:rPr/>
            </w:pPr>
            <w:r w:rsidDel="00000000" w:rsidR="00000000" w:rsidRPr="00000000">
              <w:rPr>
                <w:rtl w:val="0"/>
              </w:rPr>
            </w:r>
          </w:p>
        </w:tc>
      </w:tr>
    </w:tbl>
    <w:p w:rsidR="00000000" w:rsidDel="00000000" w:rsidP="00000000" w:rsidRDefault="00000000" w:rsidRPr="00000000" w14:paraId="000000FE">
      <w:pPr>
        <w:pStyle w:val="Heading3"/>
        <w:rPr>
          <w:sz w:val="24"/>
          <w:szCs w:val="24"/>
        </w:rPr>
      </w:pPr>
      <w:bookmarkStart w:colFirst="0" w:colLast="0" w:name="_ro6gjnfvblkx" w:id="18"/>
      <w:bookmarkEnd w:id="18"/>
      <w:r w:rsidDel="00000000" w:rsidR="00000000" w:rsidRPr="00000000">
        <w:rPr>
          <w:sz w:val="24"/>
          <w:szCs w:val="24"/>
          <w:rtl w:val="0"/>
        </w:rPr>
        <w:t xml:space="preserve">Conocimiento (Saber)</w:t>
      </w:r>
    </w:p>
    <w:p w:rsidR="00000000" w:rsidDel="00000000" w:rsidP="00000000" w:rsidRDefault="00000000" w:rsidRPr="00000000" w14:paraId="000000FF">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Integra lenguajes y herramientas de programación mediante estrategias de diseño y prueba con pensamiento crítico y visión sistémica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sz w:val="20"/>
                <w:szCs w:val="20"/>
              </w:rPr>
            </w:pPr>
            <w:r w:rsidDel="00000000" w:rsidR="00000000" w:rsidRPr="00000000">
              <w:rPr>
                <w:sz w:val="20"/>
                <w:szCs w:val="20"/>
                <w:rtl w:val="0"/>
              </w:rPr>
              <w:t xml:space="preserve">Introducción a la compilación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Conceptos generales de compiladores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sz w:val="20"/>
                <w:szCs w:val="20"/>
              </w:rPr>
            </w:pPr>
            <w:r w:rsidDel="00000000" w:rsidR="00000000" w:rsidRPr="00000000">
              <w:rPr>
                <w:sz w:val="20"/>
                <w:szCs w:val="20"/>
                <w:rtl w:val="0"/>
              </w:rPr>
              <w:t xml:space="preserve">Introducción a la 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Tipos de compiladores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sz w:val="20"/>
                <w:szCs w:val="20"/>
              </w:rPr>
            </w:pPr>
            <w:r w:rsidDel="00000000" w:rsidR="00000000" w:rsidRPr="00000000">
              <w:rPr>
                <w:sz w:val="20"/>
                <w:szCs w:val="20"/>
                <w:rtl w:val="0"/>
              </w:rPr>
              <w:t xml:space="preserve">Introducción a la 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Fases de Análisis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Introducción a la compilación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Fases de Síntesis</w:t>
            </w:r>
          </w:p>
        </w:tc>
      </w:tr>
    </w:tbl>
    <w:p w:rsidR="00000000" w:rsidDel="00000000" w:rsidP="00000000" w:rsidRDefault="00000000" w:rsidRPr="00000000" w14:paraId="0000010E">
      <w:pPr>
        <w:pStyle w:val="Heading3"/>
        <w:rPr>
          <w:sz w:val="24"/>
          <w:szCs w:val="24"/>
        </w:rPr>
      </w:pPr>
      <w:bookmarkStart w:colFirst="0" w:colLast="0" w:name="_d0regx16oes9" w:id="19"/>
      <w:bookmarkEnd w:id="19"/>
      <w:r w:rsidDel="00000000" w:rsidR="00000000" w:rsidRPr="00000000">
        <w:rPr>
          <w:sz w:val="24"/>
          <w:szCs w:val="24"/>
          <w:rtl w:val="0"/>
        </w:rPr>
        <w:t xml:space="preserve">Habilidades ( Saber Hacer)</w:t>
      </w:r>
    </w:p>
    <w:p w:rsidR="00000000" w:rsidDel="00000000" w:rsidP="00000000" w:rsidRDefault="00000000" w:rsidRPr="00000000" w14:paraId="0000010F">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Fonts w:ascii="Libre Franklin" w:cs="Libre Franklin" w:eastAsia="Libre Franklin" w:hAnsi="Libre Franklin"/>
                <w:sz w:val="20"/>
                <w:szCs w:val="20"/>
                <w:rtl w:val="0"/>
              </w:rPr>
              <w:t xml:space="preserve">Integra lenguajes y herramientas de programación mediante estrategias de diseño y prueba con pensamiento crítico y visión sistémica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0</w:t>
            </w:r>
          </w:p>
        </w:tc>
      </w:tr>
    </w:tbl>
    <w:p w:rsidR="00000000" w:rsidDel="00000000" w:rsidP="00000000" w:rsidRDefault="00000000" w:rsidRPr="00000000" w14:paraId="00000116">
      <w:pPr>
        <w:pStyle w:val="Heading2"/>
        <w:rPr/>
      </w:pPr>
      <w:bookmarkStart w:colFirst="0" w:colLast="0" w:name="_ven96yp5qaqb" w:id="20"/>
      <w:bookmarkEnd w:id="20"/>
      <w:r w:rsidDel="00000000" w:rsidR="00000000" w:rsidRPr="00000000">
        <w:rPr>
          <w:rtl w:val="0"/>
        </w:rPr>
      </w:r>
    </w:p>
    <w:p w:rsidR="00000000" w:rsidDel="00000000" w:rsidP="00000000" w:rsidRDefault="00000000" w:rsidRPr="00000000" w14:paraId="00000117">
      <w:pPr>
        <w:pStyle w:val="Heading2"/>
        <w:rPr>
          <w:rFonts w:ascii="Arial" w:cs="Arial" w:eastAsia="Arial" w:hAnsi="Arial"/>
          <w:sz w:val="20"/>
          <w:szCs w:val="20"/>
        </w:rPr>
      </w:pPr>
      <w:bookmarkStart w:colFirst="0" w:colLast="0" w:name="_t7syqwk0lu19" w:id="21"/>
      <w:bookmarkEnd w:id="21"/>
      <w:r w:rsidDel="00000000" w:rsidR="00000000" w:rsidRPr="00000000">
        <w:rPr>
          <w:rtl w:val="0"/>
        </w:rPr>
        <w:t xml:space="preserve">Sesión No. 2, Unidad No. 2 - Fase de Síntesis en Compiladores</w:t>
      </w:r>
      <w:r w:rsidDel="00000000" w:rsidR="00000000" w:rsidRPr="00000000">
        <w:rPr>
          <w:rtl w:val="0"/>
        </w:rPr>
      </w:r>
    </w:p>
    <w:p w:rsidR="00000000" w:rsidDel="00000000" w:rsidP="00000000" w:rsidRDefault="00000000" w:rsidRPr="00000000" w14:paraId="00000118">
      <w:pPr>
        <w:pStyle w:val="Heading3"/>
        <w:rPr>
          <w:sz w:val="24"/>
          <w:szCs w:val="24"/>
        </w:rPr>
      </w:pPr>
      <w:bookmarkStart w:colFirst="0" w:colLast="0" w:name="_a8odluwsctfe" w:id="22"/>
      <w:bookmarkEnd w:id="22"/>
      <w:r w:rsidDel="00000000" w:rsidR="00000000" w:rsidRPr="00000000">
        <w:rPr>
          <w:sz w:val="24"/>
          <w:szCs w:val="24"/>
          <w:rtl w:val="0"/>
        </w:rPr>
        <w:t xml:space="preserve">Valor de la semana (Saber ser)</w:t>
      </w:r>
    </w:p>
    <w:p w:rsidR="00000000" w:rsidDel="00000000" w:rsidP="00000000" w:rsidRDefault="00000000" w:rsidRPr="00000000" w14:paraId="00000119">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Autonomía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Curiosidad: Explorar conceptos como el análisis léxico y sus métodos requiere interés por descubrir cómo funcionan los lenguajes desde su base.</w:t>
            </w:r>
          </w:p>
          <w:p w:rsidR="00000000" w:rsidDel="00000000" w:rsidP="00000000" w:rsidRDefault="00000000" w:rsidRPr="00000000" w14:paraId="0000011C">
            <w:pPr>
              <w:jc w:val="both"/>
              <w:rPr/>
            </w:pPr>
            <w:r w:rsidDel="00000000" w:rsidR="00000000" w:rsidRPr="00000000">
              <w:rPr>
                <w:rtl w:val="0"/>
              </w:rPr>
              <w:t xml:space="preserve">Autonomía: Desarrollar la capacidad de aprender por cuenta propia mediante lecturas, ejemplos y ejercicios propuestos.</w:t>
            </w:r>
          </w:p>
          <w:p w:rsidR="00000000" w:rsidDel="00000000" w:rsidP="00000000" w:rsidRDefault="00000000" w:rsidRPr="00000000" w14:paraId="0000011D">
            <w:pPr>
              <w:jc w:val="both"/>
              <w:rPr/>
            </w:pPr>
            <w:r w:rsidDel="00000000" w:rsidR="00000000" w:rsidRPr="00000000">
              <w:rPr>
                <w:rtl w:val="0"/>
              </w:rPr>
              <w:t xml:space="preserve">Compromiso: Asumir con seriedad cada etapa del laboratorio, desde la teoría hasta la aplicación práctica y el cierre con conclusiones.</w:t>
              <w:tab/>
              <w:tab/>
              <w:tab/>
              <w:tab/>
              <w:tab/>
            </w:r>
          </w:p>
        </w:tc>
      </w:tr>
    </w:tbl>
    <w:p w:rsidR="00000000" w:rsidDel="00000000" w:rsidP="00000000" w:rsidRDefault="00000000" w:rsidRPr="00000000" w14:paraId="0000011E">
      <w:pPr>
        <w:pStyle w:val="Heading3"/>
        <w:rPr>
          <w:sz w:val="24"/>
          <w:szCs w:val="24"/>
        </w:rPr>
      </w:pPr>
      <w:bookmarkStart w:colFirst="0" w:colLast="0" w:name="_dpj4tq1w4h1o" w:id="23"/>
      <w:bookmarkEnd w:id="23"/>
      <w:r w:rsidDel="00000000" w:rsidR="00000000" w:rsidRPr="00000000">
        <w:rPr>
          <w:sz w:val="24"/>
          <w:szCs w:val="24"/>
          <w:rtl w:val="0"/>
        </w:rPr>
        <w:t xml:space="preserve">Conocimiento (Saber)</w:t>
      </w:r>
    </w:p>
    <w:p w:rsidR="00000000" w:rsidDel="00000000" w:rsidP="00000000" w:rsidRDefault="00000000" w:rsidRPr="00000000" w14:paraId="0000011F">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numPr>
                <w:ilvl w:val="0"/>
                <w:numId w:val="7"/>
              </w:numPr>
              <w:ind w:left="720" w:hanging="360"/>
              <w:rPr>
                <w:u w:val="none"/>
              </w:rPr>
            </w:pPr>
            <w:r w:rsidDel="00000000" w:rsidR="00000000" w:rsidRPr="00000000">
              <w:rPr>
                <w:rtl w:val="0"/>
              </w:rPr>
              <w:t xml:space="preserve">Integra lenguajes y herramientas de programación mediante estrategias de diseño y prueba con pensamiento crítico y visión sistémica.</w:t>
            </w:r>
          </w:p>
          <w:p w:rsidR="00000000" w:rsidDel="00000000" w:rsidP="00000000" w:rsidRDefault="00000000" w:rsidRPr="00000000" w14:paraId="00000123">
            <w:pPr>
              <w:numPr>
                <w:ilvl w:val="0"/>
                <w:numId w:val="7"/>
              </w:numPr>
              <w:ind w:left="720" w:hanging="360"/>
              <w:rPr>
                <w:u w:val="none"/>
              </w:rPr>
            </w:pPr>
            <w:r w:rsidDel="00000000" w:rsidR="00000000" w:rsidRPr="00000000">
              <w:rPr>
                <w:rtl w:val="0"/>
              </w:rPr>
              <w:t xml:space="preserve">Domina los conceptos fundamentales del compilador para analizar y diseñar traductores en proyectos de software que requieran procesamiento de lenguajes.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Análisis léxico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Definición de análisis léxico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Análisis</w:t>
            </w:r>
            <w:r w:rsidDel="00000000" w:rsidR="00000000" w:rsidRPr="00000000">
              <w:rPr>
                <w:sz w:val="20"/>
                <w:szCs w:val="20"/>
                <w:rtl w:val="0"/>
              </w:rPr>
              <w:t xml:space="preserve"> léxico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Componentes del análisis léxico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Análisis léxico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Método de Thompson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sz w:val="20"/>
                <w:szCs w:val="20"/>
              </w:rPr>
            </w:pPr>
            <w:r w:rsidDel="00000000" w:rsidR="00000000" w:rsidRPr="00000000">
              <w:rPr>
                <w:sz w:val="20"/>
                <w:szCs w:val="20"/>
                <w:rtl w:val="0"/>
              </w:rPr>
              <w:t xml:space="preserve">Análisis</w:t>
            </w:r>
            <w:r w:rsidDel="00000000" w:rsidR="00000000" w:rsidRPr="00000000">
              <w:rPr>
                <w:sz w:val="20"/>
                <w:szCs w:val="20"/>
                <w:rtl w:val="0"/>
              </w:rPr>
              <w:t xml:space="preserve"> léxico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Método del Árbol</w:t>
            </w:r>
          </w:p>
        </w:tc>
      </w:tr>
    </w:tbl>
    <w:p w:rsidR="00000000" w:rsidDel="00000000" w:rsidP="00000000" w:rsidRDefault="00000000" w:rsidRPr="00000000" w14:paraId="0000012F">
      <w:pPr>
        <w:pStyle w:val="Heading3"/>
        <w:rPr>
          <w:sz w:val="24"/>
          <w:szCs w:val="24"/>
        </w:rPr>
      </w:pPr>
      <w:bookmarkStart w:colFirst="0" w:colLast="0" w:name="_7sqnkpkomh3x" w:id="24"/>
      <w:bookmarkEnd w:id="24"/>
      <w:r w:rsidDel="00000000" w:rsidR="00000000" w:rsidRPr="00000000">
        <w:rPr>
          <w:rtl w:val="0"/>
        </w:rPr>
      </w:r>
    </w:p>
    <w:p w:rsidR="00000000" w:rsidDel="00000000" w:rsidP="00000000" w:rsidRDefault="00000000" w:rsidRPr="00000000" w14:paraId="00000130">
      <w:pPr>
        <w:pStyle w:val="Heading3"/>
        <w:rPr>
          <w:sz w:val="24"/>
          <w:szCs w:val="24"/>
        </w:rPr>
      </w:pPr>
      <w:bookmarkStart w:colFirst="0" w:colLast="0" w:name="_72mcvo8xmo4w" w:id="25"/>
      <w:bookmarkEnd w:id="25"/>
      <w:r w:rsidDel="00000000" w:rsidR="00000000" w:rsidRPr="00000000">
        <w:rPr>
          <w:sz w:val="24"/>
          <w:szCs w:val="24"/>
          <w:rtl w:val="0"/>
        </w:rPr>
        <w:t xml:space="preserve">Habilidades ( Saber Hacer)</w:t>
      </w:r>
    </w:p>
    <w:p w:rsidR="00000000" w:rsidDel="00000000" w:rsidP="00000000" w:rsidRDefault="00000000" w:rsidRPr="00000000" w14:paraId="00000131">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Integra lenguajes y herramientas de programación mediante estrategias de diseño y prueba con pensamiento crítico y visión sistémica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Actividad / Otros / Cuestionario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0</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sz w:val="20"/>
                <w:szCs w:val="20"/>
              </w:rPr>
            </w:pPr>
            <w:r w:rsidDel="00000000" w:rsidR="00000000" w:rsidRPr="00000000">
              <w:rPr>
                <w:sz w:val="20"/>
                <w:szCs w:val="20"/>
                <w:rtl w:val="0"/>
              </w:rPr>
              <w:t xml:space="preserve">Domina los conceptos fundamentales del compilador para analizar y diseñar traductores en proyectos de software que requieran procesamiento de lenguajes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g803neweviin" w:id="26"/>
      <w:bookmarkEnd w:id="26"/>
      <w:r w:rsidDel="00000000" w:rsidR="00000000" w:rsidRPr="00000000">
        <w:rPr>
          <w:rtl w:val="0"/>
        </w:rPr>
        <w:t xml:space="preserve">Sesión No. 3, Unidad No. 2 - Fase de Síntesis en Compiladores</w:t>
      </w:r>
    </w:p>
    <w:p w:rsidR="00000000" w:rsidDel="00000000" w:rsidP="00000000" w:rsidRDefault="00000000" w:rsidRPr="00000000" w14:paraId="0000013D">
      <w:pPr>
        <w:pStyle w:val="Heading3"/>
        <w:rPr>
          <w:sz w:val="24"/>
          <w:szCs w:val="24"/>
        </w:rPr>
      </w:pPr>
      <w:bookmarkStart w:colFirst="0" w:colLast="0" w:name="_ythrwuomvzg3"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3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Razonamiento lógico, responsabilidad y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both"/>
              <w:rPr/>
            </w:pPr>
            <w:r w:rsidDel="00000000" w:rsidR="00000000" w:rsidRPr="00000000">
              <w:rPr>
                <w:rtl w:val="0"/>
              </w:rPr>
              <w:t xml:space="preserve">Razonamiento lógico: Comprender y aplicar conceptos como las gramáticas libres de contexto y las derivaciones requiere una sólida capacidad de análisis y pensamiento estructurado.</w:t>
            </w:r>
          </w:p>
          <w:p w:rsidR="00000000" w:rsidDel="00000000" w:rsidP="00000000" w:rsidRDefault="00000000" w:rsidRPr="00000000" w14:paraId="00000141">
            <w:pPr>
              <w:jc w:val="both"/>
              <w:rPr/>
            </w:pPr>
            <w:r w:rsidDel="00000000" w:rsidR="00000000" w:rsidRPr="00000000">
              <w:rPr>
                <w:rtl w:val="0"/>
              </w:rPr>
              <w:t xml:space="preserve">Responsabilidad: Asumir un compromiso con el proceso de aprendizaje, realizando los ejercicios y actividades asignadas para reforzar los conceptos adquiridos.</w:t>
            </w:r>
          </w:p>
          <w:p w:rsidR="00000000" w:rsidDel="00000000" w:rsidP="00000000" w:rsidRDefault="00000000" w:rsidRPr="00000000" w14:paraId="00000142">
            <w:pPr>
              <w:jc w:val="both"/>
              <w:rPr/>
            </w:pPr>
            <w:r w:rsidDel="00000000" w:rsidR="00000000" w:rsidRPr="00000000">
              <w:rPr>
                <w:rtl w:val="0"/>
              </w:rPr>
              <w:t xml:space="preserve">Comunicación: Participar en las discusiones y cuestionarios para compartir ideas y dudas, asegurando la comprensión de los temas tratados.</w:t>
              <w:tab/>
              <w:tab/>
              <w:tab/>
              <w:tab/>
            </w:r>
          </w:p>
        </w:tc>
      </w:tr>
    </w:tbl>
    <w:p w:rsidR="00000000" w:rsidDel="00000000" w:rsidP="00000000" w:rsidRDefault="00000000" w:rsidRPr="00000000" w14:paraId="00000143">
      <w:pPr>
        <w:pStyle w:val="Heading3"/>
        <w:rPr>
          <w:sz w:val="24"/>
          <w:szCs w:val="24"/>
        </w:rPr>
      </w:pPr>
      <w:bookmarkStart w:colFirst="0" w:colLast="0" w:name="_tbqg74ikykl" w:id="28"/>
      <w:bookmarkEnd w:id="28"/>
      <w:r w:rsidDel="00000000" w:rsidR="00000000" w:rsidRPr="00000000">
        <w:rPr>
          <w:sz w:val="24"/>
          <w:szCs w:val="24"/>
          <w:rtl w:val="0"/>
        </w:rPr>
        <w:t xml:space="preserve">Conocimiento (Saber)</w:t>
      </w:r>
    </w:p>
    <w:p w:rsidR="00000000" w:rsidDel="00000000" w:rsidP="00000000" w:rsidRDefault="00000000" w:rsidRPr="00000000" w14:paraId="00000144">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Domina los conceptos fundamentales del compilador para analizar y diseñar traductores en proyectos de software que requieran procesamiento de lenguajes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Análisis Sintáctico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Definición de analisis sintactico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Análisis Sintáctico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Introducción a gramáticas libres del contexto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Análisis Sintáctico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sz w:val="20"/>
                <w:szCs w:val="20"/>
              </w:rPr>
            </w:pPr>
            <w:r w:rsidDel="00000000" w:rsidR="00000000" w:rsidRPr="00000000">
              <w:rPr>
                <w:sz w:val="20"/>
                <w:szCs w:val="20"/>
                <w:rtl w:val="0"/>
              </w:rPr>
              <w:t xml:space="preserve">Derivaciones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sz w:val="20"/>
                <w:szCs w:val="20"/>
              </w:rPr>
            </w:pPr>
            <w:r w:rsidDel="00000000" w:rsidR="00000000" w:rsidRPr="00000000">
              <w:rPr>
                <w:sz w:val="20"/>
                <w:szCs w:val="20"/>
                <w:rtl w:val="0"/>
              </w:rPr>
              <w:t xml:space="preserve">Análisis Sintáctico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sz w:val="20"/>
                <w:szCs w:val="20"/>
              </w:rPr>
            </w:pPr>
            <w:r w:rsidDel="00000000" w:rsidR="00000000" w:rsidRPr="00000000">
              <w:rPr>
                <w:sz w:val="20"/>
                <w:szCs w:val="20"/>
                <w:rtl w:val="0"/>
              </w:rPr>
              <w:t xml:space="preserve">Árbol de Análisis Sintáctico</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sz w:val="24"/>
          <w:szCs w:val="24"/>
        </w:rPr>
      </w:pPr>
      <w:bookmarkStart w:colFirst="0" w:colLast="0" w:name="_8c09gwpc6w5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56">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Fonts w:ascii="Libre Franklin" w:cs="Libre Franklin" w:eastAsia="Libre Franklin" w:hAnsi="Libre Franklin"/>
                <w:rtl w:val="0"/>
              </w:rPr>
              <w:t xml:space="preserve">Domina los conceptos fundamentales del compilador para analizar y diseñar traductores en proyectos de software que requieran procesamiento de lenguajes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Actividad / Cuestionario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f175cq6xjcqt" w:id="30"/>
      <w:bookmarkEnd w:id="30"/>
      <w:r w:rsidDel="00000000" w:rsidR="00000000" w:rsidRPr="00000000">
        <w:rPr>
          <w:rtl w:val="0"/>
        </w:rPr>
        <w:t xml:space="preserve">Sesión No. 4, Unidad No. 3 - Estructuras</w:t>
      </w:r>
    </w:p>
    <w:p w:rsidR="00000000" w:rsidDel="00000000" w:rsidP="00000000" w:rsidRDefault="00000000" w:rsidRPr="00000000" w14:paraId="00000165">
      <w:pPr>
        <w:pStyle w:val="Heading3"/>
        <w:rPr>
          <w:sz w:val="24"/>
          <w:szCs w:val="24"/>
        </w:rPr>
      </w:pPr>
      <w:bookmarkStart w:colFirst="0" w:colLast="0" w:name="_23x0aj8lsylb"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66">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Perseverancia, Pensamiento crítico y Ética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Responsabilidad: El estudiante asume con compromiso la instalación y el uso correcto de las herramientas JFLEX y CUP, cumpliendo con los pasos y tiempos establecidos para alcanzar los objetivos de la clase.</w:t>
            </w:r>
          </w:p>
          <w:p w:rsidR="00000000" w:rsidDel="00000000" w:rsidP="00000000" w:rsidRDefault="00000000" w:rsidRPr="00000000" w14:paraId="00000169">
            <w:pPr>
              <w:jc w:val="both"/>
              <w:rPr/>
            </w:pPr>
            <w:r w:rsidDel="00000000" w:rsidR="00000000" w:rsidRPr="00000000">
              <w:rPr>
                <w:rtl w:val="0"/>
              </w:rPr>
              <w:t xml:space="preserve">Perseverancia: El proceso de depurar errores léxicos o sintácticos requiere constancia y disposición para intentarlo varias veces hasta obtener el resultado correcto.</w:t>
            </w:r>
          </w:p>
          <w:p w:rsidR="00000000" w:rsidDel="00000000" w:rsidP="00000000" w:rsidRDefault="00000000" w:rsidRPr="00000000" w14:paraId="0000016A">
            <w:pPr>
              <w:jc w:val="both"/>
              <w:rPr/>
            </w:pPr>
            <w:r w:rsidDel="00000000" w:rsidR="00000000" w:rsidRPr="00000000">
              <w:rPr>
                <w:rtl w:val="0"/>
              </w:rPr>
              <w:t xml:space="preserve">Pensamiento crítico: El análisis de las estructuras de entrada, así como la comprensión de la sintaxis en JFLEX y CUP, exige al estudiante cuestionar, evaluar y mejorar su enfoque de resolución.</w:t>
            </w:r>
          </w:p>
          <w:p w:rsidR="00000000" w:rsidDel="00000000" w:rsidP="00000000" w:rsidRDefault="00000000" w:rsidRPr="00000000" w14:paraId="0000016B">
            <w:pPr>
              <w:jc w:val="both"/>
              <w:rPr/>
            </w:pPr>
            <w:r w:rsidDel="00000000" w:rsidR="00000000" w:rsidRPr="00000000">
              <w:rPr>
                <w:rtl w:val="0"/>
              </w:rPr>
              <w:t xml:space="preserve">Ética profesional: Fomentar el uso responsable del conocimiento adquirido, destacando la importancia de la autoría propia en la escritura de código y la honestidad académica.</w:t>
            </w:r>
          </w:p>
        </w:tc>
      </w:tr>
    </w:tbl>
    <w:p w:rsidR="00000000" w:rsidDel="00000000" w:rsidP="00000000" w:rsidRDefault="00000000" w:rsidRPr="00000000" w14:paraId="0000016C">
      <w:pPr>
        <w:pStyle w:val="Heading3"/>
        <w:rPr>
          <w:sz w:val="24"/>
          <w:szCs w:val="24"/>
        </w:rPr>
      </w:pPr>
      <w:bookmarkStart w:colFirst="0" w:colLast="0" w:name="_sedct03uv3li" w:id="32"/>
      <w:bookmarkEnd w:id="32"/>
      <w:r w:rsidDel="00000000" w:rsidR="00000000" w:rsidRPr="00000000">
        <w:rPr>
          <w:sz w:val="24"/>
          <w:szCs w:val="24"/>
          <w:rtl w:val="0"/>
        </w:rPr>
        <w:t xml:space="preserve">Conocimiento (Saber)</w:t>
      </w:r>
    </w:p>
    <w:p w:rsidR="00000000" w:rsidDel="00000000" w:rsidP="00000000" w:rsidRDefault="00000000" w:rsidRPr="00000000" w14:paraId="0000016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numPr>
                <w:ilvl w:val="0"/>
                <w:numId w:val="1"/>
              </w:numPr>
              <w:ind w:left="720" w:hanging="360"/>
              <w:jc w:val="both"/>
              <w:rPr>
                <w:u w:val="none"/>
              </w:rPr>
            </w:pPr>
            <w:r w:rsidDel="00000000" w:rsidR="00000000" w:rsidRPr="00000000">
              <w:rPr>
                <w:rtl w:val="0"/>
              </w:rPr>
              <w:t xml:space="preserve">Diseña tablas de símbolos y entornos empleando estructuras de datos adecuadas con gestión de ámbitos, tipos y recuperación de errores.</w:t>
            </w:r>
          </w:p>
          <w:p w:rsidR="00000000" w:rsidDel="00000000" w:rsidP="00000000" w:rsidRDefault="00000000" w:rsidRPr="00000000" w14:paraId="00000171">
            <w:pPr>
              <w:numPr>
                <w:ilvl w:val="0"/>
                <w:numId w:val="1"/>
              </w:numPr>
              <w:ind w:left="720" w:hanging="360"/>
              <w:jc w:val="both"/>
              <w:rPr>
                <w:u w:val="none"/>
              </w:rPr>
            </w:pPr>
            <w:r w:rsidDel="00000000" w:rsidR="00000000" w:rsidRPr="00000000">
              <w:rPr>
                <w:rtl w:val="0"/>
              </w:rPr>
              <w:t xml:space="preserve">Implementa analizadores léxicos mediante expresiones regulares y JFlex para tokenizar entradas definidas y manejar errores léxicos.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Ejemplo Practico de JFLEX y CUP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Descarga e instalación de herramientas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Descripción de la sintaxis de las herramientas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Escritura de expresiones regulares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Escritura de gramáticas</w:t>
            </w:r>
          </w:p>
        </w:tc>
      </w:tr>
    </w:tbl>
    <w:p w:rsidR="00000000" w:rsidDel="00000000" w:rsidP="00000000" w:rsidRDefault="00000000" w:rsidRPr="00000000" w14:paraId="0000017D">
      <w:pPr>
        <w:pStyle w:val="Heading3"/>
        <w:rPr>
          <w:sz w:val="24"/>
          <w:szCs w:val="24"/>
        </w:rPr>
      </w:pPr>
      <w:bookmarkStart w:colFirst="0" w:colLast="0" w:name="_tchur1pwkokt" w:id="33"/>
      <w:bookmarkEnd w:id="33"/>
      <w:r w:rsidDel="00000000" w:rsidR="00000000" w:rsidRPr="00000000">
        <w:rPr>
          <w:sz w:val="24"/>
          <w:szCs w:val="24"/>
          <w:rtl w:val="0"/>
        </w:rPr>
        <w:t xml:space="preserve">Habilidades ( Saber Hacer)</w:t>
      </w:r>
    </w:p>
    <w:p w:rsidR="00000000" w:rsidDel="00000000" w:rsidP="00000000" w:rsidRDefault="00000000" w:rsidRPr="00000000" w14:paraId="0000017E">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Implementa analizadores léxicos mediante expresiones regulares y JFlex para tokenizar entradas definidas y manejar errores léxicos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Actividad / Cuestionario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r>
    </w:tbl>
    <w:p w:rsidR="00000000" w:rsidDel="00000000" w:rsidP="00000000" w:rsidRDefault="00000000" w:rsidRPr="00000000" w14:paraId="0000018B">
      <w:pPr>
        <w:pStyle w:val="Heading2"/>
        <w:rPr/>
      </w:pPr>
      <w:bookmarkStart w:colFirst="0" w:colLast="0" w:name="_b3q6d284cv4f" w:id="34"/>
      <w:bookmarkEnd w:id="34"/>
      <w:r w:rsidDel="00000000" w:rsidR="00000000" w:rsidRPr="00000000">
        <w:rPr>
          <w:rtl w:val="0"/>
        </w:rPr>
      </w:r>
    </w:p>
    <w:p w:rsidR="00000000" w:rsidDel="00000000" w:rsidP="00000000" w:rsidRDefault="00000000" w:rsidRPr="00000000" w14:paraId="0000018C">
      <w:pPr>
        <w:pStyle w:val="Heading2"/>
        <w:rPr/>
      </w:pPr>
      <w:bookmarkStart w:colFirst="0" w:colLast="0" w:name="_o2qhki19blw8" w:id="35"/>
      <w:bookmarkEnd w:id="35"/>
      <w:r w:rsidDel="00000000" w:rsidR="00000000" w:rsidRPr="00000000">
        <w:rPr>
          <w:rtl w:val="0"/>
        </w:rPr>
        <w:t xml:space="preserve">Sesión No. 5, Unidad No. 4 - Herramientas de Compilación</w:t>
      </w:r>
    </w:p>
    <w:p w:rsidR="00000000" w:rsidDel="00000000" w:rsidP="00000000" w:rsidRDefault="00000000" w:rsidRPr="00000000" w14:paraId="0000018D">
      <w:pPr>
        <w:pStyle w:val="Heading3"/>
        <w:rPr>
          <w:sz w:val="24"/>
          <w:szCs w:val="24"/>
        </w:rPr>
      </w:pPr>
      <w:bookmarkStart w:colFirst="0" w:colLast="0" w:name="_4usjtlnfzeus" w:id="36"/>
      <w:bookmarkEnd w:id="36"/>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Colaboración, Aplicación del conocimiento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Responsabilidad: Tomar la iniciativa en la resolución de ejercicios y el trabajo con tablas de símbolos implica asumir el control de su aprendizaje y gestión del tiempo.</w:t>
            </w:r>
          </w:p>
          <w:p w:rsidR="00000000" w:rsidDel="00000000" w:rsidP="00000000" w:rsidRDefault="00000000" w:rsidRPr="00000000" w14:paraId="00000191">
            <w:pPr>
              <w:jc w:val="both"/>
              <w:rPr/>
            </w:pPr>
            <w:r w:rsidDel="00000000" w:rsidR="00000000" w:rsidRPr="00000000">
              <w:rPr>
                <w:rtl w:val="0"/>
              </w:rPr>
              <w:t xml:space="preserve">Colaboración: El aprendizaje mediante discusiones y trabajo en equipo, tanto en la práctica como en la resolución de dudas, fomenta un ambiente de colaboración entre los estudiantes.</w:t>
            </w:r>
          </w:p>
          <w:p w:rsidR="00000000" w:rsidDel="00000000" w:rsidP="00000000" w:rsidRDefault="00000000" w:rsidRPr="00000000" w14:paraId="00000192">
            <w:pPr>
              <w:jc w:val="both"/>
              <w:rPr/>
            </w:pPr>
            <w:r w:rsidDel="00000000" w:rsidR="00000000" w:rsidRPr="00000000">
              <w:rPr>
                <w:rtl w:val="0"/>
              </w:rPr>
              <w:t xml:space="preserve">Aplicación del conocimiento: Reforzar los conceptos teóricos mediante ejercicios prácticos asegura que los estudiantes comprendan y puedan aplicar el manejo de símbolos en situaciones reales.</w:t>
              <w:tab/>
              <w:tab/>
              <w:tab/>
              <w:tab/>
            </w:r>
          </w:p>
          <w:p w:rsidR="00000000" w:rsidDel="00000000" w:rsidP="00000000" w:rsidRDefault="00000000" w:rsidRPr="00000000" w14:paraId="00000193">
            <w:pPr>
              <w:jc w:val="both"/>
              <w:rPr/>
            </w:pPr>
            <w:r w:rsidDel="00000000" w:rsidR="00000000" w:rsidRPr="00000000">
              <w:rPr>
                <w:rtl w:val="0"/>
              </w:rPr>
            </w:r>
          </w:p>
        </w:tc>
      </w:tr>
    </w:tbl>
    <w:p w:rsidR="00000000" w:rsidDel="00000000" w:rsidP="00000000" w:rsidRDefault="00000000" w:rsidRPr="00000000" w14:paraId="00000194">
      <w:pPr>
        <w:pStyle w:val="Heading3"/>
        <w:rPr>
          <w:sz w:val="24"/>
          <w:szCs w:val="24"/>
        </w:rPr>
      </w:pPr>
      <w:bookmarkStart w:colFirst="0" w:colLast="0" w:name="_x8uksaqe58r2" w:id="37"/>
      <w:bookmarkEnd w:id="37"/>
      <w:r w:rsidDel="00000000" w:rsidR="00000000" w:rsidRPr="00000000">
        <w:rPr>
          <w:sz w:val="24"/>
          <w:szCs w:val="24"/>
          <w:rtl w:val="0"/>
        </w:rPr>
        <w:t xml:space="preserve">Conocimiento (Saber)</w:t>
      </w:r>
    </w:p>
    <w:p w:rsidR="00000000" w:rsidDel="00000000" w:rsidP="00000000" w:rsidRDefault="00000000" w:rsidRPr="00000000" w14:paraId="0000019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Tabla de Símbolos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Tabla de Símbolos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Tabla de Símbolos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Declaración de variables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Tabla de Símbolos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Asignación de variables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Tabla de Símbolos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Acceso de variables</w:t>
            </w:r>
          </w:p>
        </w:tc>
      </w:tr>
    </w:tbl>
    <w:p w:rsidR="00000000" w:rsidDel="00000000" w:rsidP="00000000" w:rsidRDefault="00000000" w:rsidRPr="00000000" w14:paraId="000001A4">
      <w:pPr>
        <w:pStyle w:val="Heading3"/>
        <w:rPr>
          <w:sz w:val="24"/>
          <w:szCs w:val="24"/>
        </w:rPr>
      </w:pPr>
      <w:bookmarkStart w:colFirst="0" w:colLast="0" w:name="_okijq3stzae5" w:id="38"/>
      <w:bookmarkEnd w:id="38"/>
      <w:r w:rsidDel="00000000" w:rsidR="00000000" w:rsidRPr="00000000">
        <w:rPr>
          <w:rtl w:val="0"/>
        </w:rPr>
      </w:r>
    </w:p>
    <w:p w:rsidR="00000000" w:rsidDel="00000000" w:rsidP="00000000" w:rsidRDefault="00000000" w:rsidRPr="00000000" w14:paraId="000001A5">
      <w:pPr>
        <w:pStyle w:val="Heading3"/>
        <w:rPr/>
      </w:pPr>
      <w:bookmarkStart w:colFirst="0" w:colLast="0" w:name="_huyhampiwohq" w:id="39"/>
      <w:bookmarkEnd w:id="39"/>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sz w:val="20"/>
                <w:szCs w:val="20"/>
              </w:rPr>
            </w:pPr>
            <w:r w:rsidDel="00000000" w:rsidR="00000000" w:rsidRPr="00000000">
              <w:rPr>
                <w:rtl w:val="0"/>
              </w:rPr>
              <w:t xml:space="preserve">Diseña tablas de símbolos y entornos empleando estructuras de datos adecuadas con gestión de ámbitos, tipos y recuperación de errores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Práctica / Cuestionario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tl w:val="0"/>
              </w:rPr>
              <w:t xml:space="preserve">0</w:t>
            </w:r>
          </w:p>
          <w:p w:rsidR="00000000" w:rsidDel="00000000" w:rsidP="00000000" w:rsidRDefault="00000000" w:rsidRPr="00000000" w14:paraId="000001AD">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le85ofj8khv3" w:id="40"/>
      <w:bookmarkEnd w:id="40"/>
      <w:r w:rsidDel="00000000" w:rsidR="00000000" w:rsidRPr="00000000">
        <w:rPr>
          <w:rtl w:val="0"/>
        </w:rPr>
        <w:t xml:space="preserve">Sesión No. 6, Unidad No. 4 - Herramientas de Compilación</w:t>
      </w:r>
    </w:p>
    <w:p w:rsidR="00000000" w:rsidDel="00000000" w:rsidP="00000000" w:rsidRDefault="00000000" w:rsidRPr="00000000" w14:paraId="000001B6">
      <w:pPr>
        <w:pStyle w:val="Heading3"/>
        <w:rPr>
          <w:sz w:val="24"/>
          <w:szCs w:val="24"/>
        </w:rPr>
      </w:pPr>
      <w:bookmarkStart w:colFirst="0" w:colLast="0" w:name="_4laocxuq0niu" w:id="41"/>
      <w:bookmarkEnd w:id="41"/>
      <w:r w:rsidDel="00000000" w:rsidR="00000000" w:rsidRPr="00000000">
        <w:rPr>
          <w:sz w:val="24"/>
          <w:szCs w:val="24"/>
          <w:rtl w:val="0"/>
        </w:rPr>
        <w:t xml:space="preserve">Valor de la semana (Saber ser)</w:t>
      </w:r>
    </w:p>
    <w:p w:rsidR="00000000" w:rsidDel="00000000" w:rsidP="00000000" w:rsidRDefault="00000000" w:rsidRPr="00000000" w14:paraId="000001B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Perseverancia, Ética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Responsabilidad: El estudiante asume el compromiso de configurar correctamente su entorno de desarrollo y cumplir los tiempos de las actividades asignadas.</w:t>
            </w:r>
          </w:p>
          <w:p w:rsidR="00000000" w:rsidDel="00000000" w:rsidP="00000000" w:rsidRDefault="00000000" w:rsidRPr="00000000" w14:paraId="000001BA">
            <w:pPr>
              <w:jc w:val="both"/>
              <w:rPr/>
            </w:pPr>
            <w:r w:rsidDel="00000000" w:rsidR="00000000" w:rsidRPr="00000000">
              <w:rPr>
                <w:rtl w:val="0"/>
              </w:rPr>
              <w:t xml:space="preserve">Perseverancia: La resolución de errores léxicos y sintácticos implica ensayo y error, promoviendo una actitud de esfuerzo continuo.</w:t>
            </w:r>
          </w:p>
          <w:p w:rsidR="00000000" w:rsidDel="00000000" w:rsidP="00000000" w:rsidRDefault="00000000" w:rsidRPr="00000000" w14:paraId="000001BB">
            <w:pPr>
              <w:jc w:val="both"/>
              <w:rPr/>
            </w:pPr>
            <w:r w:rsidDel="00000000" w:rsidR="00000000" w:rsidRPr="00000000">
              <w:rPr>
                <w:rtl w:val="0"/>
              </w:rPr>
              <w:t xml:space="preserve">Ética profesional: Se hace énfasis en la importancia del trabajo original, en evitar el plagio y en el uso responsable del conocimiento técnico.</w:t>
              <w:tab/>
              <w:tab/>
              <w:tab/>
              <w:tab/>
              <w:tab/>
            </w:r>
          </w:p>
        </w:tc>
      </w:tr>
    </w:tbl>
    <w:p w:rsidR="00000000" w:rsidDel="00000000" w:rsidP="00000000" w:rsidRDefault="00000000" w:rsidRPr="00000000" w14:paraId="000001BC">
      <w:pPr>
        <w:pStyle w:val="Heading3"/>
        <w:rPr>
          <w:sz w:val="24"/>
          <w:szCs w:val="24"/>
        </w:rPr>
      </w:pPr>
      <w:bookmarkStart w:colFirst="0" w:colLast="0" w:name="_k3bvrgk8zrgc" w:id="42"/>
      <w:bookmarkEnd w:id="42"/>
      <w:r w:rsidDel="00000000" w:rsidR="00000000" w:rsidRPr="00000000">
        <w:rPr>
          <w:sz w:val="24"/>
          <w:szCs w:val="24"/>
          <w:rtl w:val="0"/>
        </w:rPr>
        <w:t xml:space="preserve">Conocimiento (Saber)</w:t>
      </w:r>
    </w:p>
    <w:p w:rsidR="00000000" w:rsidDel="00000000" w:rsidP="00000000" w:rsidRDefault="00000000" w:rsidRPr="00000000" w14:paraId="000001B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numPr>
                <w:ilvl w:val="0"/>
                <w:numId w:val="4"/>
              </w:numPr>
              <w:ind w:left="720" w:hanging="360"/>
              <w:rPr>
                <w:u w:val="none"/>
              </w:rPr>
            </w:pPr>
            <w:r w:rsidDel="00000000" w:rsidR="00000000" w:rsidRPr="00000000">
              <w:rPr>
                <w:rtl w:val="0"/>
              </w:rPr>
              <w:t xml:space="preserve">Implementa analizadores lexicos mediante expresiones regulares y JFlex para tokenizar entradas definidas y manejar errores léxicos</w:t>
            </w:r>
          </w:p>
          <w:p w:rsidR="00000000" w:rsidDel="00000000" w:rsidP="00000000" w:rsidRDefault="00000000" w:rsidRPr="00000000" w14:paraId="000001C1">
            <w:pPr>
              <w:numPr>
                <w:ilvl w:val="0"/>
                <w:numId w:val="4"/>
              </w:numPr>
              <w:ind w:left="720" w:hanging="360"/>
              <w:rPr>
                <w:u w:val="none"/>
              </w:rPr>
            </w:pPr>
            <w:r w:rsidDel="00000000" w:rsidR="00000000" w:rsidRPr="00000000">
              <w:rPr>
                <w:rtl w:val="0"/>
              </w:rPr>
              <w:t xml:space="preserve">Desarrolla analizadores sintácticos con CUP y Jison, gramáticas LL/LR para validar la estructura de programas y construir AST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Ejemplo Practico de JFLEX y CUP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sz w:val="20"/>
                <w:szCs w:val="20"/>
              </w:rPr>
            </w:pPr>
            <w:r w:rsidDel="00000000" w:rsidR="00000000" w:rsidRPr="00000000">
              <w:rPr>
                <w:sz w:val="20"/>
                <w:szCs w:val="20"/>
                <w:rtl w:val="0"/>
              </w:rPr>
              <w:t xml:space="preserve">Comunicación con el entorno de programación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Comunicación con el entorno de programación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Acciones Gramaticales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Ejemplo Practico de JFLEX y CUP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Manejo de errores</w:t>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cr1faym8aqru" w:id="43"/>
      <w:bookmarkEnd w:id="43"/>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Implementa analizadores léxicos mediante expresiones regulares y JFlex para tokenizar entradas definidas y manejar errores léxicos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4">
            <w:pPr>
              <w:jc w:val="both"/>
              <w:rPr/>
            </w:pPr>
            <w:r w:rsidDel="00000000" w:rsidR="00000000" w:rsidRPr="00000000">
              <w:rPr>
                <w:rtl w:val="0"/>
              </w:rPr>
              <w:t xml:space="preserve">Práctica / Actividad / Otros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0</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Desarrolla analizadores sintácticos con CUP y Jison, gramáticas LL/LR para validar la estructura de programas y construir AST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ind w:left="0" w:firstLine="0"/>
              <w:jc w:val="both"/>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f6exgwuvwabp" w:id="44"/>
      <w:bookmarkEnd w:id="44"/>
      <w:r w:rsidDel="00000000" w:rsidR="00000000" w:rsidRPr="00000000">
        <w:rPr>
          <w:rtl w:val="0"/>
        </w:rPr>
        <w:t xml:space="preserve">Sesión No. 7, Unidad No. 5 - Gramaticas</w:t>
      </w:r>
    </w:p>
    <w:p w:rsidR="00000000" w:rsidDel="00000000" w:rsidP="00000000" w:rsidRDefault="00000000" w:rsidRPr="00000000" w14:paraId="000001DB">
      <w:pPr>
        <w:pStyle w:val="Heading3"/>
        <w:rPr>
          <w:sz w:val="24"/>
          <w:szCs w:val="24"/>
        </w:rPr>
      </w:pPr>
      <w:bookmarkStart w:colFirst="0" w:colLast="0" w:name="_7dhrvq4jphoc" w:id="45"/>
      <w:bookmarkEnd w:id="45"/>
      <w:r w:rsidDel="00000000" w:rsidR="00000000" w:rsidRPr="00000000">
        <w:rPr>
          <w:sz w:val="24"/>
          <w:szCs w:val="24"/>
          <w:rtl w:val="0"/>
        </w:rPr>
        <w:t xml:space="preserve">Valor de la semana (Saber ser)</w:t>
      </w:r>
    </w:p>
    <w:p w:rsidR="00000000" w:rsidDel="00000000" w:rsidP="00000000" w:rsidRDefault="00000000" w:rsidRPr="00000000" w14:paraId="000001D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Pensamiento Crítico y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both"/>
              <w:rPr/>
            </w:pPr>
            <w:r w:rsidDel="00000000" w:rsidR="00000000" w:rsidRPr="00000000">
              <w:rPr>
                <w:rtl w:val="0"/>
              </w:rPr>
              <w:t xml:space="preserve">Responsabilidad: Se promueve el cumplimiento de las actividades planificadas dentro del tiempo asignado y la correcta aplicación de las gramáticas.</w:t>
            </w:r>
          </w:p>
          <w:p w:rsidR="00000000" w:rsidDel="00000000" w:rsidP="00000000" w:rsidRDefault="00000000" w:rsidRPr="00000000" w14:paraId="000001DF">
            <w:pPr>
              <w:jc w:val="both"/>
              <w:rPr/>
            </w:pPr>
            <w:r w:rsidDel="00000000" w:rsidR="00000000" w:rsidRPr="00000000">
              <w:rPr>
                <w:rtl w:val="0"/>
              </w:rPr>
              <w:t xml:space="preserve">Pensamiento crítico: Analizar cuándo utilizar gramáticas descendentes o ascendentes fomenta la toma de decisiones fundamentadas en razonamiento lógico.</w:t>
            </w:r>
          </w:p>
          <w:p w:rsidR="00000000" w:rsidDel="00000000" w:rsidP="00000000" w:rsidRDefault="00000000" w:rsidRPr="00000000" w14:paraId="000001E0">
            <w:pPr>
              <w:jc w:val="both"/>
              <w:rPr/>
            </w:pPr>
            <w:r w:rsidDel="00000000" w:rsidR="00000000" w:rsidRPr="00000000">
              <w:rPr>
                <w:rtl w:val="0"/>
              </w:rPr>
              <w:t xml:space="preserve">Perseverancia: La depuración de errores en el análisis gramatical demanda esfuerzo constante y paciencia para lograr el entendimiento profundo.</w:t>
              <w:tab/>
              <w:tab/>
              <w:tab/>
              <w:tab/>
            </w:r>
          </w:p>
          <w:p w:rsidR="00000000" w:rsidDel="00000000" w:rsidP="00000000" w:rsidRDefault="00000000" w:rsidRPr="00000000" w14:paraId="000001E1">
            <w:pPr>
              <w:jc w:val="both"/>
              <w:rPr/>
            </w:pPr>
            <w:r w:rsidDel="00000000" w:rsidR="00000000" w:rsidRPr="00000000">
              <w:rPr>
                <w:rtl w:val="0"/>
              </w:rPr>
            </w:r>
          </w:p>
        </w:tc>
      </w:tr>
    </w:tbl>
    <w:p w:rsidR="00000000" w:rsidDel="00000000" w:rsidP="00000000" w:rsidRDefault="00000000" w:rsidRPr="00000000" w14:paraId="000001E2">
      <w:pPr>
        <w:pStyle w:val="Heading3"/>
        <w:rPr>
          <w:sz w:val="24"/>
          <w:szCs w:val="24"/>
        </w:rPr>
      </w:pPr>
      <w:bookmarkStart w:colFirst="0" w:colLast="0" w:name="_g05dhiaqao2x" w:id="46"/>
      <w:bookmarkEnd w:id="46"/>
      <w:r w:rsidDel="00000000" w:rsidR="00000000" w:rsidRPr="00000000">
        <w:rPr>
          <w:sz w:val="24"/>
          <w:szCs w:val="24"/>
          <w:rtl w:val="0"/>
        </w:rPr>
        <w:t xml:space="preserve">Conocimiento (Saber)</w:t>
      </w:r>
    </w:p>
    <w:p w:rsidR="00000000" w:rsidDel="00000000" w:rsidP="00000000" w:rsidRDefault="00000000" w:rsidRPr="00000000" w14:paraId="000001E3">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Gramáticas Independientes del Contexto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sz w:val="20"/>
                <w:szCs w:val="20"/>
              </w:rPr>
            </w:pPr>
            <w:r w:rsidDel="00000000" w:rsidR="00000000" w:rsidRPr="00000000">
              <w:rPr>
                <w:sz w:val="20"/>
                <w:szCs w:val="20"/>
                <w:rtl w:val="0"/>
              </w:rPr>
              <w:t xml:space="preserve">Definición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sz w:val="20"/>
                <w:szCs w:val="20"/>
              </w:rPr>
            </w:pPr>
            <w:r w:rsidDel="00000000" w:rsidR="00000000" w:rsidRPr="00000000">
              <w:rPr>
                <w:sz w:val="20"/>
                <w:szCs w:val="20"/>
                <w:rtl w:val="0"/>
              </w:rPr>
              <w:t xml:space="preserve">Gramáticas Independientes del Contexto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sz w:val="20"/>
                <w:szCs w:val="20"/>
              </w:rPr>
            </w:pPr>
            <w:r w:rsidDel="00000000" w:rsidR="00000000" w:rsidRPr="00000000">
              <w:rPr>
                <w:sz w:val="20"/>
                <w:szCs w:val="20"/>
                <w:rtl w:val="0"/>
              </w:rPr>
              <w:t xml:space="preserve">Funciones Primero y Siguientes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sz w:val="20"/>
                <w:szCs w:val="20"/>
              </w:rPr>
            </w:pPr>
            <w:r w:rsidDel="00000000" w:rsidR="00000000" w:rsidRPr="00000000">
              <w:rPr>
                <w:sz w:val="20"/>
                <w:szCs w:val="20"/>
                <w:rtl w:val="0"/>
              </w:rPr>
              <w:t xml:space="preserve">Gramáticas Independientes del Contexto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sz w:val="20"/>
                <w:szCs w:val="20"/>
              </w:rPr>
            </w:pPr>
            <w:r w:rsidDel="00000000" w:rsidR="00000000" w:rsidRPr="00000000">
              <w:rPr>
                <w:sz w:val="20"/>
                <w:szCs w:val="20"/>
                <w:rtl w:val="0"/>
              </w:rPr>
              <w:t xml:space="preserve">Gramáticas Descendentes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sz w:val="20"/>
                <w:szCs w:val="20"/>
              </w:rPr>
            </w:pPr>
            <w:r w:rsidDel="00000000" w:rsidR="00000000" w:rsidRPr="00000000">
              <w:rPr>
                <w:sz w:val="20"/>
                <w:szCs w:val="20"/>
                <w:rtl w:val="0"/>
              </w:rPr>
              <w:t xml:space="preserve">Gramáticas Independientes del Contexto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sz w:val="20"/>
                <w:szCs w:val="20"/>
              </w:rPr>
            </w:pPr>
            <w:r w:rsidDel="00000000" w:rsidR="00000000" w:rsidRPr="00000000">
              <w:rPr>
                <w:sz w:val="20"/>
                <w:szCs w:val="20"/>
                <w:rtl w:val="0"/>
              </w:rPr>
              <w:t xml:space="preserve">Gramáticas Ascendentes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Gramáticas Independientes del Contexto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Reescrituras gramaticales</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sz w:val="24"/>
          <w:szCs w:val="24"/>
        </w:rPr>
      </w:pPr>
      <w:bookmarkStart w:colFirst="0" w:colLast="0" w:name="_p8gmejudjyad" w:id="47"/>
      <w:bookmarkEnd w:id="47"/>
      <w:r w:rsidDel="00000000" w:rsidR="00000000" w:rsidRPr="00000000">
        <w:rPr>
          <w:sz w:val="24"/>
          <w:szCs w:val="24"/>
          <w:rtl w:val="0"/>
        </w:rPr>
        <w:t xml:space="preserve">Habilidades ( Saber Hacer)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rHeight w:val="803.28"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both"/>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rtl w:val="0"/>
              </w:rPr>
              <w:t xml:space="preserve">0</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1v0cp6dvjicl" w:id="48"/>
      <w:bookmarkEnd w:id="48"/>
      <w:r w:rsidDel="00000000" w:rsidR="00000000" w:rsidRPr="00000000">
        <w:rPr>
          <w:rtl w:val="0"/>
        </w:rPr>
        <w:t xml:space="preserve">Sesión No. 8, Unidad No. 6 - Herramientas de Compilación</w:t>
      </w:r>
    </w:p>
    <w:p w:rsidR="00000000" w:rsidDel="00000000" w:rsidP="00000000" w:rsidRDefault="00000000" w:rsidRPr="00000000" w14:paraId="00000203">
      <w:pPr>
        <w:pStyle w:val="Heading3"/>
        <w:rPr>
          <w:sz w:val="24"/>
          <w:szCs w:val="24"/>
        </w:rPr>
      </w:pPr>
      <w:bookmarkStart w:colFirst="0" w:colLast="0" w:name="_y4qlxbly4mqg" w:id="49"/>
      <w:bookmarkEnd w:id="49"/>
      <w:r w:rsidDel="00000000" w:rsidR="00000000" w:rsidRPr="00000000">
        <w:rPr>
          <w:sz w:val="24"/>
          <w:szCs w:val="24"/>
          <w:rtl w:val="0"/>
        </w:rPr>
        <w:t xml:space="preserve">Valor de la semana (Saber ser)</w:t>
      </w:r>
    </w:p>
    <w:p w:rsidR="00000000" w:rsidDel="00000000" w:rsidP="00000000" w:rsidRDefault="00000000" w:rsidRPr="00000000" w14:paraId="00000204">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Pensamiento Lógico, Superación personal,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Responsabilidad: Se exige cumplimiento con la práctica asignada y participación activa durante los ejercicios guiados y de aplicación.</w:t>
            </w:r>
          </w:p>
          <w:p w:rsidR="00000000" w:rsidDel="00000000" w:rsidP="00000000" w:rsidRDefault="00000000" w:rsidRPr="00000000" w14:paraId="00000207">
            <w:pPr>
              <w:rPr/>
            </w:pPr>
            <w:r w:rsidDel="00000000" w:rsidR="00000000" w:rsidRPr="00000000">
              <w:rPr>
                <w:rtl w:val="0"/>
              </w:rPr>
              <w:t xml:space="preserve">Pensamiento lógico: La construcción de gramáticas LL/LR y expresiones regulares estimula el razonamiento secuencial y estructurado.</w:t>
            </w:r>
          </w:p>
          <w:p w:rsidR="00000000" w:rsidDel="00000000" w:rsidP="00000000" w:rsidRDefault="00000000" w:rsidRPr="00000000" w14:paraId="00000208">
            <w:pPr>
              <w:rPr/>
            </w:pPr>
            <w:r w:rsidDel="00000000" w:rsidR="00000000" w:rsidRPr="00000000">
              <w:rPr>
                <w:rtl w:val="0"/>
              </w:rPr>
              <w:t xml:space="preserve">Superación personal: Al enfrentarse a errores y fallos de ejecución, el estudiante fortalece su perseverancia y compromiso con el aprendizaje.</w:t>
            </w:r>
          </w:p>
          <w:p w:rsidR="00000000" w:rsidDel="00000000" w:rsidP="00000000" w:rsidRDefault="00000000" w:rsidRPr="00000000" w14:paraId="00000209">
            <w:pPr>
              <w:rPr/>
            </w:pPr>
            <w:r w:rsidDel="00000000" w:rsidR="00000000" w:rsidRPr="00000000">
              <w:rPr>
                <w:rtl w:val="0"/>
              </w:rPr>
              <w:t xml:space="preserve">Adaptabilidad: El uso de herramientas como JISON, distintas a las tradicionales, permite al estudiante adquirir competencias en tecnologías modernas.</w:t>
              <w:tab/>
              <w:tab/>
              <w:tab/>
              <w:tab/>
              <w:tab/>
            </w:r>
          </w:p>
          <w:p w:rsidR="00000000" w:rsidDel="00000000" w:rsidP="00000000" w:rsidRDefault="00000000" w:rsidRPr="00000000" w14:paraId="0000020A">
            <w:pPr>
              <w:rPr/>
            </w:pPr>
            <w:r w:rsidDel="00000000" w:rsidR="00000000" w:rsidRPr="00000000">
              <w:rPr>
                <w:rtl w:val="0"/>
              </w:rPr>
            </w:r>
          </w:p>
        </w:tc>
      </w:tr>
    </w:tbl>
    <w:p w:rsidR="00000000" w:rsidDel="00000000" w:rsidP="00000000" w:rsidRDefault="00000000" w:rsidRPr="00000000" w14:paraId="0000020B">
      <w:pPr>
        <w:pStyle w:val="Heading3"/>
        <w:rPr>
          <w:sz w:val="24"/>
          <w:szCs w:val="24"/>
        </w:rPr>
      </w:pPr>
      <w:bookmarkStart w:colFirst="0" w:colLast="0" w:name="_w6w1nkjwqvvx" w:id="50"/>
      <w:bookmarkEnd w:id="50"/>
      <w:r w:rsidDel="00000000" w:rsidR="00000000" w:rsidRPr="00000000">
        <w:rPr>
          <w:sz w:val="24"/>
          <w:szCs w:val="24"/>
          <w:rtl w:val="0"/>
        </w:rPr>
        <w:t xml:space="preserve">Conocimiento (Saber)</w:t>
      </w:r>
    </w:p>
    <w:p w:rsidR="00000000" w:rsidDel="00000000" w:rsidP="00000000" w:rsidRDefault="00000000" w:rsidRPr="00000000" w14:paraId="0000020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Desarrolla analizadores sintácticos con CUP y Jison, gramáticas LL/LR para validar la estructura de programas y construir AST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Ejemplo Practico de JISON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sz w:val="20"/>
                <w:szCs w:val="20"/>
              </w:rPr>
            </w:pPr>
            <w:r w:rsidDel="00000000" w:rsidR="00000000" w:rsidRPr="00000000">
              <w:rPr>
                <w:sz w:val="20"/>
                <w:szCs w:val="20"/>
                <w:rtl w:val="0"/>
              </w:rPr>
              <w:t xml:space="preserve">Descarga e instalación de herramientas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sz w:val="20"/>
                <w:szCs w:val="20"/>
              </w:rPr>
            </w:pPr>
            <w:r w:rsidDel="00000000" w:rsidR="00000000" w:rsidRPr="00000000">
              <w:rPr>
                <w:sz w:val="20"/>
                <w:szCs w:val="20"/>
                <w:rtl w:val="0"/>
              </w:rPr>
              <w:t xml:space="preserve">Ejemplo Practico de JISON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sz w:val="20"/>
                <w:szCs w:val="20"/>
              </w:rPr>
            </w:pPr>
            <w:r w:rsidDel="00000000" w:rsidR="00000000" w:rsidRPr="00000000">
              <w:rPr>
                <w:sz w:val="20"/>
                <w:szCs w:val="20"/>
                <w:rtl w:val="0"/>
              </w:rPr>
              <w:t xml:space="preserve">Escritura de expresiones regulares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sz w:val="20"/>
                <w:szCs w:val="20"/>
              </w:rPr>
            </w:pPr>
            <w:r w:rsidDel="00000000" w:rsidR="00000000" w:rsidRPr="00000000">
              <w:rPr>
                <w:sz w:val="20"/>
                <w:szCs w:val="20"/>
                <w:rtl w:val="0"/>
              </w:rPr>
              <w:t xml:space="preserve">Ejemplo Practico de JISON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sz w:val="20"/>
                <w:szCs w:val="20"/>
              </w:rPr>
            </w:pPr>
            <w:r w:rsidDel="00000000" w:rsidR="00000000" w:rsidRPr="00000000">
              <w:rPr>
                <w:sz w:val="20"/>
                <w:szCs w:val="20"/>
                <w:rtl w:val="0"/>
              </w:rPr>
              <w:t xml:space="preserve">Escritura de gramáticas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sz w:val="20"/>
                <w:szCs w:val="20"/>
              </w:rPr>
            </w:pPr>
            <w:r w:rsidDel="00000000" w:rsidR="00000000" w:rsidRPr="00000000">
              <w:rPr>
                <w:sz w:val="20"/>
                <w:szCs w:val="20"/>
                <w:rtl w:val="0"/>
              </w:rPr>
              <w:t xml:space="preserve">Ejemplo Practico de JISON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sz w:val="20"/>
                <w:szCs w:val="20"/>
              </w:rPr>
            </w:pPr>
            <w:r w:rsidDel="00000000" w:rsidR="00000000" w:rsidRPr="00000000">
              <w:rPr>
                <w:sz w:val="20"/>
                <w:szCs w:val="20"/>
                <w:rtl w:val="0"/>
              </w:rPr>
              <w:t xml:space="preserve">Comunicación con el entorno de programación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sz w:val="20"/>
                <w:szCs w:val="20"/>
              </w:rPr>
            </w:pPr>
            <w:r w:rsidDel="00000000" w:rsidR="00000000" w:rsidRPr="00000000">
              <w:rPr>
                <w:sz w:val="20"/>
                <w:szCs w:val="20"/>
                <w:rtl w:val="0"/>
              </w:rPr>
              <w:t xml:space="preserve">Ejemplo Practico de JISON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sz w:val="20"/>
                <w:szCs w:val="20"/>
              </w:rPr>
            </w:pPr>
            <w:r w:rsidDel="00000000" w:rsidR="00000000" w:rsidRPr="00000000">
              <w:rPr>
                <w:sz w:val="20"/>
                <w:szCs w:val="20"/>
                <w:rtl w:val="0"/>
              </w:rPr>
              <w:t xml:space="preserve">Acciones Gramaticales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sz w:val="20"/>
                <w:szCs w:val="20"/>
              </w:rPr>
            </w:pPr>
            <w:r w:rsidDel="00000000" w:rsidR="00000000" w:rsidRPr="00000000">
              <w:rPr>
                <w:sz w:val="20"/>
                <w:szCs w:val="20"/>
                <w:rtl w:val="0"/>
              </w:rPr>
              <w:t xml:space="preserve">Ejemplo Practico de JISON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sz w:val="20"/>
                <w:szCs w:val="20"/>
              </w:rPr>
            </w:pPr>
            <w:r w:rsidDel="00000000" w:rsidR="00000000" w:rsidRPr="00000000">
              <w:rPr>
                <w:sz w:val="20"/>
                <w:szCs w:val="20"/>
                <w:rtl w:val="0"/>
              </w:rPr>
              <w:t xml:space="preserve">Manejo de errores</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sz w:val="24"/>
          <w:szCs w:val="24"/>
        </w:rPr>
      </w:pPr>
      <w:bookmarkStart w:colFirst="0" w:colLast="0" w:name="_am6fgr4sxfjp" w:id="51"/>
      <w:bookmarkEnd w:id="51"/>
      <w:r w:rsidDel="00000000" w:rsidR="00000000" w:rsidRPr="00000000">
        <w:rPr>
          <w:sz w:val="24"/>
          <w:szCs w:val="24"/>
          <w:rtl w:val="0"/>
        </w:rPr>
        <w:t xml:space="preserve">Habilidades ( Saber Hacer)</w:t>
      </w:r>
    </w:p>
    <w:p w:rsidR="00000000" w:rsidDel="00000000" w:rsidP="00000000" w:rsidRDefault="00000000" w:rsidRPr="00000000" w14:paraId="00000221">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rFonts w:ascii="Arial" w:cs="Arial" w:eastAsia="Arial" w:hAnsi="Arial"/>
                <w:sz w:val="20"/>
                <w:szCs w:val="20"/>
              </w:rPr>
            </w:pPr>
            <w:r w:rsidDel="00000000" w:rsidR="00000000" w:rsidRPr="00000000">
              <w:rPr>
                <w:rtl w:val="0"/>
              </w:rPr>
              <w:t xml:space="preserve">Desarrolla analizadores sintácticos con CUP y Jison, gramáticas LL/LR para validar la estructura de programas y construir 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tl w:val="0"/>
              </w:rPr>
              <w:t xml:space="preserve">0</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f0ytl24xakyv" w:id="52"/>
      <w:bookmarkEnd w:id="52"/>
      <w:r w:rsidDel="00000000" w:rsidR="00000000" w:rsidRPr="00000000">
        <w:rPr>
          <w:rtl w:val="0"/>
        </w:rPr>
      </w:r>
    </w:p>
    <w:p w:rsidR="00000000" w:rsidDel="00000000" w:rsidP="00000000" w:rsidRDefault="00000000" w:rsidRPr="00000000" w14:paraId="0000022A">
      <w:pPr>
        <w:pStyle w:val="Heading2"/>
        <w:rPr/>
      </w:pPr>
      <w:bookmarkStart w:colFirst="0" w:colLast="0" w:name="_gnyxzxkncjot" w:id="53"/>
      <w:bookmarkEnd w:id="53"/>
      <w:r w:rsidDel="00000000" w:rsidR="00000000" w:rsidRPr="00000000">
        <w:rPr>
          <w:rtl w:val="0"/>
        </w:rPr>
        <w:t xml:space="preserve">Sesión No. 9, Conferencia y Unidad No. 7 -  Diseño Intérprete</w:t>
      </w:r>
    </w:p>
    <w:p w:rsidR="00000000" w:rsidDel="00000000" w:rsidP="00000000" w:rsidRDefault="00000000" w:rsidRPr="00000000" w14:paraId="0000022B">
      <w:pPr>
        <w:pStyle w:val="Heading3"/>
        <w:rPr>
          <w:sz w:val="24"/>
          <w:szCs w:val="24"/>
        </w:rPr>
      </w:pPr>
      <w:bookmarkStart w:colFirst="0" w:colLast="0" w:name="_ykj9x1mfli5f"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2C">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Innovación, Responsabilidad y Resiliencia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Innovación: El estudiante explora el patrón Intérprete como una forma moderna y flexible de ejecutar lenguajes de dominio específico.</w:t>
            </w:r>
          </w:p>
          <w:p w:rsidR="00000000" w:rsidDel="00000000" w:rsidP="00000000" w:rsidRDefault="00000000" w:rsidRPr="00000000" w14:paraId="0000022F">
            <w:pPr>
              <w:rPr/>
            </w:pPr>
            <w:r w:rsidDel="00000000" w:rsidR="00000000" w:rsidRPr="00000000">
              <w:rPr>
                <w:rtl w:val="0"/>
              </w:rPr>
              <w:t xml:space="preserve">Responsabilidad: El seguimiento de la implementación y la participación en la conferencia del laboratorio requiere compromiso</w:t>
            </w:r>
          </w:p>
          <w:p w:rsidR="00000000" w:rsidDel="00000000" w:rsidP="00000000" w:rsidRDefault="00000000" w:rsidRPr="00000000" w14:paraId="00000230">
            <w:pPr>
              <w:rPr/>
            </w:pPr>
            <w:r w:rsidDel="00000000" w:rsidR="00000000" w:rsidRPr="00000000">
              <w:rPr>
                <w:rtl w:val="0"/>
              </w:rPr>
              <w:t xml:space="preserve">Resiliencia: La depuración de un intérprete puede conllevar errores complejos, lo que refuerza la perseverancia del estudiante.</w:t>
              <w:tab/>
              <w:tab/>
              <w:tab/>
              <w:tab/>
              <w:tab/>
            </w:r>
          </w:p>
        </w:tc>
      </w:tr>
    </w:tbl>
    <w:p w:rsidR="00000000" w:rsidDel="00000000" w:rsidP="00000000" w:rsidRDefault="00000000" w:rsidRPr="00000000" w14:paraId="00000231">
      <w:pPr>
        <w:pStyle w:val="Heading3"/>
        <w:rPr>
          <w:sz w:val="24"/>
          <w:szCs w:val="24"/>
        </w:rPr>
      </w:pPr>
      <w:bookmarkStart w:colFirst="0" w:colLast="0" w:name="_g367kb8toi6a" w:id="55"/>
      <w:bookmarkEnd w:id="55"/>
      <w:r w:rsidDel="00000000" w:rsidR="00000000" w:rsidRPr="00000000">
        <w:rPr>
          <w:sz w:val="24"/>
          <w:szCs w:val="24"/>
          <w:rtl w:val="0"/>
        </w:rPr>
        <w:t xml:space="preserve">Conocimiento (Saber)</w:t>
      </w:r>
    </w:p>
    <w:p w:rsidR="00000000" w:rsidDel="00000000" w:rsidP="00000000" w:rsidRDefault="00000000" w:rsidRPr="00000000" w14:paraId="00000232">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Aplica el patrón Intérprete integrando validaciones semánticas y ejecución de sentencias para prototipar lenguajes de dominio específico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Conferencia del Laboratorio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sz w:val="20"/>
                <w:szCs w:val="20"/>
              </w:rPr>
            </w:pPr>
            <w:r w:rsidDel="00000000" w:rsidR="00000000" w:rsidRPr="00000000">
              <w:rPr>
                <w:rtl w:val="0"/>
              </w:rPr>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Patrones de diseño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sz w:val="20"/>
                <w:szCs w:val="20"/>
              </w:rPr>
            </w:pPr>
            <w:r w:rsidDel="00000000" w:rsidR="00000000" w:rsidRPr="00000000">
              <w:rPr>
                <w:sz w:val="20"/>
                <w:szCs w:val="20"/>
                <w:rtl w:val="0"/>
              </w:rPr>
              <w:t xml:space="preserve">Patron Interprete</w:t>
            </w:r>
          </w:p>
        </w:tc>
      </w:tr>
    </w:tbl>
    <w:p w:rsidR="00000000" w:rsidDel="00000000" w:rsidP="00000000" w:rsidRDefault="00000000" w:rsidRPr="00000000" w14:paraId="0000023F">
      <w:pPr>
        <w:pStyle w:val="Heading3"/>
        <w:rPr>
          <w:sz w:val="24"/>
          <w:szCs w:val="24"/>
        </w:rPr>
      </w:pPr>
      <w:bookmarkStart w:colFirst="0" w:colLast="0" w:name="_y3ey2j3j9pqr" w:id="56"/>
      <w:bookmarkEnd w:id="56"/>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rPr>
          <w:sz w:val="24"/>
          <w:szCs w:val="24"/>
        </w:rPr>
      </w:pPr>
      <w:bookmarkStart w:colFirst="0" w:colLast="0" w:name="_2abb247qydiv" w:id="57"/>
      <w:bookmarkEnd w:id="57"/>
      <w:r w:rsidDel="00000000" w:rsidR="00000000" w:rsidRPr="00000000">
        <w:rPr>
          <w:sz w:val="24"/>
          <w:szCs w:val="24"/>
          <w:rtl w:val="0"/>
        </w:rPr>
        <w:t xml:space="preserve">Habilidades ( Saber Hacer)</w:t>
      </w:r>
    </w:p>
    <w:p w:rsidR="00000000" w:rsidDel="00000000" w:rsidP="00000000" w:rsidRDefault="00000000" w:rsidRPr="00000000" w14:paraId="00000243">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Aplica el patrón Intérprete integrando validaciones semánticas y ejecución de sentencias para prototipar lenguajes de dominio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tl w:val="0"/>
              </w:rPr>
              <w:t xml:space="preserve">0 </w:t>
            </w:r>
          </w:p>
        </w:tc>
      </w:tr>
    </w:tbl>
    <w:p w:rsidR="00000000" w:rsidDel="00000000" w:rsidP="00000000" w:rsidRDefault="00000000" w:rsidRPr="00000000" w14:paraId="0000024A">
      <w:pPr>
        <w:pStyle w:val="Heading2"/>
        <w:rPr/>
      </w:pPr>
      <w:bookmarkStart w:colFirst="0" w:colLast="0" w:name="_fskzjxl6e59e" w:id="58"/>
      <w:bookmarkEnd w:id="58"/>
      <w:r w:rsidDel="00000000" w:rsidR="00000000" w:rsidRPr="00000000">
        <w:rPr>
          <w:rtl w:val="0"/>
        </w:rPr>
      </w:r>
    </w:p>
    <w:p w:rsidR="00000000" w:rsidDel="00000000" w:rsidP="00000000" w:rsidRDefault="00000000" w:rsidRPr="00000000" w14:paraId="0000024B">
      <w:pPr>
        <w:pStyle w:val="Heading2"/>
        <w:rPr/>
      </w:pPr>
      <w:bookmarkStart w:colFirst="0" w:colLast="0" w:name="_azinj2qwfuwx" w:id="59"/>
      <w:bookmarkEnd w:id="59"/>
      <w:r w:rsidDel="00000000" w:rsidR="00000000" w:rsidRPr="00000000">
        <w:rPr>
          <w:rtl w:val="0"/>
        </w:rPr>
        <w:t xml:space="preserve">Sesión No. 10,  Unidad No. 7 -  Diseño Intérprete</w:t>
      </w:r>
    </w:p>
    <w:p w:rsidR="00000000" w:rsidDel="00000000" w:rsidP="00000000" w:rsidRDefault="00000000" w:rsidRPr="00000000" w14:paraId="0000024C">
      <w:pPr>
        <w:pStyle w:val="Heading3"/>
        <w:rPr>
          <w:sz w:val="24"/>
          <w:szCs w:val="24"/>
        </w:rPr>
      </w:pPr>
      <w:bookmarkStart w:colFirst="0" w:colLast="0" w:name="_o5tqdj5rnwj7"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4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lógico, Disciplina y 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Pensamiento lógico: Interpretar correctamente expresiones aritméticas y manejar asignaciones requiere aplicar estructuras lógicas bien definidas.</w:t>
            </w:r>
          </w:p>
          <w:p w:rsidR="00000000" w:rsidDel="00000000" w:rsidP="00000000" w:rsidRDefault="00000000" w:rsidRPr="00000000" w14:paraId="00000250">
            <w:pPr>
              <w:rPr/>
            </w:pPr>
            <w:r w:rsidDel="00000000" w:rsidR="00000000" w:rsidRPr="00000000">
              <w:rPr>
                <w:rtl w:val="0"/>
              </w:rPr>
              <w:t xml:space="preserve">Disciplina: Los estudiantes deben seguir reglas gramaticales estrictas para lograr interpretaciones correctas.</w:t>
            </w:r>
          </w:p>
          <w:p w:rsidR="00000000" w:rsidDel="00000000" w:rsidP="00000000" w:rsidRDefault="00000000" w:rsidRPr="00000000" w14:paraId="00000251">
            <w:pPr>
              <w:rPr/>
            </w:pPr>
            <w:r w:rsidDel="00000000" w:rsidR="00000000" w:rsidRPr="00000000">
              <w:rPr>
                <w:rtl w:val="0"/>
              </w:rPr>
              <w:t xml:space="preserve">Curiosidad: Explorar cómo funcionan internamente los lenguajes de programación estimula el interés por el funcionamiento profundo de sistemas.</w:t>
              <w:tab/>
              <w:tab/>
              <w:tab/>
              <w:tab/>
              <w:tab/>
            </w:r>
          </w:p>
          <w:p w:rsidR="00000000" w:rsidDel="00000000" w:rsidP="00000000" w:rsidRDefault="00000000" w:rsidRPr="00000000" w14:paraId="00000252">
            <w:pPr>
              <w:rPr/>
            </w:pPr>
            <w:r w:rsidDel="00000000" w:rsidR="00000000" w:rsidRPr="00000000">
              <w:rPr>
                <w:rtl w:val="0"/>
              </w:rPr>
            </w:r>
          </w:p>
        </w:tc>
      </w:tr>
    </w:tbl>
    <w:p w:rsidR="00000000" w:rsidDel="00000000" w:rsidP="00000000" w:rsidRDefault="00000000" w:rsidRPr="00000000" w14:paraId="00000253">
      <w:pPr>
        <w:pStyle w:val="Heading3"/>
        <w:rPr>
          <w:sz w:val="24"/>
          <w:szCs w:val="24"/>
        </w:rPr>
      </w:pPr>
      <w:bookmarkStart w:colFirst="0" w:colLast="0" w:name="_l7dbso5ppj9c" w:id="61"/>
      <w:bookmarkEnd w:id="61"/>
      <w:r w:rsidDel="00000000" w:rsidR="00000000" w:rsidRPr="00000000">
        <w:rPr>
          <w:sz w:val="24"/>
          <w:szCs w:val="24"/>
          <w:rtl w:val="0"/>
        </w:rPr>
        <w:t xml:space="preserve">Conocimiento (Saber)</w:t>
      </w:r>
    </w:p>
    <w:p w:rsidR="00000000" w:rsidDel="00000000" w:rsidP="00000000" w:rsidRDefault="00000000" w:rsidRPr="00000000" w14:paraId="00000254">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numPr>
                <w:ilvl w:val="0"/>
                <w:numId w:val="5"/>
              </w:numPr>
              <w:ind w:left="720" w:hanging="360"/>
              <w:rPr>
                <w:sz w:val="20"/>
                <w:szCs w:val="20"/>
              </w:rPr>
            </w:pPr>
            <w:r w:rsidDel="00000000" w:rsidR="00000000" w:rsidRPr="00000000">
              <w:rPr>
                <w:sz w:val="20"/>
                <w:szCs w:val="20"/>
                <w:rtl w:val="0"/>
              </w:rPr>
              <w:t xml:space="preserve">Aplica el patrón Intérprete integrando validaciones semánticas y ejecución de sentencias para prototipar lenguajes de dominio específico.</w:t>
            </w:r>
          </w:p>
          <w:p w:rsidR="00000000" w:rsidDel="00000000" w:rsidP="00000000" w:rsidRDefault="00000000" w:rsidRPr="00000000" w14:paraId="00000258">
            <w:pPr>
              <w:numPr>
                <w:ilvl w:val="0"/>
                <w:numId w:val="5"/>
              </w:numPr>
              <w:ind w:left="720" w:hanging="360"/>
              <w:rPr>
                <w:sz w:val="20"/>
                <w:szCs w:val="20"/>
              </w:rPr>
            </w:pPr>
            <w:r w:rsidDel="00000000" w:rsidR="00000000" w:rsidRPr="00000000">
              <w:rPr>
                <w:sz w:val="20"/>
                <w:szCs w:val="20"/>
                <w:rtl w:val="0"/>
              </w:rPr>
              <w:t xml:space="preserve">Diseña tablas de símbolos y entornos empleando estructuras de datos adecuadas con gestión de ámbitos, tipos y recuperación de errores.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Interprete utilizando patron interprete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Expresiones Aritmeticas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Validaciones semanticas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Tabla de Simbolos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Declaración de variables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Asignación de variables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Acceso de variables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sz w:val="20"/>
                <w:szCs w:val="20"/>
              </w:rPr>
            </w:pPr>
            <w:r w:rsidDel="00000000" w:rsidR="00000000" w:rsidRPr="00000000">
              <w:rPr>
                <w:sz w:val="20"/>
                <w:szCs w:val="20"/>
                <w:rtl w:val="0"/>
              </w:rPr>
              <w:t xml:space="preserve">Interprete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sz w:val="20"/>
                <w:szCs w:val="20"/>
              </w:rPr>
            </w:pPr>
            <w:r w:rsidDel="00000000" w:rsidR="00000000" w:rsidRPr="00000000">
              <w:rPr>
                <w:sz w:val="20"/>
                <w:szCs w:val="20"/>
                <w:rtl w:val="0"/>
              </w:rPr>
              <w:t xml:space="preserve">Definición de entornos de programación</w:t>
            </w:r>
          </w:p>
        </w:tc>
      </w:tr>
    </w:tbl>
    <w:p w:rsidR="00000000" w:rsidDel="00000000" w:rsidP="00000000" w:rsidRDefault="00000000" w:rsidRPr="00000000" w14:paraId="0000026A">
      <w:pPr>
        <w:pStyle w:val="Heading3"/>
        <w:rPr>
          <w:sz w:val="24"/>
          <w:szCs w:val="24"/>
        </w:rPr>
      </w:pPr>
      <w:bookmarkStart w:colFirst="0" w:colLast="0" w:name="_vmnkmzet2he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6B">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jc w:val="both"/>
              <w:rPr/>
            </w:pPr>
            <w:r w:rsidDel="00000000" w:rsidR="00000000" w:rsidRPr="00000000">
              <w:rPr>
                <w:rtl w:val="0"/>
              </w:rPr>
              <w:t xml:space="preserve">Aplica el patrón Intérprete integrando validaciones semánticas y ejecución de sentencias para prototipar lenguajes de dominio específico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rtl w:val="0"/>
              </w:rPr>
              <w:t xml:space="preserve">0</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iwiw0qqoq8hx" w:id="63"/>
      <w:bookmarkEnd w:id="63"/>
      <w:r w:rsidDel="00000000" w:rsidR="00000000" w:rsidRPr="00000000">
        <w:rPr>
          <w:rtl w:val="0"/>
        </w:rPr>
        <w:t xml:space="preserve">Sesión No. 11, Unidad No. 7 -  Diseño Intérprete</w:t>
      </w:r>
    </w:p>
    <w:p w:rsidR="00000000" w:rsidDel="00000000" w:rsidP="00000000" w:rsidRDefault="00000000" w:rsidRPr="00000000" w14:paraId="00000275">
      <w:pPr>
        <w:pStyle w:val="Heading3"/>
        <w:rPr>
          <w:sz w:val="24"/>
          <w:szCs w:val="24"/>
        </w:rPr>
      </w:pPr>
      <w:bookmarkStart w:colFirst="0" w:colLast="0" w:name="_n2ciz6e515l2" w:id="64"/>
      <w:bookmarkEnd w:id="64"/>
      <w:r w:rsidDel="00000000" w:rsidR="00000000" w:rsidRPr="00000000">
        <w:rPr>
          <w:sz w:val="24"/>
          <w:szCs w:val="24"/>
          <w:rtl w:val="0"/>
        </w:rPr>
        <w:t xml:space="preserve">Valor de la semana (Saber ser)</w:t>
      </w:r>
    </w:p>
    <w:p w:rsidR="00000000" w:rsidDel="00000000" w:rsidP="00000000" w:rsidRDefault="00000000" w:rsidRPr="00000000" w14:paraId="0000027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Autonomía, Orden y 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Autonomía: Al aplicar ejemplos prácticos, el estudiante toma decisiones sobre la estructura y flujo de su intérprete.</w:t>
            </w:r>
          </w:p>
          <w:p w:rsidR="00000000" w:rsidDel="00000000" w:rsidP="00000000" w:rsidRDefault="00000000" w:rsidRPr="00000000" w14:paraId="00000279">
            <w:pPr>
              <w:rPr/>
            </w:pPr>
            <w:r w:rsidDel="00000000" w:rsidR="00000000" w:rsidRPr="00000000">
              <w:rPr>
                <w:rtl w:val="0"/>
              </w:rPr>
              <w:t xml:space="preserve">Orden: La gestión de la tabla de símbolos y el flujo de ejecución en main requiere un código organizado y limpio.</w:t>
            </w:r>
          </w:p>
          <w:p w:rsidR="00000000" w:rsidDel="00000000" w:rsidP="00000000" w:rsidRDefault="00000000" w:rsidRPr="00000000" w14:paraId="0000027A">
            <w:pPr>
              <w:rPr/>
            </w:pPr>
            <w:r w:rsidDel="00000000" w:rsidR="00000000" w:rsidRPr="00000000">
              <w:rPr>
                <w:rtl w:val="0"/>
              </w:rPr>
              <w:t xml:space="preserve">Curiosidad: El análisis del funcionamiento interno de funciones y métodos promueve el deseo de explorar el diseño de lenguajes.</w:t>
              <w:tab/>
              <w:tab/>
              <w:tab/>
              <w:tab/>
              <w:tab/>
            </w:r>
          </w:p>
        </w:tc>
      </w:tr>
    </w:tbl>
    <w:p w:rsidR="00000000" w:rsidDel="00000000" w:rsidP="00000000" w:rsidRDefault="00000000" w:rsidRPr="00000000" w14:paraId="0000027B">
      <w:pPr>
        <w:pStyle w:val="Heading3"/>
        <w:rPr>
          <w:sz w:val="24"/>
          <w:szCs w:val="24"/>
        </w:rPr>
      </w:pPr>
      <w:bookmarkStart w:colFirst="0" w:colLast="0" w:name="_k3r92niv0u0n" w:id="65"/>
      <w:bookmarkEnd w:id="65"/>
      <w:r w:rsidDel="00000000" w:rsidR="00000000" w:rsidRPr="00000000">
        <w:rPr>
          <w:sz w:val="24"/>
          <w:szCs w:val="24"/>
          <w:rtl w:val="0"/>
        </w:rPr>
        <w:t xml:space="preserve">Conocimiento (Saber)</w:t>
      </w:r>
    </w:p>
    <w:p w:rsidR="00000000" w:rsidDel="00000000" w:rsidP="00000000" w:rsidRDefault="00000000" w:rsidRPr="00000000" w14:paraId="0000027C">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F">
            <w:pPr>
              <w:numPr>
                <w:ilvl w:val="0"/>
                <w:numId w:val="10"/>
              </w:numPr>
              <w:ind w:left="720" w:hanging="360"/>
              <w:rPr>
                <w:u w:val="none"/>
              </w:rPr>
            </w:pPr>
            <w:r w:rsidDel="00000000" w:rsidR="00000000" w:rsidRPr="00000000">
              <w:rPr>
                <w:rtl w:val="0"/>
              </w:rPr>
              <w:t xml:space="preserve">Aplica el patrón Intérprete integrando validaciones semánticas y ejecución de sentencias para prototipar lenguajes de dominio específico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Intérprete utilizando patron interprete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Funcionamiento de la tabla de símbolos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Sentencia IF</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Sentencia While</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sz w:val="20"/>
                <w:szCs w:val="20"/>
              </w:rPr>
            </w:pPr>
            <w:r w:rsidDel="00000000" w:rsidR="00000000" w:rsidRPr="00000000">
              <w:rPr>
                <w:sz w:val="20"/>
                <w:szCs w:val="20"/>
                <w:rtl w:val="0"/>
              </w:rPr>
              <w:t xml:space="preserve">Funcionamiento de las funciones y métodos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sz w:val="20"/>
                <w:szCs w:val="20"/>
              </w:rPr>
            </w:pPr>
            <w:r w:rsidDel="00000000" w:rsidR="00000000" w:rsidRPr="00000000">
              <w:rPr>
                <w:sz w:val="20"/>
                <w:szCs w:val="20"/>
                <w:rtl w:val="0"/>
              </w:rPr>
              <w:t xml:space="preserve">Llamada de funciones y métodos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sz w:val="20"/>
                <w:szCs w:val="20"/>
              </w:rPr>
            </w:pPr>
            <w:r w:rsidDel="00000000" w:rsidR="00000000" w:rsidRPr="00000000">
              <w:rPr>
                <w:sz w:val="20"/>
                <w:szCs w:val="20"/>
                <w:rtl w:val="0"/>
              </w:rPr>
              <w:t xml:space="preserve">Llamada principal (main)</w:t>
            </w:r>
          </w:p>
        </w:tc>
      </w:tr>
    </w:tbl>
    <w:p w:rsidR="00000000" w:rsidDel="00000000" w:rsidP="00000000" w:rsidRDefault="00000000" w:rsidRPr="00000000" w14:paraId="0000028F">
      <w:pPr>
        <w:pStyle w:val="Heading3"/>
        <w:rPr>
          <w:sz w:val="24"/>
          <w:szCs w:val="24"/>
        </w:rPr>
      </w:pPr>
      <w:bookmarkStart w:colFirst="0" w:colLast="0" w:name="_pgrnmbwpci3u" w:id="66"/>
      <w:bookmarkEnd w:id="66"/>
      <w:r w:rsidDel="00000000" w:rsidR="00000000" w:rsidRPr="00000000">
        <w:rPr>
          <w:rtl w:val="0"/>
        </w:rPr>
      </w:r>
    </w:p>
    <w:p w:rsidR="00000000" w:rsidDel="00000000" w:rsidP="00000000" w:rsidRDefault="00000000" w:rsidRPr="00000000" w14:paraId="00000290">
      <w:pPr>
        <w:pStyle w:val="Heading3"/>
        <w:rPr>
          <w:sz w:val="24"/>
          <w:szCs w:val="24"/>
        </w:rPr>
      </w:pPr>
      <w:bookmarkStart w:colFirst="0" w:colLast="0" w:name="_37gpoc5ik376" w:id="67"/>
      <w:bookmarkEnd w:id="67"/>
      <w:r w:rsidDel="00000000" w:rsidR="00000000" w:rsidRPr="00000000">
        <w:rPr>
          <w:sz w:val="24"/>
          <w:szCs w:val="24"/>
          <w:rtl w:val="0"/>
        </w:rPr>
        <w:t xml:space="preserve">Habilidades ( Saber Hacer)</w:t>
      </w:r>
    </w:p>
    <w:p w:rsidR="00000000" w:rsidDel="00000000" w:rsidP="00000000" w:rsidRDefault="00000000" w:rsidRPr="00000000" w14:paraId="00000291">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Aplica el patrón Intérprete integrando validaciones semánticas y ejecución de sentencias para prototipar lenguajes de dominio específico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rtl w:val="0"/>
              </w:rPr>
              <w:t xml:space="preserve">0</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rPr/>
      </w:pPr>
      <w:bookmarkStart w:colFirst="0" w:colLast="0" w:name="_fzj5x5a5goz3" w:id="68"/>
      <w:bookmarkEnd w:id="68"/>
      <w:r w:rsidDel="00000000" w:rsidR="00000000" w:rsidRPr="00000000">
        <w:rPr>
          <w:rtl w:val="0"/>
        </w:rPr>
        <w:t xml:space="preserve">Sesión No. 12, Unidad No. 7 -  Diseño Intérprete</w:t>
      </w:r>
    </w:p>
    <w:p w:rsidR="00000000" w:rsidDel="00000000" w:rsidP="00000000" w:rsidRDefault="00000000" w:rsidRPr="00000000" w14:paraId="0000029A">
      <w:pPr>
        <w:pStyle w:val="Heading3"/>
        <w:rPr>
          <w:sz w:val="24"/>
          <w:szCs w:val="24"/>
        </w:rPr>
      </w:pPr>
      <w:bookmarkStart w:colFirst="0" w:colLast="0" w:name="_dwxy7tclvf79" w:id="69"/>
      <w:bookmarkEnd w:id="69"/>
      <w:r w:rsidDel="00000000" w:rsidR="00000000" w:rsidRPr="00000000">
        <w:rPr>
          <w:sz w:val="24"/>
          <w:szCs w:val="24"/>
          <w:rtl w:val="0"/>
        </w:rPr>
        <w:t xml:space="preserve">Valor de la semana (Saber ser)</w:t>
      </w:r>
    </w:p>
    <w:p w:rsidR="00000000" w:rsidDel="00000000" w:rsidP="00000000" w:rsidRDefault="00000000" w:rsidRPr="00000000" w14:paraId="0000029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Autonomía, Orden y Curiosidad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Autonomía: Al aplicar ejemplos prácticos, el estudiante toma decisiones sobre la estructura y flujo de su intérprete.</w:t>
            </w:r>
          </w:p>
          <w:p w:rsidR="00000000" w:rsidDel="00000000" w:rsidP="00000000" w:rsidRDefault="00000000" w:rsidRPr="00000000" w14:paraId="0000029E">
            <w:pPr>
              <w:rPr/>
            </w:pPr>
            <w:r w:rsidDel="00000000" w:rsidR="00000000" w:rsidRPr="00000000">
              <w:rPr>
                <w:rtl w:val="0"/>
              </w:rPr>
              <w:t xml:space="preserve">Orden: La gestión de la tabla de símbolos y el flujo de ejecución en main requiere un código organizado y limpio.</w:t>
            </w:r>
          </w:p>
          <w:p w:rsidR="00000000" w:rsidDel="00000000" w:rsidP="00000000" w:rsidRDefault="00000000" w:rsidRPr="00000000" w14:paraId="0000029F">
            <w:pPr>
              <w:rPr/>
            </w:pPr>
            <w:r w:rsidDel="00000000" w:rsidR="00000000" w:rsidRPr="00000000">
              <w:rPr>
                <w:rtl w:val="0"/>
              </w:rPr>
              <w:t xml:space="preserve">Curiosidad: El análisis del funcionamiento interno de funciones y métodos promueve el deseo de explorar el diseño de lenguajes.</w:t>
              <w:tab/>
              <w:tab/>
              <w:tab/>
              <w:tab/>
              <w:tab/>
            </w:r>
          </w:p>
        </w:tc>
      </w:tr>
    </w:tbl>
    <w:p w:rsidR="00000000" w:rsidDel="00000000" w:rsidP="00000000" w:rsidRDefault="00000000" w:rsidRPr="00000000" w14:paraId="000002A0">
      <w:pPr>
        <w:pStyle w:val="Heading3"/>
        <w:rPr>
          <w:sz w:val="24"/>
          <w:szCs w:val="24"/>
        </w:rPr>
      </w:pPr>
      <w:bookmarkStart w:colFirst="0" w:colLast="0" w:name="_863x6hjelhjq" w:id="70"/>
      <w:bookmarkEnd w:id="70"/>
      <w:r w:rsidDel="00000000" w:rsidR="00000000" w:rsidRPr="00000000">
        <w:rPr>
          <w:sz w:val="24"/>
          <w:szCs w:val="24"/>
          <w:rtl w:val="0"/>
        </w:rPr>
        <w:t xml:space="preserve">Conocimiento (Saber)</w:t>
      </w:r>
    </w:p>
    <w:p w:rsidR="00000000" w:rsidDel="00000000" w:rsidP="00000000" w:rsidRDefault="00000000" w:rsidRPr="00000000" w14:paraId="000002A1">
      <w:pPr>
        <w:rPr/>
      </w:pPr>
      <w:r w:rsidDel="00000000" w:rsidR="00000000" w:rsidRPr="00000000">
        <w:rPr>
          <w:rtl w:val="0"/>
        </w:rPr>
      </w:r>
    </w:p>
    <w:tbl>
      <w:tblPr>
        <w:tblStyle w:val="Table4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890"/>
        <w:tblGridChange w:id="0">
          <w:tblGrid>
            <w:gridCol w:w="4920"/>
            <w:gridCol w:w="489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numPr>
                <w:ilvl w:val="0"/>
                <w:numId w:val="10"/>
              </w:numPr>
              <w:ind w:left="720" w:hanging="360"/>
            </w:pPr>
            <w:r w:rsidDel="00000000" w:rsidR="00000000" w:rsidRPr="00000000">
              <w:rPr>
                <w:rtl w:val="0"/>
              </w:rPr>
              <w:t xml:space="preserve">Aplica el patrón Intérprete integrando validaciones semánticas y ejecución de sentencias para prototipar lenguajes de dominio específico</w:t>
            </w:r>
            <w:r w:rsidDel="00000000" w:rsidR="00000000" w:rsidRPr="00000000">
              <w:rPr>
                <w:rtl w:val="0"/>
              </w:rPr>
            </w:r>
          </w:p>
          <w:p w:rsidR="00000000" w:rsidDel="00000000" w:rsidP="00000000" w:rsidRDefault="00000000" w:rsidRPr="00000000" w14:paraId="000002A5">
            <w:pPr>
              <w:numPr>
                <w:ilvl w:val="0"/>
                <w:numId w:val="10"/>
              </w:numPr>
              <w:ind w:left="720" w:hanging="360"/>
              <w:rPr>
                <w:sz w:val="20"/>
                <w:szCs w:val="20"/>
              </w:rPr>
            </w:pPr>
            <w:r w:rsidDel="00000000" w:rsidR="00000000" w:rsidRPr="00000000">
              <w:rPr>
                <w:sz w:val="20"/>
                <w:szCs w:val="20"/>
                <w:rtl w:val="0"/>
              </w:rPr>
              <w:t xml:space="preserve">Diseña tablas de símbolos y entornos empleando estructuras de datos adecuadas con gestión de ámbitos, tipos y recuperación de errores.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sz w:val="20"/>
                <w:szCs w:val="20"/>
              </w:rPr>
            </w:pPr>
            <w:r w:rsidDel="00000000" w:rsidR="00000000" w:rsidRPr="00000000">
              <w:rPr>
                <w:sz w:val="20"/>
                <w:szCs w:val="20"/>
                <w:rtl w:val="0"/>
              </w:rPr>
              <w:t xml:space="preserve">Intérprete utilizando patron interprete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sz w:val="20"/>
                <w:szCs w:val="20"/>
              </w:rPr>
            </w:pPr>
            <w:r w:rsidDel="00000000" w:rsidR="00000000" w:rsidRPr="00000000">
              <w:rPr>
                <w:sz w:val="20"/>
                <w:szCs w:val="20"/>
                <w:rtl w:val="0"/>
              </w:rPr>
              <w:t xml:space="preserve">Entornos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sz w:val="20"/>
                <w:szCs w:val="20"/>
              </w:rPr>
            </w:pPr>
            <w:r w:rsidDel="00000000" w:rsidR="00000000" w:rsidRPr="00000000">
              <w:rPr>
                <w:sz w:val="20"/>
                <w:szCs w:val="20"/>
                <w:rtl w:val="0"/>
              </w:rPr>
              <w:t xml:space="preserve">Creación de Entornos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sz w:val="20"/>
                <w:szCs w:val="20"/>
              </w:rPr>
            </w:pPr>
            <w:r w:rsidDel="00000000" w:rsidR="00000000" w:rsidRPr="00000000">
              <w:rPr>
                <w:sz w:val="20"/>
                <w:szCs w:val="20"/>
                <w:rtl w:val="0"/>
              </w:rPr>
              <w:t xml:space="preserve">Comunicación con el entorno de programación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sz w:val="20"/>
                <w:szCs w:val="20"/>
              </w:rPr>
            </w:pPr>
            <w:r w:rsidDel="00000000" w:rsidR="00000000" w:rsidRPr="00000000">
              <w:rPr>
                <w:sz w:val="20"/>
                <w:szCs w:val="20"/>
                <w:rtl w:val="0"/>
              </w:rPr>
              <w:t xml:space="preserve">Objetos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Procedimientos y Funciones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sz w:val="20"/>
                <w:szCs w:val="20"/>
              </w:rPr>
            </w:pPr>
            <w:r w:rsidDel="00000000" w:rsidR="00000000" w:rsidRPr="00000000">
              <w:rPr>
                <w:sz w:val="20"/>
                <w:szCs w:val="20"/>
                <w:rtl w:val="0"/>
              </w:rPr>
              <w:t xml:space="preserve">Intérprete utilizando patron interprete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Métodos</w:t>
            </w:r>
          </w:p>
        </w:tc>
      </w:tr>
    </w:tbl>
    <w:p w:rsidR="00000000" w:rsidDel="00000000" w:rsidP="00000000" w:rsidRDefault="00000000" w:rsidRPr="00000000" w14:paraId="000002B5">
      <w:pPr>
        <w:pStyle w:val="Heading3"/>
        <w:rPr>
          <w:sz w:val="24"/>
          <w:szCs w:val="24"/>
        </w:rPr>
      </w:pPr>
      <w:bookmarkStart w:colFirst="0" w:colLast="0" w:name="_vpis5skuo4d5" w:id="71"/>
      <w:bookmarkEnd w:id="71"/>
      <w:r w:rsidDel="00000000" w:rsidR="00000000" w:rsidRPr="00000000">
        <w:rPr>
          <w:rtl w:val="0"/>
        </w:rPr>
      </w:r>
    </w:p>
    <w:p w:rsidR="00000000" w:rsidDel="00000000" w:rsidP="00000000" w:rsidRDefault="00000000" w:rsidRPr="00000000" w14:paraId="000002B6">
      <w:pPr>
        <w:pStyle w:val="Heading3"/>
        <w:rPr>
          <w:sz w:val="24"/>
          <w:szCs w:val="24"/>
        </w:rPr>
      </w:pPr>
      <w:bookmarkStart w:colFirst="0" w:colLast="0" w:name="_sku5un2mr12n" w:id="72"/>
      <w:bookmarkEnd w:id="72"/>
      <w:r w:rsidDel="00000000" w:rsidR="00000000" w:rsidRPr="00000000">
        <w:rPr>
          <w:sz w:val="24"/>
          <w:szCs w:val="24"/>
          <w:rtl w:val="0"/>
        </w:rPr>
        <w:t xml:space="preserve">Habilidades ( Saber Hacer)</w:t>
      </w:r>
    </w:p>
    <w:p w:rsidR="00000000" w:rsidDel="00000000" w:rsidP="00000000" w:rsidRDefault="00000000" w:rsidRPr="00000000" w14:paraId="000002B7">
      <w:pPr>
        <w:rPr/>
      </w:pPr>
      <w:r w:rsidDel="00000000" w:rsidR="00000000" w:rsidRPr="00000000">
        <w:rPr>
          <w:rtl w:val="0"/>
        </w:rPr>
      </w:r>
    </w:p>
    <w:tbl>
      <w:tblPr>
        <w:tblStyle w:val="Table4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Aplica el patrón Intérprete integrando validaciones semánticas y ejecución de sentencias para prototipar lenguajes de dominio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rtl w:val="0"/>
              </w:rPr>
              <w:t xml:space="preserve">0</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rPr/>
      </w:pPr>
      <w:bookmarkStart w:colFirst="0" w:colLast="0" w:name="_4xv76vvu6nf4" w:id="73"/>
      <w:bookmarkEnd w:id="73"/>
      <w:r w:rsidDel="00000000" w:rsidR="00000000" w:rsidRPr="00000000">
        <w:rPr>
          <w:rtl w:val="0"/>
        </w:rPr>
        <w:t xml:space="preserve">Tiempo de Auto-aprendizaje</w:t>
      </w:r>
    </w:p>
    <w:p w:rsidR="00000000" w:rsidDel="00000000" w:rsidP="00000000" w:rsidRDefault="00000000" w:rsidRPr="00000000" w14:paraId="000002C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0</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9">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A">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103</w:t>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rPr/>
      </w:pPr>
      <w:bookmarkStart w:colFirst="0" w:colLast="0" w:name="_lrwb7ag9zo0c" w:id="74"/>
      <w:bookmarkEnd w:id="74"/>
      <w:r w:rsidDel="00000000" w:rsidR="00000000" w:rsidRPr="00000000">
        <w:rPr>
          <w:rtl w:val="0"/>
        </w:rPr>
        <w:t xml:space="preserve">Rúbrica de Evaluación</w:t>
      </w:r>
    </w:p>
    <w:p w:rsidR="00000000" w:rsidDel="00000000" w:rsidP="00000000" w:rsidRDefault="00000000" w:rsidRPr="00000000" w14:paraId="000002CD">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0">
      <w:pPr>
        <w:spacing w:after="240" w:before="240" w:lineRule="auto"/>
        <w:jc w:val="both"/>
        <w:rPr/>
      </w:pPr>
      <w:r w:rsidDel="00000000" w:rsidR="00000000" w:rsidRPr="00000000">
        <w:rPr>
          <w:rtl w:val="0"/>
        </w:rPr>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both"/>
        <w:rPr/>
      </w:pPr>
      <w:r w:rsidDel="00000000" w:rsidR="00000000" w:rsidRPr="00000000">
        <w:rPr>
          <w:rtl w:val="0"/>
        </w:rPr>
      </w:r>
    </w:p>
    <w:p w:rsidR="00000000" w:rsidDel="00000000" w:rsidP="00000000" w:rsidRDefault="00000000" w:rsidRPr="00000000" w14:paraId="000002D3">
      <w:pPr>
        <w:pStyle w:val="Heading1"/>
        <w:rPr/>
      </w:pPr>
      <w:bookmarkStart w:colFirst="0" w:colLast="0" w:name="_1cg4tjdsiquc" w:id="75"/>
      <w:bookmarkEnd w:id="75"/>
      <w:r w:rsidDel="00000000" w:rsidR="00000000" w:rsidRPr="00000000">
        <w:rPr>
          <w:rtl w:val="0"/>
        </w:rPr>
        <w:t xml:space="preserve">Resumen de Ponderaciones</w:t>
      </w:r>
    </w:p>
    <w:p w:rsidR="00000000" w:rsidDel="00000000" w:rsidP="00000000" w:rsidRDefault="00000000" w:rsidRPr="00000000" w14:paraId="000002D4">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1">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2">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3">
      <w:pPr>
        <w:pStyle w:val="Heading1"/>
        <w:rPr/>
      </w:pPr>
      <w:bookmarkStart w:colFirst="0" w:colLast="0" w:name="_lyp6mmdvynad" w:id="76"/>
      <w:bookmarkEnd w:id="76"/>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bookmarkStart w:colFirst="0" w:colLast="0" w:name="_gqzp8xibj1s9" w:id="77"/>
      <w:bookmarkEnd w:id="77"/>
      <w:r w:rsidDel="00000000" w:rsidR="00000000" w:rsidRPr="00000000">
        <w:rPr>
          <w:rtl w:val="0"/>
        </w:rPr>
        <w:t xml:space="preserve">Normativa Académica y Ética del Curso</w:t>
      </w:r>
    </w:p>
    <w:p w:rsidR="00000000" w:rsidDel="00000000" w:rsidP="00000000" w:rsidRDefault="00000000" w:rsidRPr="00000000" w14:paraId="00000302">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04">
      <w:pPr>
        <w:numPr>
          <w:ilvl w:val="0"/>
          <w:numId w:val="12"/>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5">
      <w:pPr>
        <w:numPr>
          <w:ilvl w:val="0"/>
          <w:numId w:val="12"/>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07">
      <w:pPr>
        <w:numPr>
          <w:ilvl w:val="0"/>
          <w:numId w:val="2"/>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308">
      <w:pPr>
        <w:numPr>
          <w:ilvl w:val="0"/>
          <w:numId w:val="2"/>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0A">
      <w:pPr>
        <w:numPr>
          <w:ilvl w:val="0"/>
          <w:numId w:val="11"/>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B">
      <w:pPr>
        <w:numPr>
          <w:ilvl w:val="0"/>
          <w:numId w:val="11"/>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0D">
      <w:pPr>
        <w:numPr>
          <w:ilvl w:val="0"/>
          <w:numId w:val="3"/>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E">
      <w:pPr>
        <w:numPr>
          <w:ilvl w:val="0"/>
          <w:numId w:val="3"/>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10">
      <w:pPr>
        <w:numPr>
          <w:ilvl w:val="0"/>
          <w:numId w:val="8"/>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12">
      <w:pPr>
        <w:numPr>
          <w:ilvl w:val="0"/>
          <w:numId w:val="6"/>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pStyle w:val="Heading1"/>
        <w:rPr>
          <w:sz w:val="20"/>
          <w:szCs w:val="20"/>
        </w:rPr>
      </w:pPr>
      <w:bookmarkStart w:colFirst="0" w:colLast="0" w:name="_78cdlymtaoyf" w:id="78"/>
      <w:bookmarkEnd w:id="7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6">
      <w:pPr>
        <w:pStyle w:val="Heading2"/>
        <w:spacing w:before="52" w:lineRule="auto"/>
        <w:rPr/>
      </w:pPr>
      <w:bookmarkStart w:colFirst="0" w:colLast="0" w:name="_k84s5rd8njmn" w:id="79"/>
      <w:bookmarkEnd w:id="79"/>
      <w:r w:rsidDel="00000000" w:rsidR="00000000" w:rsidRPr="00000000">
        <w:rPr>
          <w:rtl w:val="0"/>
        </w:rPr>
        <w:t xml:space="preserve">Coordinador del Área</w:t>
      </w:r>
    </w:p>
    <w:p w:rsidR="00000000" w:rsidDel="00000000" w:rsidP="00000000" w:rsidRDefault="00000000" w:rsidRPr="00000000" w14:paraId="00000317">
      <w:pPr>
        <w:spacing w:before="52" w:lineRule="auto"/>
        <w:rPr>
          <w:sz w:val="20"/>
          <w:szCs w:val="20"/>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19">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1B">
      <w:pPr>
        <w:spacing w:before="52" w:lineRule="auto"/>
        <w:rPr>
          <w:sz w:val="20"/>
          <w:szCs w:val="20"/>
        </w:rPr>
      </w:pPr>
      <w:r w:rsidDel="00000000" w:rsidR="00000000" w:rsidRPr="00000000">
        <w:rPr>
          <w:rtl w:val="0"/>
        </w:rPr>
      </w:r>
    </w:p>
    <w:p w:rsidR="00000000" w:rsidDel="00000000" w:rsidP="00000000" w:rsidRDefault="00000000" w:rsidRPr="00000000" w14:paraId="0000031C">
      <w:pPr>
        <w:pStyle w:val="Heading2"/>
        <w:spacing w:before="52" w:lineRule="auto"/>
        <w:rPr/>
      </w:pPr>
      <w:bookmarkStart w:colFirst="0" w:colLast="0" w:name="_r33weyca83ji" w:id="80"/>
      <w:bookmarkEnd w:id="80"/>
      <w:r w:rsidDel="00000000" w:rsidR="00000000" w:rsidRPr="00000000">
        <w:rPr>
          <w:rtl w:val="0"/>
        </w:rPr>
        <w:t xml:space="preserve">Sección A</w:t>
      </w:r>
    </w:p>
    <w:p w:rsidR="00000000" w:rsidDel="00000000" w:rsidP="00000000" w:rsidRDefault="00000000" w:rsidRPr="00000000" w14:paraId="000003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1E">
      <w:pPr>
        <w:spacing w:before="52" w:lineRule="auto"/>
        <w:rPr>
          <w:sz w:val="18"/>
          <w:szCs w:val="18"/>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F">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20">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3">
            <w:pPr>
              <w:jc w:val="center"/>
              <w:rPr>
                <w:sz w:val="18"/>
                <w:szCs w:val="18"/>
              </w:rPr>
            </w:pPr>
            <w:r w:rsidDel="00000000" w:rsidR="00000000" w:rsidRPr="00000000">
              <w:rPr>
                <w:rtl w:val="0"/>
              </w:rPr>
            </w:r>
          </w:p>
        </w:tc>
      </w:tr>
    </w:tbl>
    <w:p w:rsidR="00000000" w:rsidDel="00000000" w:rsidP="00000000" w:rsidRDefault="00000000" w:rsidRPr="00000000" w14:paraId="00000325">
      <w:pPr>
        <w:spacing w:before="52" w:lineRule="auto"/>
        <w:rPr>
          <w:sz w:val="18"/>
          <w:szCs w:val="18"/>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rtl w:val="0"/>
              </w:rPr>
            </w:r>
          </w:p>
        </w:tc>
      </w:tr>
    </w:tbl>
    <w:p w:rsidR="00000000" w:rsidDel="00000000" w:rsidP="00000000" w:rsidRDefault="00000000" w:rsidRPr="00000000" w14:paraId="00000342">
      <w:pPr>
        <w:spacing w:before="52" w:lineRule="auto"/>
        <w:rPr>
          <w:sz w:val="18"/>
          <w:szCs w:val="18"/>
        </w:rPr>
      </w:pPr>
      <w:r w:rsidDel="00000000" w:rsidR="00000000" w:rsidRPr="00000000">
        <w:rPr>
          <w:rtl w:val="0"/>
        </w:rPr>
      </w:r>
    </w:p>
    <w:p w:rsidR="00000000" w:rsidDel="00000000" w:rsidP="00000000" w:rsidRDefault="00000000" w:rsidRPr="00000000" w14:paraId="00000343">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44">
      <w:pPr>
        <w:spacing w:before="52" w:lineRule="auto"/>
        <w:rPr>
          <w:sz w:val="18"/>
          <w:szCs w:val="18"/>
        </w:rPr>
      </w:pPr>
      <w:r w:rsidDel="00000000" w:rsidR="00000000" w:rsidRPr="00000000">
        <w:rPr>
          <w:rtl w:val="0"/>
        </w:rPr>
      </w:r>
    </w:p>
    <w:tbl>
      <w:tblPr>
        <w:tblStyle w:val="Table5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7">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r>
    </w:tbl>
    <w:p w:rsidR="00000000" w:rsidDel="00000000" w:rsidP="00000000" w:rsidRDefault="00000000" w:rsidRPr="00000000" w14:paraId="0000034D">
      <w:pPr>
        <w:spacing w:before="52" w:lineRule="auto"/>
        <w:rPr>
          <w:sz w:val="18"/>
          <w:szCs w:val="18"/>
        </w:rPr>
      </w:pPr>
      <w:r w:rsidDel="00000000" w:rsidR="00000000" w:rsidRPr="00000000">
        <w:rPr>
          <w:rtl w:val="0"/>
        </w:rPr>
      </w:r>
    </w:p>
    <w:tbl>
      <w:tblPr>
        <w:tblStyle w:val="Table5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rtl w:val="0"/>
              </w:rPr>
            </w:r>
          </w:p>
        </w:tc>
      </w:tr>
    </w:tbl>
    <w:p w:rsidR="00000000" w:rsidDel="00000000" w:rsidP="00000000" w:rsidRDefault="00000000" w:rsidRPr="00000000" w14:paraId="00000386">
      <w:pPr>
        <w:pStyle w:val="Heading2"/>
        <w:rPr/>
      </w:pPr>
      <w:bookmarkStart w:colFirst="0" w:colLast="0" w:name="_3c7ccjipasuv" w:id="81"/>
      <w:bookmarkEnd w:id="81"/>
      <w:r w:rsidDel="00000000" w:rsidR="00000000" w:rsidRPr="00000000">
        <w:rPr>
          <w:rtl w:val="0"/>
        </w:rPr>
        <w:t xml:space="preserve">Sección B</w:t>
      </w:r>
    </w:p>
    <w:p w:rsidR="00000000" w:rsidDel="00000000" w:rsidP="00000000" w:rsidRDefault="00000000" w:rsidRPr="00000000" w14:paraId="00000387">
      <w:pPr>
        <w:pStyle w:val="Heading1"/>
        <w:rPr/>
      </w:pPr>
      <w:bookmarkStart w:colFirst="0" w:colLast="0" w:name="_s2ivkg7h5ws5" w:id="82"/>
      <w:bookmarkEnd w:id="82"/>
      <w:r w:rsidDel="00000000" w:rsidR="00000000" w:rsidRPr="00000000">
        <w:rPr>
          <w:rtl w:val="0"/>
        </w:rPr>
      </w:r>
    </w:p>
    <w:p w:rsidR="00000000" w:rsidDel="00000000" w:rsidP="00000000" w:rsidRDefault="00000000" w:rsidRPr="00000000" w14:paraId="0000038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89">
      <w:pPr>
        <w:spacing w:before="52" w:lineRule="auto"/>
        <w:rPr/>
      </w:pPr>
      <w:r w:rsidDel="00000000" w:rsidR="00000000" w:rsidRPr="00000000">
        <w:rPr>
          <w:rtl w:val="0"/>
        </w:rPr>
      </w:r>
    </w:p>
    <w:tbl>
      <w:tblPr>
        <w:tblStyle w:val="Table5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B">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Manuel Haroldo Castillo Reyna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D">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E">
            <w:pPr>
              <w:jc w:val="center"/>
              <w:rPr>
                <w:sz w:val="20"/>
                <w:szCs w:val="20"/>
              </w:rPr>
            </w:pPr>
            <w:r w:rsidDel="00000000" w:rsidR="00000000" w:rsidRPr="00000000">
              <w:rPr>
                <w:sz w:val="20"/>
                <w:szCs w:val="20"/>
                <w:rtl w:val="0"/>
              </w:rPr>
              <w:t xml:space="preserve">manuelharoldo@hotmail.com</w:t>
            </w:r>
          </w:p>
        </w:tc>
      </w:tr>
    </w:tbl>
    <w:p w:rsidR="00000000" w:rsidDel="00000000" w:rsidP="00000000" w:rsidRDefault="00000000" w:rsidRPr="00000000" w14:paraId="00000390">
      <w:pPr>
        <w:spacing w:before="52" w:lineRule="auto"/>
        <w:rPr>
          <w:sz w:val="20"/>
          <w:szCs w:val="20"/>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7:10-80:50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7:10-80:50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r>
    </w:tbl>
    <w:p w:rsidR="00000000" w:rsidDel="00000000" w:rsidP="00000000" w:rsidRDefault="00000000" w:rsidRPr="00000000" w14:paraId="000003AD">
      <w:pPr>
        <w:spacing w:before="52" w:lineRule="auto"/>
        <w:rPr>
          <w:sz w:val="20"/>
          <w:szCs w:val="20"/>
        </w:rPr>
      </w:pPr>
      <w:r w:rsidDel="00000000" w:rsidR="00000000" w:rsidRPr="00000000">
        <w:rPr>
          <w:rtl w:val="0"/>
        </w:rPr>
      </w:r>
    </w:p>
    <w:p w:rsidR="00000000" w:rsidDel="00000000" w:rsidP="00000000" w:rsidRDefault="00000000" w:rsidRPr="00000000" w14:paraId="000003AE">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AF">
      <w:pPr>
        <w:spacing w:before="52" w:lineRule="auto"/>
        <w:rPr>
          <w:sz w:val="20"/>
          <w:szCs w:val="20"/>
        </w:rPr>
      </w:pPr>
      <w:r w:rsidDel="00000000" w:rsidR="00000000" w:rsidRPr="00000000">
        <w:rPr>
          <w:rtl w:val="0"/>
        </w:rPr>
      </w:r>
    </w:p>
    <w:tbl>
      <w:tblPr>
        <w:tblStyle w:val="Table5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Diego Facundo Pérez Nicolau</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2">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3607834730101@ingenieria.usac.edu.gt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r>
    </w:tbl>
    <w:p w:rsidR="00000000" w:rsidDel="00000000" w:rsidP="00000000" w:rsidRDefault="00000000" w:rsidRPr="00000000" w14:paraId="000003B8">
      <w:pPr>
        <w:spacing w:before="52" w:lineRule="auto"/>
        <w:rPr>
          <w:sz w:val="20"/>
          <w:szCs w:val="20"/>
        </w:rPr>
      </w:pPr>
      <w:r w:rsidDel="00000000" w:rsidR="00000000" w:rsidRPr="00000000">
        <w:rPr>
          <w:rtl w:val="0"/>
        </w:rPr>
      </w:r>
    </w:p>
    <w:tbl>
      <w:tblPr>
        <w:tblStyle w:val="Table5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470"/>
        <w:gridCol w:w="1110"/>
        <w:gridCol w:w="1155"/>
        <w:gridCol w:w="1110"/>
        <w:gridCol w:w="1215"/>
        <w:gridCol w:w="1215"/>
        <w:tblGridChange w:id="0">
          <w:tblGrid>
            <w:gridCol w:w="1455"/>
            <w:gridCol w:w="990"/>
            <w:gridCol w:w="1470"/>
            <w:gridCol w:w="1110"/>
            <w:gridCol w:w="1155"/>
            <w:gridCol w:w="1110"/>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r>
    </w:tbl>
    <w:p w:rsidR="00000000" w:rsidDel="00000000" w:rsidP="00000000" w:rsidRDefault="00000000" w:rsidRPr="00000000" w14:paraId="000003F1">
      <w:pPr>
        <w:spacing w:before="52" w:lineRule="auto"/>
        <w:rPr>
          <w:sz w:val="20"/>
          <w:szCs w:val="20"/>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2"/>
        <w:rPr/>
      </w:pPr>
      <w:bookmarkStart w:colFirst="0" w:colLast="0" w:name="_3497nicqob1e" w:id="83"/>
      <w:bookmarkEnd w:id="83"/>
      <w:r w:rsidDel="00000000" w:rsidR="00000000" w:rsidRPr="00000000">
        <w:rPr>
          <w:rtl w:val="0"/>
        </w:rPr>
        <w:t xml:space="preserve">Sección C</w:t>
      </w:r>
    </w:p>
    <w:p w:rsidR="00000000" w:rsidDel="00000000" w:rsidP="00000000" w:rsidRDefault="00000000" w:rsidRPr="00000000" w14:paraId="000003F6">
      <w:pPr>
        <w:pStyle w:val="Heading1"/>
        <w:rPr/>
      </w:pPr>
      <w:bookmarkStart w:colFirst="0" w:colLast="0" w:name="_r8wpk14bxpvz" w:id="84"/>
      <w:bookmarkEnd w:id="84"/>
      <w:r w:rsidDel="00000000" w:rsidR="00000000" w:rsidRPr="00000000">
        <w:rPr>
          <w:rtl w:val="0"/>
        </w:rPr>
      </w:r>
    </w:p>
    <w:p w:rsidR="00000000" w:rsidDel="00000000" w:rsidP="00000000" w:rsidRDefault="00000000" w:rsidRPr="00000000" w14:paraId="000003F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F8">
      <w:pPr>
        <w:spacing w:before="52" w:lineRule="auto"/>
        <w:rPr/>
      </w:pPr>
      <w:r w:rsidDel="00000000" w:rsidR="00000000" w:rsidRPr="00000000">
        <w:rPr>
          <w:rtl w:val="0"/>
        </w:rPr>
      </w:r>
    </w:p>
    <w:tbl>
      <w:tblPr>
        <w:tblStyle w:val="Table5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FA">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C">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FD">
            <w:pPr>
              <w:jc w:val="center"/>
              <w:rPr>
                <w:sz w:val="20"/>
                <w:szCs w:val="20"/>
              </w:rPr>
            </w:pPr>
            <w:r w:rsidDel="00000000" w:rsidR="00000000" w:rsidRPr="00000000">
              <w:rPr>
                <w:rtl w:val="0"/>
              </w:rPr>
            </w:r>
          </w:p>
        </w:tc>
      </w:tr>
    </w:tbl>
    <w:p w:rsidR="00000000" w:rsidDel="00000000" w:rsidP="00000000" w:rsidRDefault="00000000" w:rsidRPr="00000000" w14:paraId="000003FF">
      <w:pPr>
        <w:spacing w:before="52" w:lineRule="auto"/>
        <w:rPr>
          <w:sz w:val="20"/>
          <w:szCs w:val="20"/>
        </w:rPr>
      </w:pPr>
      <w:r w:rsidDel="00000000" w:rsidR="00000000" w:rsidRPr="00000000">
        <w:rPr>
          <w:rtl w:val="0"/>
        </w:rPr>
      </w:r>
    </w:p>
    <w:tbl>
      <w:tblPr>
        <w:tblStyle w:val="Table5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r>
    </w:tbl>
    <w:p w:rsidR="00000000" w:rsidDel="00000000" w:rsidP="00000000" w:rsidRDefault="00000000" w:rsidRPr="00000000" w14:paraId="0000041C">
      <w:pPr>
        <w:spacing w:before="52" w:lineRule="auto"/>
        <w:rPr>
          <w:sz w:val="20"/>
          <w:szCs w:val="20"/>
        </w:rPr>
      </w:pPr>
      <w:r w:rsidDel="00000000" w:rsidR="00000000" w:rsidRPr="00000000">
        <w:rPr>
          <w:rtl w:val="0"/>
        </w:rPr>
      </w:r>
    </w:p>
    <w:p w:rsidR="00000000" w:rsidDel="00000000" w:rsidP="00000000" w:rsidRDefault="00000000" w:rsidRPr="00000000" w14:paraId="0000041D">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1E">
      <w:pPr>
        <w:spacing w:before="52" w:lineRule="auto"/>
        <w:rPr>
          <w:sz w:val="20"/>
          <w:szCs w:val="20"/>
        </w:rPr>
      </w:pPr>
      <w:r w:rsidDel="00000000" w:rsidR="00000000" w:rsidRPr="00000000">
        <w:rPr>
          <w:rtl w:val="0"/>
        </w:rPr>
      </w:r>
    </w:p>
    <w:tbl>
      <w:tblPr>
        <w:tblStyle w:val="Table5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21">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22">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r>
    </w:tbl>
    <w:p w:rsidR="00000000" w:rsidDel="00000000" w:rsidP="00000000" w:rsidRDefault="00000000" w:rsidRPr="00000000" w14:paraId="00000428">
      <w:pPr>
        <w:spacing w:before="52" w:lineRule="auto"/>
        <w:rPr>
          <w:sz w:val="20"/>
          <w:szCs w:val="20"/>
        </w:rPr>
      </w:pPr>
      <w:r w:rsidDel="00000000" w:rsidR="00000000" w:rsidRPr="00000000">
        <w:rPr>
          <w:rtl w:val="0"/>
        </w:rPr>
      </w:r>
    </w:p>
    <w:tbl>
      <w:tblPr>
        <w:tblStyle w:val="Table5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0">
            <w:pPr>
              <w:rPr>
                <w:sz w:val="20"/>
                <w:szCs w:val="20"/>
              </w:rPr>
            </w:pPr>
            <w:r w:rsidDel="00000000" w:rsidR="00000000" w:rsidRPr="00000000">
              <w:rPr>
                <w:rtl w:val="0"/>
              </w:rPr>
            </w:r>
          </w:p>
        </w:tc>
      </w:tr>
    </w:tbl>
    <w:p w:rsidR="00000000" w:rsidDel="00000000" w:rsidP="00000000" w:rsidRDefault="00000000" w:rsidRPr="00000000" w14:paraId="00000461">
      <w:pPr>
        <w:spacing w:before="52" w:lineRule="auto"/>
        <w:rPr>
          <w:sz w:val="20"/>
          <w:szCs w:val="20"/>
        </w:rPr>
      </w:pPr>
      <w:r w:rsidDel="00000000" w:rsidR="00000000" w:rsidRPr="00000000">
        <w:rPr>
          <w:rtl w:val="0"/>
        </w:rPr>
      </w:r>
    </w:p>
    <w:p w:rsidR="00000000" w:rsidDel="00000000" w:rsidP="00000000" w:rsidRDefault="00000000" w:rsidRPr="00000000" w14:paraId="00000462">
      <w:pPr>
        <w:spacing w:before="52" w:lineRule="auto"/>
        <w:rPr>
          <w:sz w:val="20"/>
          <w:szCs w:val="20"/>
        </w:rPr>
      </w:pPr>
      <w:r w:rsidDel="00000000" w:rsidR="00000000" w:rsidRPr="00000000">
        <w:rPr>
          <w:rtl w:val="0"/>
        </w:rPr>
      </w:r>
    </w:p>
    <w:p w:rsidR="00000000" w:rsidDel="00000000" w:rsidP="00000000" w:rsidRDefault="00000000" w:rsidRPr="00000000" w14:paraId="00000463">
      <w:pPr>
        <w:spacing w:before="52" w:lineRule="auto"/>
        <w:rPr>
          <w:sz w:val="20"/>
          <w:szCs w:val="20"/>
        </w:rPr>
      </w:pPr>
      <w:r w:rsidDel="00000000" w:rsidR="00000000" w:rsidRPr="00000000">
        <w:rPr>
          <w:rtl w:val="0"/>
        </w:rPr>
      </w:r>
    </w:p>
    <w:p w:rsidR="00000000" w:rsidDel="00000000" w:rsidP="00000000" w:rsidRDefault="00000000" w:rsidRPr="00000000" w14:paraId="00000464">
      <w:pPr>
        <w:spacing w:before="52" w:lineRule="auto"/>
        <w:rPr>
          <w:sz w:val="20"/>
          <w:szCs w:val="20"/>
        </w:rPr>
      </w:pPr>
      <w:r w:rsidDel="00000000" w:rsidR="00000000" w:rsidRPr="00000000">
        <w:rPr>
          <w:rtl w:val="0"/>
        </w:rPr>
      </w:r>
    </w:p>
    <w:p w:rsidR="00000000" w:rsidDel="00000000" w:rsidP="00000000" w:rsidRDefault="00000000" w:rsidRPr="00000000" w14:paraId="00000465">
      <w:pPr>
        <w:spacing w:before="52" w:lineRule="auto"/>
        <w:rPr>
          <w:sz w:val="20"/>
          <w:szCs w:val="20"/>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1"/>
        <w:rPr/>
      </w:pPr>
      <w:bookmarkStart w:colFirst="0" w:colLast="0" w:name="_5hl1jy3k9rga" w:id="85"/>
      <w:bookmarkEnd w:id="85"/>
      <w:r w:rsidDel="00000000" w:rsidR="00000000" w:rsidRPr="00000000">
        <w:rPr>
          <w:rtl w:val="0"/>
        </w:rPr>
      </w:r>
    </w:p>
    <w:p w:rsidR="00000000" w:rsidDel="00000000" w:rsidP="00000000" w:rsidRDefault="00000000" w:rsidRPr="00000000" w14:paraId="00000468">
      <w:pPr>
        <w:pStyle w:val="Heading1"/>
        <w:rPr/>
      </w:pPr>
      <w:bookmarkStart w:colFirst="0" w:colLast="0" w:name="_65zj0bg0q0rv" w:id="86"/>
      <w:bookmarkEnd w:id="86"/>
      <w:r w:rsidDel="00000000" w:rsidR="00000000" w:rsidRPr="00000000">
        <w:rPr>
          <w:rtl w:val="0"/>
        </w:rPr>
        <w:t xml:space="preserve">Bibliografía</w:t>
      </w:r>
    </w:p>
    <w:p w:rsidR="00000000" w:rsidDel="00000000" w:rsidP="00000000" w:rsidRDefault="00000000" w:rsidRPr="00000000" w14:paraId="00000469">
      <w:pPr>
        <w:spacing w:before="83" w:lineRule="auto"/>
        <w:rPr>
          <w:sz w:val="20"/>
          <w:szCs w:val="20"/>
        </w:rPr>
      </w:pPr>
      <w:r w:rsidDel="00000000" w:rsidR="00000000" w:rsidRPr="00000000">
        <w:rPr>
          <w:rtl w:val="0"/>
        </w:rPr>
      </w:r>
    </w:p>
    <w:p w:rsidR="00000000" w:rsidDel="00000000" w:rsidP="00000000" w:rsidRDefault="00000000" w:rsidRPr="00000000" w14:paraId="0000046A">
      <w:pPr>
        <w:numPr>
          <w:ilvl w:val="0"/>
          <w:numId w:val="9"/>
        </w:numPr>
        <w:spacing w:before="83" w:line="360" w:lineRule="auto"/>
        <w:ind w:left="720" w:hanging="360"/>
        <w:rPr>
          <w:u w:val="none"/>
        </w:rPr>
      </w:pPr>
      <w:r w:rsidDel="00000000" w:rsidR="00000000" w:rsidRPr="00000000">
        <w:rPr>
          <w:rtl w:val="0"/>
        </w:rPr>
        <w:t xml:space="preserve">Principios, Técnicas y Herramientas Aho, Sethi y Ullman. PEARSON ADDISON-WESLEY, 2008, 2da Edición</w:t>
      </w:r>
      <w:r w:rsidDel="00000000" w:rsidR="00000000" w:rsidRPr="00000000">
        <w:rPr>
          <w:rtl w:val="0"/>
        </w:rPr>
      </w:r>
    </w:p>
    <w:p w:rsidR="00000000" w:rsidDel="00000000" w:rsidP="00000000" w:rsidRDefault="00000000" w:rsidRPr="00000000" w14:paraId="0000046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6C">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jc w:val="right"/>
      <w:rPr/>
    </w:pPr>
    <w:r w:rsidDel="00000000" w:rsidR="00000000" w:rsidRPr="00000000">
      <w:rPr>
        <w:rtl w:val="0"/>
      </w:rPr>
    </w:r>
  </w:p>
  <w:p w:rsidR="00000000" w:rsidDel="00000000" w:rsidP="00000000" w:rsidRDefault="00000000" w:rsidRPr="00000000" w14:paraId="0000046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jc w:val="righ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472">
    <w:pPr>
      <w:rPr>
        <w:sz w:val="18"/>
        <w:szCs w:val="18"/>
      </w:rPr>
    </w:pPr>
    <w:r w:rsidDel="00000000" w:rsidR="00000000" w:rsidRPr="00000000">
      <w:rPr>
        <w:sz w:val="18"/>
        <w:szCs w:val="18"/>
        <w:rtl w:val="0"/>
      </w:rPr>
      <w:t xml:space="preserve">0777 - Organización de Lenguajes y Compiladores 1</w:t>
    </w:r>
  </w:p>
  <w:p w:rsidR="00000000" w:rsidDel="00000000" w:rsidP="00000000" w:rsidRDefault="00000000" w:rsidRPr="00000000" w14:paraId="0000047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74">
    <w:pPr>
      <w:rPr>
        <w:sz w:val="18"/>
        <w:szCs w:val="18"/>
      </w:rPr>
    </w:pPr>
    <w:r w:rsidDel="00000000" w:rsidR="00000000" w:rsidRPr="00000000">
      <w:rPr>
        <w:rtl w:val="0"/>
      </w:rPr>
    </w:r>
  </w:p>
  <w:p w:rsidR="00000000" w:rsidDel="00000000" w:rsidP="00000000" w:rsidRDefault="00000000" w:rsidRPr="00000000" w14:paraId="0000047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