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cimetevgql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Cuestionario sobre Sentencias de Flujo de Control en ASM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1:</w:t>
        <w:br w:type="textWrapping"/>
      </w:r>
      <w:r w:rsidDel="00000000" w:rsidR="00000000" w:rsidRPr="00000000">
        <w:rPr>
          <w:rtl w:val="0"/>
        </w:rPr>
        <w:t xml:space="preserve">¿Qué instrucción se utiliza en ASM para realizar un salto incondicional a otra parte del código?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NOP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2:</w:t>
        <w:br w:type="textWrapping"/>
      </w:r>
      <w:r w:rsidDel="00000000" w:rsidR="00000000" w:rsidRPr="00000000">
        <w:rPr>
          <w:rtl w:val="0"/>
        </w:rPr>
        <w:t xml:space="preserve">¿Cuál de las siguientes instrucciones permite saltar a una etiqueta solo si dos registros son iguales?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</w:t>
      </w:r>
      <w:r w:rsidDel="00000000" w:rsidR="00000000" w:rsidRPr="00000000">
        <w:rPr>
          <w:rtl w:val="0"/>
        </w:rPr>
        <w:t xml:space="preserve"> (Jump if Equal)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JNE</w:t>
      </w:r>
      <w:r w:rsidDel="00000000" w:rsidR="00000000" w:rsidRPr="00000000">
        <w:rPr>
          <w:rtl w:val="0"/>
        </w:rPr>
        <w:t xml:space="preserve"> (Jump if Not Equal)</w:t>
        <w:br w:type="textWrapping"/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JG</w:t>
      </w:r>
      <w:r w:rsidDel="00000000" w:rsidR="00000000" w:rsidRPr="00000000">
        <w:rPr>
          <w:rtl w:val="0"/>
        </w:rPr>
        <w:t xml:space="preserve"> (Jump if Greater)</w:t>
        <w:br w:type="textWrapping"/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JL</w:t>
      </w:r>
      <w:r w:rsidDel="00000000" w:rsidR="00000000" w:rsidRPr="00000000">
        <w:rPr>
          <w:rtl w:val="0"/>
        </w:rPr>
        <w:t xml:space="preserve"> (Jump if Less)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3:</w:t>
        <w:br w:type="textWrapping"/>
      </w:r>
      <w:r w:rsidDel="00000000" w:rsidR="00000000" w:rsidRPr="00000000">
        <w:rPr>
          <w:rtl w:val="0"/>
        </w:rPr>
        <w:t xml:space="preserve">En el contexto de bucles en ASM, ¿qué instrucción se utiliza para repetir un bloque de código mientras una condición sea verdadera?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4:</w:t>
        <w:br w:type="textWrapping"/>
      </w:r>
      <w:r w:rsidDel="00000000" w:rsidR="00000000" w:rsidRPr="00000000">
        <w:rPr>
          <w:rtl w:val="0"/>
        </w:rPr>
        <w:t xml:space="preserve">¿Cuál es la diferencia principal entre las instrucciones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JZ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JNZ</w:t>
      </w:r>
      <w:r w:rsidDel="00000000" w:rsidR="00000000" w:rsidRPr="00000000">
        <w:rPr>
          <w:rtl w:val="0"/>
        </w:rPr>
        <w:t xml:space="preserve"> en ASM?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JZ</w:t>
      </w:r>
      <w:r w:rsidDel="00000000" w:rsidR="00000000" w:rsidRPr="00000000">
        <w:rPr>
          <w:rtl w:val="0"/>
        </w:rPr>
        <w:t xml:space="preserve"> salta si el resultado es cero,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JNZ</w:t>
      </w:r>
      <w:r w:rsidDel="00000000" w:rsidR="00000000" w:rsidRPr="00000000">
        <w:rPr>
          <w:rtl w:val="0"/>
        </w:rPr>
        <w:t xml:space="preserve"> salta si no es cero.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JZ</w:t>
      </w:r>
      <w:r w:rsidDel="00000000" w:rsidR="00000000" w:rsidRPr="00000000">
        <w:rPr>
          <w:rtl w:val="0"/>
        </w:rPr>
        <w:t xml:space="preserve"> salta si no es cero,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JNZ</w:t>
      </w:r>
      <w:r w:rsidDel="00000000" w:rsidR="00000000" w:rsidRPr="00000000">
        <w:rPr>
          <w:rtl w:val="0"/>
        </w:rPr>
        <w:t xml:space="preserve"> salta si el resultado es cero.</w:t>
        <w:br w:type="textWrapping"/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JZ</w:t>
      </w:r>
      <w:r w:rsidDel="00000000" w:rsidR="00000000" w:rsidRPr="00000000">
        <w:rPr>
          <w:rtl w:val="0"/>
        </w:rPr>
        <w:t xml:space="preserve"> salta siempre,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JNZ</w:t>
      </w:r>
      <w:r w:rsidDel="00000000" w:rsidR="00000000" w:rsidRPr="00000000">
        <w:rPr>
          <w:rtl w:val="0"/>
        </w:rPr>
        <w:t xml:space="preserve"> salta nunca.</w:t>
        <w:br w:type="textWrapping"/>
        <w:t xml:space="preserve">d) No hay diferencia, ambas hacen lo mismo.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5:</w:t>
        <w:br w:type="textWrapping"/>
      </w:r>
      <w:r w:rsidDel="00000000" w:rsidR="00000000" w:rsidRPr="00000000">
        <w:rPr>
          <w:rtl w:val="0"/>
        </w:rPr>
        <w:t xml:space="preserve">¿Cuál es la función de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 en ASM?</w:t>
        <w:br w:type="textWrapping"/>
        <w:t xml:space="preserve">a) Realizar un salto incondicional.</w:t>
        <w:br w:type="textWrapping"/>
        <w:t xml:space="preserve">b) Llamar a una subrutina y guardar la dirección de retorno en el stack.</w:t>
        <w:br w:type="textWrapping"/>
        <w:t xml:space="preserve">c) Terminar la ejecución del programa.</w:t>
        <w:br w:type="textWrapping"/>
        <w:t xml:space="preserve">d) Comparar dos registros.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6:</w:t>
        <w:br w:type="textWrapping"/>
      </w:r>
      <w:r w:rsidDel="00000000" w:rsidR="00000000" w:rsidRPr="00000000">
        <w:rPr>
          <w:rtl w:val="0"/>
        </w:rPr>
        <w:t xml:space="preserve">¿Qué instrucción se utiliza para finalizar la ejecución de una subrutina y retornar al punto de llamada?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7:</w:t>
        <w:br w:type="textWrapping"/>
      </w:r>
      <w:r w:rsidDel="00000000" w:rsidR="00000000" w:rsidRPr="00000000">
        <w:rPr>
          <w:rtl w:val="0"/>
        </w:rPr>
        <w:t xml:space="preserve">¿Cuál de las siguientes instrucciones es un salto condicional que se ejecuta solo si el valor de un registro es menor que cero?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JG</w:t>
      </w:r>
      <w:r w:rsidDel="00000000" w:rsidR="00000000" w:rsidRPr="00000000">
        <w:rPr>
          <w:rtl w:val="0"/>
        </w:rPr>
        <w:t xml:space="preserve"> (Jump if Greater)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JL</w:t>
      </w:r>
      <w:r w:rsidDel="00000000" w:rsidR="00000000" w:rsidRPr="00000000">
        <w:rPr>
          <w:rtl w:val="0"/>
        </w:rPr>
        <w:t xml:space="preserve"> (Jump if Less)</w:t>
        <w:br w:type="textWrapping"/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JGE</w:t>
      </w:r>
      <w:r w:rsidDel="00000000" w:rsidR="00000000" w:rsidRPr="00000000">
        <w:rPr>
          <w:rtl w:val="0"/>
        </w:rPr>
        <w:t xml:space="preserve"> (Jump if Greater or Equal)</w:t>
        <w:br w:type="textWrapping"/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JLE</w:t>
      </w:r>
      <w:r w:rsidDel="00000000" w:rsidR="00000000" w:rsidRPr="00000000">
        <w:rPr>
          <w:rtl w:val="0"/>
        </w:rPr>
        <w:t xml:space="preserve"> (Jump if Less or Equal)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8:</w:t>
        <w:br w:type="textWrapping"/>
      </w:r>
      <w:r w:rsidDel="00000000" w:rsidR="00000000" w:rsidRPr="00000000">
        <w:rPr>
          <w:rtl w:val="0"/>
        </w:rPr>
        <w:t xml:space="preserve">En ASM, ¿qué instrucción se utiliza para ejecutar un bucle que se repite un número específico de veces?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9:</w:t>
        <w:br w:type="textWrapping"/>
      </w:r>
      <w:r w:rsidDel="00000000" w:rsidR="00000000" w:rsidRPr="00000000">
        <w:rPr>
          <w:rtl w:val="0"/>
        </w:rPr>
        <w:t xml:space="preserve">¿Qué instrucción se utiliza para comparar dos registros y establecer las banderas de estado antes de un salto condicional?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  <w:br w:type="textWrapping"/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10:</w:t>
        <w:br w:type="textWrapping"/>
      </w:r>
      <w:r w:rsidDel="00000000" w:rsidR="00000000" w:rsidRPr="00000000">
        <w:rPr>
          <w:rtl w:val="0"/>
        </w:rPr>
        <w:t xml:space="preserve">¿Cómo se pueden anidar múltiples sentencias de flujo de control en ASM para implementar estructuras complejas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?</w:t>
        <w:br w:type="textWrapping"/>
        <w:t xml:space="preserve">a) Usando solo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</w:t>
        <w:br w:type="textWrapping"/>
      </w:r>
      <w:r w:rsidDel="00000000" w:rsidR="00000000" w:rsidRPr="00000000">
        <w:rPr>
          <w:rtl w:val="0"/>
        </w:rPr>
        <w:t xml:space="preserve">b) Combinando instrucciones de salto condicional con etiquetas para definir el flujo.</w:t>
        <w:br w:type="textWrapping"/>
        <w:t xml:space="preserve">c) Usando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tl w:val="0"/>
        </w:rPr>
        <w:t xml:space="preserve">.</w:t>
        <w:br w:type="textWrapping"/>
        <w:t xml:space="preserve">d) No es posible anidar sentencias en ASM.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g5fu6t6xh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Respuestas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JMP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JZ</w:t>
      </w:r>
      <w:r w:rsidDel="00000000" w:rsidR="00000000" w:rsidRPr="00000000">
        <w:rPr>
          <w:rtl w:val="0"/>
        </w:rPr>
        <w:t xml:space="preserve"> salta si el resultado es cero,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JNZ</w:t>
      </w:r>
      <w:r w:rsidDel="00000000" w:rsidR="00000000" w:rsidRPr="00000000">
        <w:rPr>
          <w:rtl w:val="0"/>
        </w:rPr>
        <w:t xml:space="preserve"> salta si no es cero.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Llamar a una subrutina y guardar la dirección de retorno en el stack.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Combinando instrucciones de salto condicional con etiquetas para definir el flujo.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