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color w:val="f1c232"/>
        </w:rPr>
      </w:pPr>
      <w:bookmarkStart w:colFirst="0" w:colLast="0" w:name="_heading=h.o3juhwjfrfq6" w:id="0"/>
      <w:bookmarkEnd w:id="0"/>
      <w:r w:rsidDel="00000000" w:rsidR="00000000" w:rsidRPr="00000000">
        <w:rPr>
          <w:b w:val="0"/>
          <w:color w:val="039be5"/>
          <w:sz w:val="72"/>
          <w:szCs w:val="72"/>
          <w:rtl w:val="0"/>
        </w:rPr>
        <w:t xml:space="preserve">Tarea #3</w:t>
      </w:r>
      <w:r w:rsidDel="00000000" w:rsidR="00000000" w:rsidRPr="00000000">
        <w:rPr>
          <w:rtl w:val="0"/>
        </w:rPr>
        <w:br w:type="textWrapping"/>
      </w:r>
      <w:r w:rsidDel="00000000" w:rsidR="00000000" w:rsidRPr="00000000">
        <w:rPr>
          <w:color w:val="f1c232"/>
          <w:rtl w:val="0"/>
        </w:rPr>
        <w:t xml:space="preserve">VLANs y protocolo VTP</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2"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1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2.5</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color w:val="bf9000"/>
          <w:sz w:val="40"/>
          <w:szCs w:val="40"/>
          <w:rtl w:val="0"/>
        </w:rPr>
        <w:t xml:space="preserve">Horas Aproximadas:  6</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9">
      <w:pPr>
        <w:pStyle w:val="Heading1"/>
        <w:rPr/>
      </w:pPr>
      <w:bookmarkStart w:colFirst="0" w:colLast="0" w:name="_heading=h.bh6zgrui0dqv" w:id="1"/>
      <w:bookmarkEnd w:id="1"/>
      <w:r w:rsidDel="00000000" w:rsidR="00000000" w:rsidRPr="00000000">
        <w:rPr>
          <w:rtl w:val="0"/>
        </w:rPr>
        <w:t xml:space="preserve">Introducción</w:t>
      </w:r>
    </w:p>
    <w:p w:rsidR="00000000" w:rsidDel="00000000" w:rsidP="00000000" w:rsidRDefault="00000000" w:rsidRPr="00000000" w14:paraId="0000000A">
      <w:pPr>
        <w:pStyle w:val="Heading1"/>
        <w:rPr>
          <w:color w:val="000000"/>
          <w:sz w:val="22"/>
          <w:szCs w:val="22"/>
        </w:rPr>
      </w:pPr>
      <w:r w:rsidDel="00000000" w:rsidR="00000000" w:rsidRPr="00000000">
        <w:rPr>
          <w:color w:val="000000"/>
          <w:sz w:val="22"/>
          <w:szCs w:val="22"/>
          <w:rtl w:val="0"/>
        </w:rPr>
        <w:t xml:space="preserve">El estudiante debe poner en práctica el conocimiento en el protocolo VTP realizando una topología simulada configurando diferentes modos de operación y verificando propagación de VLANs.</w:t>
      </w:r>
    </w:p>
    <w:p w:rsidR="00000000" w:rsidDel="00000000" w:rsidP="00000000" w:rsidRDefault="00000000" w:rsidRPr="00000000" w14:paraId="0000000B">
      <w:pPr>
        <w:pStyle w:val="Heading1"/>
        <w:rPr/>
      </w:pPr>
      <w:r w:rsidDel="00000000" w:rsidR="00000000" w:rsidRPr="00000000">
        <w:rPr>
          <w:rtl w:val="0"/>
        </w:rPr>
        <w:t xml:space="preserve">Competencia(s)</w:t>
      </w:r>
    </w:p>
    <w:p w:rsidR="00000000" w:rsidDel="00000000" w:rsidP="00000000" w:rsidRDefault="00000000" w:rsidRPr="00000000" w14:paraId="0000000C">
      <w:pPr>
        <w:pStyle w:val="Heading2"/>
        <w:rPr/>
      </w:pPr>
      <w:bookmarkStart w:colFirst="0" w:colLast="0" w:name="_heading=h.va7b3kmms261" w:id="2"/>
      <w:bookmarkEnd w:id="2"/>
      <w:r w:rsidDel="00000000" w:rsidR="00000000" w:rsidRPr="00000000">
        <w:rPr>
          <w:color w:val="000000"/>
          <w:sz w:val="22"/>
          <w:szCs w:val="22"/>
          <w:rtl w:val="0"/>
        </w:rPr>
        <w:t xml:space="preserve">El estudiante diseña una topología de red utilizando dispositivos de red virtuales o físicos para crear un entorno funcional que cumpla requerimientos específicos de comunicación</w:t>
      </w:r>
      <w:r w:rsidDel="00000000" w:rsidR="00000000" w:rsidRPr="00000000">
        <w:rPr>
          <w:rtl w:val="0"/>
        </w:rPr>
      </w:r>
    </w:p>
    <w:p w:rsidR="00000000" w:rsidDel="00000000" w:rsidP="00000000" w:rsidRDefault="00000000" w:rsidRPr="00000000" w14:paraId="0000000D">
      <w:pPr>
        <w:pStyle w:val="Heading1"/>
        <w:rPr/>
      </w:pPr>
      <w:bookmarkStart w:colFirst="0" w:colLast="0" w:name="_heading=h.nba2hwah2zfh" w:id="3"/>
      <w:bookmarkEnd w:id="3"/>
      <w:r w:rsidDel="00000000" w:rsidR="00000000" w:rsidRPr="00000000">
        <w:rPr>
          <w:rtl w:val="0"/>
        </w:rPr>
        <w:t xml:space="preserve">Contenido</w:t>
      </w:r>
    </w:p>
    <w:p w:rsidR="00000000" w:rsidDel="00000000" w:rsidP="00000000" w:rsidRDefault="00000000" w:rsidRPr="00000000" w14:paraId="0000000E">
      <w:pPr>
        <w:rPr/>
      </w:pPr>
      <w:r w:rsidDel="00000000" w:rsidR="00000000" w:rsidRPr="00000000">
        <w:rPr>
          <w:b w:val="1"/>
          <w:rtl w:val="0"/>
        </w:rPr>
        <w:t xml:space="preserve">Parte 1: Desarrollo de la red</w:t>
      </w:r>
      <w:r w:rsidDel="00000000" w:rsidR="00000000" w:rsidRPr="00000000">
        <w:rPr>
          <w:rtl w:val="0"/>
        </w:rPr>
        <w:br w:type="textWrapping"/>
        <w:t xml:space="preserve">El estudiante debe construir una red en Cisco Packet Tracer con los siguientes requerimientos:</w:t>
      </w:r>
    </w:p>
    <w:p w:rsidR="00000000" w:rsidDel="00000000" w:rsidP="00000000" w:rsidRDefault="00000000" w:rsidRPr="00000000" w14:paraId="0000000F">
      <w:pPr>
        <w:rPr/>
      </w:pPr>
      <w:r w:rsidDel="00000000" w:rsidR="00000000" w:rsidRPr="00000000">
        <w:rPr>
          <w:rtl w:val="0"/>
        </w:rPr>
        <w:t xml:space="preserve"> Utilizando Cisco Packet Tracer construya la siguiente red: </w:t>
      </w:r>
    </w:p>
    <w:p w:rsidR="00000000" w:rsidDel="00000000" w:rsidP="00000000" w:rsidRDefault="00000000" w:rsidRPr="00000000" w14:paraId="00000010">
      <w:pPr>
        <w:rPr/>
      </w:pPr>
      <w:r w:rsidDel="00000000" w:rsidR="00000000" w:rsidRPr="00000000">
        <w:rPr>
          <w:rtl w:val="0"/>
        </w:rPr>
        <w:t xml:space="preserve">- 4 switches modelo 2960 con las siguientes configuraciones: </w:t>
      </w:r>
    </w:p>
    <w:p w:rsidR="00000000" w:rsidDel="00000000" w:rsidP="00000000" w:rsidRDefault="00000000" w:rsidRPr="00000000" w14:paraId="00000011">
      <w:pPr>
        <w:ind w:left="720" w:firstLine="0"/>
        <w:rPr/>
      </w:pPr>
      <w:r w:rsidDel="00000000" w:rsidR="00000000" w:rsidRPr="00000000">
        <w:rPr>
          <w:rtl w:val="0"/>
        </w:rPr>
        <w:t xml:space="preserve">- Switch 1: Nombre </w:t>
      </w:r>
      <w:r w:rsidDel="00000000" w:rsidR="00000000" w:rsidRPr="00000000">
        <w:rPr>
          <w:b w:val="1"/>
          <w:rtl w:val="0"/>
        </w:rPr>
        <w:t xml:space="preserve">servidor</w:t>
      </w:r>
      <w:r w:rsidDel="00000000" w:rsidR="00000000" w:rsidRPr="00000000">
        <w:rPr>
          <w:rtl w:val="0"/>
        </w:rPr>
        <w:t xml:space="preserve">, configurado como servidor VTP </w:t>
      </w:r>
    </w:p>
    <w:p w:rsidR="00000000" w:rsidDel="00000000" w:rsidP="00000000" w:rsidRDefault="00000000" w:rsidRPr="00000000" w14:paraId="00000012">
      <w:pPr>
        <w:ind w:left="720" w:firstLine="0"/>
        <w:rPr/>
      </w:pPr>
      <w:r w:rsidDel="00000000" w:rsidR="00000000" w:rsidRPr="00000000">
        <w:rPr>
          <w:rtl w:val="0"/>
        </w:rPr>
        <w:t xml:space="preserve">- Switch 2: Nombre </w:t>
      </w:r>
      <w:r w:rsidDel="00000000" w:rsidR="00000000" w:rsidRPr="00000000">
        <w:rPr>
          <w:b w:val="1"/>
          <w:rtl w:val="0"/>
        </w:rPr>
        <w:t xml:space="preserve">transparente</w:t>
      </w:r>
      <w:r w:rsidDel="00000000" w:rsidR="00000000" w:rsidRPr="00000000">
        <w:rPr>
          <w:rtl w:val="0"/>
        </w:rPr>
        <w:t xml:space="preserve">, configurado como transparente VTP </w:t>
      </w:r>
    </w:p>
    <w:p w:rsidR="00000000" w:rsidDel="00000000" w:rsidP="00000000" w:rsidRDefault="00000000" w:rsidRPr="00000000" w14:paraId="00000013">
      <w:pPr>
        <w:ind w:left="720" w:firstLine="0"/>
        <w:rPr/>
      </w:pPr>
      <w:r w:rsidDel="00000000" w:rsidR="00000000" w:rsidRPr="00000000">
        <w:rPr>
          <w:rtl w:val="0"/>
        </w:rPr>
        <w:t xml:space="preserve">- Switch 3: Nombre </w:t>
      </w:r>
      <w:r w:rsidDel="00000000" w:rsidR="00000000" w:rsidRPr="00000000">
        <w:rPr>
          <w:b w:val="1"/>
          <w:rtl w:val="0"/>
        </w:rPr>
        <w:t xml:space="preserve">cliente01</w:t>
      </w:r>
      <w:r w:rsidDel="00000000" w:rsidR="00000000" w:rsidRPr="00000000">
        <w:rPr>
          <w:rtl w:val="0"/>
        </w:rPr>
        <w:t xml:space="preserve">, configurado como cliente VTP </w:t>
      </w:r>
    </w:p>
    <w:p w:rsidR="00000000" w:rsidDel="00000000" w:rsidP="00000000" w:rsidRDefault="00000000" w:rsidRPr="00000000" w14:paraId="00000014">
      <w:pPr>
        <w:ind w:left="720" w:firstLine="0"/>
        <w:rPr/>
      </w:pPr>
      <w:r w:rsidDel="00000000" w:rsidR="00000000" w:rsidRPr="00000000">
        <w:rPr>
          <w:rtl w:val="0"/>
        </w:rPr>
        <w:t xml:space="preserve">- Switch 4: Nombre </w:t>
      </w:r>
      <w:r w:rsidDel="00000000" w:rsidR="00000000" w:rsidRPr="00000000">
        <w:rPr>
          <w:b w:val="1"/>
          <w:rtl w:val="0"/>
        </w:rPr>
        <w:t xml:space="preserve">cliente02</w:t>
      </w:r>
      <w:r w:rsidDel="00000000" w:rsidR="00000000" w:rsidRPr="00000000">
        <w:rPr>
          <w:rtl w:val="0"/>
        </w:rPr>
        <w:t xml:space="preserve">, configurado como cliente VTP </w:t>
      </w:r>
    </w:p>
    <w:p w:rsidR="00000000" w:rsidDel="00000000" w:rsidP="00000000" w:rsidRDefault="00000000" w:rsidRPr="00000000" w14:paraId="00000015">
      <w:pPr>
        <w:rPr/>
      </w:pPr>
      <w:r w:rsidDel="00000000" w:rsidR="00000000" w:rsidRPr="00000000">
        <w:rPr>
          <w:rtl w:val="0"/>
        </w:rPr>
        <w:t xml:space="preserve">- Interconexiones </w:t>
      </w:r>
    </w:p>
    <w:p w:rsidR="00000000" w:rsidDel="00000000" w:rsidP="00000000" w:rsidRDefault="00000000" w:rsidRPr="00000000" w14:paraId="00000016">
      <w:pPr>
        <w:ind w:left="720" w:firstLine="0"/>
        <w:rPr/>
      </w:pPr>
      <w:r w:rsidDel="00000000" w:rsidR="00000000" w:rsidRPr="00000000">
        <w:rPr>
          <w:rtl w:val="0"/>
        </w:rPr>
        <w:t xml:space="preserve">- Switch </w:t>
      </w:r>
      <w:r w:rsidDel="00000000" w:rsidR="00000000" w:rsidRPr="00000000">
        <w:rPr>
          <w:b w:val="1"/>
          <w:rtl w:val="0"/>
        </w:rPr>
        <w:t xml:space="preserve">servidor </w:t>
      </w:r>
      <w:r w:rsidDel="00000000" w:rsidR="00000000" w:rsidRPr="00000000">
        <w:rPr>
          <w:rtl w:val="0"/>
        </w:rPr>
        <w:t xml:space="preserve">interconectado con switch </w:t>
      </w:r>
      <w:r w:rsidDel="00000000" w:rsidR="00000000" w:rsidRPr="00000000">
        <w:rPr>
          <w:b w:val="1"/>
          <w:rtl w:val="0"/>
        </w:rPr>
        <w:t xml:space="preserve">transparente </w:t>
      </w: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t xml:space="preserve">- Switch </w:t>
      </w:r>
      <w:r w:rsidDel="00000000" w:rsidR="00000000" w:rsidRPr="00000000">
        <w:rPr>
          <w:b w:val="1"/>
          <w:rtl w:val="0"/>
        </w:rPr>
        <w:t xml:space="preserve">transparente </w:t>
      </w:r>
      <w:r w:rsidDel="00000000" w:rsidR="00000000" w:rsidRPr="00000000">
        <w:rPr>
          <w:rtl w:val="0"/>
        </w:rPr>
        <w:t xml:space="preserve">interconectado con switch </w:t>
      </w:r>
      <w:r w:rsidDel="00000000" w:rsidR="00000000" w:rsidRPr="00000000">
        <w:rPr>
          <w:b w:val="1"/>
          <w:rtl w:val="0"/>
        </w:rPr>
        <w:t xml:space="preserve">cliente01 </w:t>
      </w: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 Switch </w:t>
      </w:r>
      <w:r w:rsidDel="00000000" w:rsidR="00000000" w:rsidRPr="00000000">
        <w:rPr>
          <w:b w:val="1"/>
          <w:rtl w:val="0"/>
        </w:rPr>
        <w:t xml:space="preserve">transparente </w:t>
      </w:r>
      <w:r w:rsidDel="00000000" w:rsidR="00000000" w:rsidRPr="00000000">
        <w:rPr>
          <w:rtl w:val="0"/>
        </w:rPr>
        <w:t xml:space="preserve">interconectado con switch </w:t>
      </w:r>
      <w:r w:rsidDel="00000000" w:rsidR="00000000" w:rsidRPr="00000000">
        <w:rPr>
          <w:b w:val="1"/>
          <w:rtl w:val="0"/>
        </w:rPr>
        <w:t xml:space="preserve">cliente02 </w:t>
      </w: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t xml:space="preserve">- Switch </w:t>
      </w:r>
      <w:r w:rsidDel="00000000" w:rsidR="00000000" w:rsidRPr="00000000">
        <w:rPr>
          <w:b w:val="1"/>
          <w:rtl w:val="0"/>
        </w:rPr>
        <w:t xml:space="preserve">cliente01 </w:t>
      </w:r>
      <w:r w:rsidDel="00000000" w:rsidR="00000000" w:rsidRPr="00000000">
        <w:rPr>
          <w:rtl w:val="0"/>
        </w:rPr>
        <w:t xml:space="preserve">interconectado con switch </w:t>
      </w:r>
      <w:r w:rsidDel="00000000" w:rsidR="00000000" w:rsidRPr="00000000">
        <w:rPr>
          <w:b w:val="1"/>
          <w:rtl w:val="0"/>
        </w:rPr>
        <w:t xml:space="preserve">cliente02 </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Conexión de dispositivos finales </w:t>
      </w:r>
    </w:p>
    <w:p w:rsidR="00000000" w:rsidDel="00000000" w:rsidP="00000000" w:rsidRDefault="00000000" w:rsidRPr="00000000" w14:paraId="0000001B">
      <w:pPr>
        <w:ind w:left="720" w:firstLine="0"/>
        <w:rPr/>
      </w:pPr>
      <w:r w:rsidDel="00000000" w:rsidR="00000000" w:rsidRPr="00000000">
        <w:rPr>
          <w:rtl w:val="0"/>
        </w:rPr>
        <w:t xml:space="preserve">- Switch </w:t>
      </w:r>
      <w:r w:rsidDel="00000000" w:rsidR="00000000" w:rsidRPr="00000000">
        <w:rPr>
          <w:b w:val="1"/>
          <w:rtl w:val="0"/>
        </w:rPr>
        <w:t xml:space="preserve">cliente01 </w:t>
      </w:r>
      <w:r w:rsidDel="00000000" w:rsidR="00000000" w:rsidRPr="00000000">
        <w:rPr>
          <w:rtl w:val="0"/>
        </w:rPr>
        <w:t xml:space="preserve">tendrá tres PC conectadas </w:t>
      </w:r>
    </w:p>
    <w:p w:rsidR="00000000" w:rsidDel="00000000" w:rsidP="00000000" w:rsidRDefault="00000000" w:rsidRPr="00000000" w14:paraId="0000001C">
      <w:pPr>
        <w:ind w:left="720" w:firstLine="0"/>
        <w:rPr/>
      </w:pPr>
      <w:r w:rsidDel="00000000" w:rsidR="00000000" w:rsidRPr="00000000">
        <w:rPr>
          <w:rtl w:val="0"/>
        </w:rPr>
        <w:t xml:space="preserve">- Switch </w:t>
      </w:r>
      <w:r w:rsidDel="00000000" w:rsidR="00000000" w:rsidRPr="00000000">
        <w:rPr>
          <w:b w:val="1"/>
          <w:rtl w:val="0"/>
        </w:rPr>
        <w:t xml:space="preserve">cliente02 </w:t>
      </w:r>
      <w:r w:rsidDel="00000000" w:rsidR="00000000" w:rsidRPr="00000000">
        <w:rPr>
          <w:rtl w:val="0"/>
        </w:rPr>
        <w:t xml:space="preserve">tendrá tres PC conectadas </w:t>
      </w:r>
    </w:p>
    <w:p w:rsidR="00000000" w:rsidDel="00000000" w:rsidP="00000000" w:rsidRDefault="00000000" w:rsidRPr="00000000" w14:paraId="0000001D">
      <w:pPr>
        <w:rPr/>
      </w:pPr>
      <w:r w:rsidDel="00000000" w:rsidR="00000000" w:rsidRPr="00000000">
        <w:rPr>
          <w:rtl w:val="0"/>
        </w:rPr>
        <w:t xml:space="preserve">Para la configuración de las VLANs y el protocolo VTP se realizará lo siguiente: </w:t>
      </w:r>
    </w:p>
    <w:p w:rsidR="00000000" w:rsidDel="00000000" w:rsidP="00000000" w:rsidRDefault="00000000" w:rsidRPr="00000000" w14:paraId="0000001E">
      <w:pPr>
        <w:rPr/>
      </w:pPr>
      <w:r w:rsidDel="00000000" w:rsidR="00000000" w:rsidRPr="00000000">
        <w:rPr>
          <w:rtl w:val="0"/>
        </w:rPr>
        <w:t xml:space="preserve">- Configurar VTP version 2 </w:t>
      </w:r>
    </w:p>
    <w:p w:rsidR="00000000" w:rsidDel="00000000" w:rsidP="00000000" w:rsidRDefault="00000000" w:rsidRPr="00000000" w14:paraId="0000001F">
      <w:pPr>
        <w:rPr/>
      </w:pPr>
      <w:r w:rsidDel="00000000" w:rsidR="00000000" w:rsidRPr="00000000">
        <w:rPr>
          <w:rtl w:val="0"/>
        </w:rPr>
        <w:t xml:space="preserve">- Configurar el dominio y el password con su número de carnet </w:t>
      </w:r>
    </w:p>
    <w:p w:rsidR="00000000" w:rsidDel="00000000" w:rsidP="00000000" w:rsidRDefault="00000000" w:rsidRPr="00000000" w14:paraId="00000020">
      <w:pPr>
        <w:rPr/>
      </w:pPr>
      <w:r w:rsidDel="00000000" w:rsidR="00000000" w:rsidRPr="00000000">
        <w:rPr>
          <w:rtl w:val="0"/>
        </w:rPr>
        <w:t xml:space="preserve">- Configurar VTP en los switches clientes para recibir las VLANs desde el servidor </w:t>
      </w:r>
    </w:p>
    <w:p w:rsidR="00000000" w:rsidDel="00000000" w:rsidP="00000000" w:rsidRDefault="00000000" w:rsidRPr="00000000" w14:paraId="00000021">
      <w:pPr>
        <w:rPr/>
      </w:pPr>
      <w:r w:rsidDel="00000000" w:rsidR="00000000" w:rsidRPr="00000000">
        <w:rPr>
          <w:rtl w:val="0"/>
        </w:rPr>
        <w:t xml:space="preserve">- Configurar VTP en el switch transparente para que no participe en la propagación de VLANs pero que permita su paso </w:t>
      </w:r>
    </w:p>
    <w:p w:rsidR="00000000" w:rsidDel="00000000" w:rsidP="00000000" w:rsidRDefault="00000000" w:rsidRPr="00000000" w14:paraId="00000022">
      <w:pPr>
        <w:rPr/>
      </w:pPr>
      <w:r w:rsidDel="00000000" w:rsidR="00000000" w:rsidRPr="00000000">
        <w:rPr>
          <w:rtl w:val="0"/>
        </w:rPr>
        <w:t xml:space="preserve">- Configurar VTP en el switch servidor y crear tres VLANs con los siguientes nombres (donde X es el último dígito de su carnet) </w:t>
      </w:r>
    </w:p>
    <w:p w:rsidR="00000000" w:rsidDel="00000000" w:rsidP="00000000" w:rsidRDefault="00000000" w:rsidRPr="00000000" w14:paraId="00000023">
      <w:pPr>
        <w:rPr/>
      </w:pPr>
      <w:r w:rsidDel="00000000" w:rsidR="00000000" w:rsidRPr="00000000">
        <w:rPr>
          <w:rtl w:val="0"/>
        </w:rPr>
        <w:t xml:space="preserve">- </w:t>
      </w:r>
      <w:r w:rsidDel="00000000" w:rsidR="00000000" w:rsidRPr="00000000">
        <w:rPr>
          <w:b w:val="1"/>
          <w:rtl w:val="0"/>
        </w:rPr>
        <w:t xml:space="preserve">VLAN1X </w:t>
      </w:r>
      <w:r w:rsidDel="00000000" w:rsidR="00000000" w:rsidRPr="00000000">
        <w:rPr>
          <w:rtl w:val="0"/>
        </w:rPr>
        <w:t xml:space="preserve">tendrá el nombre ADMON </w:t>
      </w:r>
    </w:p>
    <w:p w:rsidR="00000000" w:rsidDel="00000000" w:rsidP="00000000" w:rsidRDefault="00000000" w:rsidRPr="00000000" w14:paraId="00000024">
      <w:pPr>
        <w:rPr/>
      </w:pPr>
      <w:r w:rsidDel="00000000" w:rsidR="00000000" w:rsidRPr="00000000">
        <w:rPr>
          <w:rtl w:val="0"/>
        </w:rPr>
        <w:t xml:space="preserve">- </w:t>
      </w:r>
      <w:r w:rsidDel="00000000" w:rsidR="00000000" w:rsidRPr="00000000">
        <w:rPr>
          <w:b w:val="1"/>
          <w:rtl w:val="0"/>
        </w:rPr>
        <w:t xml:space="preserve">VLAN2X </w:t>
      </w:r>
      <w:r w:rsidDel="00000000" w:rsidR="00000000" w:rsidRPr="00000000">
        <w:rPr>
          <w:rtl w:val="0"/>
        </w:rPr>
        <w:t xml:space="preserve">tendrá el nombre MERCA </w:t>
      </w:r>
    </w:p>
    <w:p w:rsidR="00000000" w:rsidDel="00000000" w:rsidP="00000000" w:rsidRDefault="00000000" w:rsidRPr="00000000" w14:paraId="00000025">
      <w:pPr>
        <w:rPr/>
      </w:pPr>
      <w:r w:rsidDel="00000000" w:rsidR="00000000" w:rsidRPr="00000000">
        <w:rPr>
          <w:rtl w:val="0"/>
        </w:rPr>
        <w:t xml:space="preserve">- </w:t>
      </w:r>
      <w:r w:rsidDel="00000000" w:rsidR="00000000" w:rsidRPr="00000000">
        <w:rPr>
          <w:b w:val="1"/>
          <w:rtl w:val="0"/>
        </w:rPr>
        <w:t xml:space="preserve">VLAN3X </w:t>
      </w:r>
      <w:r w:rsidDel="00000000" w:rsidR="00000000" w:rsidRPr="00000000">
        <w:rPr>
          <w:rtl w:val="0"/>
        </w:rPr>
        <w:t xml:space="preserve">tendrá el nombre VENTAS </w:t>
      </w:r>
    </w:p>
    <w:p w:rsidR="00000000" w:rsidDel="00000000" w:rsidP="00000000" w:rsidRDefault="00000000" w:rsidRPr="00000000" w14:paraId="00000026">
      <w:pPr>
        <w:rPr/>
      </w:pPr>
      <w:r w:rsidDel="00000000" w:rsidR="00000000" w:rsidRPr="00000000">
        <w:rPr>
          <w:rtl w:val="0"/>
        </w:rPr>
        <w:t xml:space="preserve">En el cliente01 y cliente02 asigne cada PC a una VLAN específica: </w:t>
      </w:r>
    </w:p>
    <w:p w:rsidR="00000000" w:rsidDel="00000000" w:rsidP="00000000" w:rsidRDefault="00000000" w:rsidRPr="00000000" w14:paraId="00000027">
      <w:pPr>
        <w:rPr/>
      </w:pPr>
      <w:r w:rsidDel="00000000" w:rsidR="00000000" w:rsidRPr="00000000">
        <w:rPr>
          <w:rtl w:val="0"/>
        </w:rPr>
        <w:t xml:space="preserve">- Una PC en </w:t>
      </w:r>
      <w:r w:rsidDel="00000000" w:rsidR="00000000" w:rsidRPr="00000000">
        <w:rPr>
          <w:b w:val="1"/>
          <w:rtl w:val="0"/>
        </w:rPr>
        <w:t xml:space="preserve">cliente01 </w:t>
      </w:r>
      <w:r w:rsidDel="00000000" w:rsidR="00000000" w:rsidRPr="00000000">
        <w:rPr>
          <w:rtl w:val="0"/>
        </w:rPr>
        <w:t xml:space="preserve">y una PC en </w:t>
      </w:r>
      <w:r w:rsidDel="00000000" w:rsidR="00000000" w:rsidRPr="00000000">
        <w:rPr>
          <w:b w:val="1"/>
          <w:rtl w:val="0"/>
        </w:rPr>
        <w:t xml:space="preserve">cliente02 </w:t>
      </w:r>
      <w:r w:rsidDel="00000000" w:rsidR="00000000" w:rsidRPr="00000000">
        <w:rPr>
          <w:rtl w:val="0"/>
        </w:rPr>
        <w:t xml:space="preserve">en </w:t>
      </w:r>
      <w:r w:rsidDel="00000000" w:rsidR="00000000" w:rsidRPr="00000000">
        <w:rPr>
          <w:b w:val="1"/>
          <w:rtl w:val="0"/>
        </w:rPr>
        <w:t xml:space="preserve">VLAN3X </w:t>
      </w:r>
      <w:r w:rsidDel="00000000" w:rsidR="00000000" w:rsidRPr="00000000">
        <w:rPr>
          <w:rtl w:val="0"/>
        </w:rPr>
        <w:t xml:space="preserve">(ADMON) </w:t>
      </w:r>
    </w:p>
    <w:p w:rsidR="00000000" w:rsidDel="00000000" w:rsidP="00000000" w:rsidRDefault="00000000" w:rsidRPr="00000000" w14:paraId="00000028">
      <w:pPr>
        <w:rPr/>
      </w:pPr>
      <w:r w:rsidDel="00000000" w:rsidR="00000000" w:rsidRPr="00000000">
        <w:rPr>
          <w:rtl w:val="0"/>
        </w:rPr>
        <w:t xml:space="preserve">- Una PC en </w:t>
      </w:r>
      <w:r w:rsidDel="00000000" w:rsidR="00000000" w:rsidRPr="00000000">
        <w:rPr>
          <w:b w:val="1"/>
          <w:rtl w:val="0"/>
        </w:rPr>
        <w:t xml:space="preserve">cliente01 </w:t>
      </w:r>
      <w:r w:rsidDel="00000000" w:rsidR="00000000" w:rsidRPr="00000000">
        <w:rPr>
          <w:rtl w:val="0"/>
        </w:rPr>
        <w:t xml:space="preserve">y una PC en </w:t>
      </w:r>
      <w:r w:rsidDel="00000000" w:rsidR="00000000" w:rsidRPr="00000000">
        <w:rPr>
          <w:b w:val="1"/>
          <w:rtl w:val="0"/>
        </w:rPr>
        <w:t xml:space="preserve">cliente02 </w:t>
      </w:r>
      <w:r w:rsidDel="00000000" w:rsidR="00000000" w:rsidRPr="00000000">
        <w:rPr>
          <w:rtl w:val="0"/>
        </w:rPr>
        <w:t xml:space="preserve">en </w:t>
      </w:r>
      <w:r w:rsidDel="00000000" w:rsidR="00000000" w:rsidRPr="00000000">
        <w:rPr>
          <w:b w:val="1"/>
          <w:rtl w:val="0"/>
        </w:rPr>
        <w:t xml:space="preserve">VLAN1X </w:t>
      </w:r>
      <w:r w:rsidDel="00000000" w:rsidR="00000000" w:rsidRPr="00000000">
        <w:rPr>
          <w:rtl w:val="0"/>
        </w:rPr>
        <w:t xml:space="preserve">(MERCA) </w:t>
      </w:r>
    </w:p>
    <w:p w:rsidR="00000000" w:rsidDel="00000000" w:rsidP="00000000" w:rsidRDefault="00000000" w:rsidRPr="00000000" w14:paraId="00000029">
      <w:pPr>
        <w:rPr/>
      </w:pPr>
      <w:r w:rsidDel="00000000" w:rsidR="00000000" w:rsidRPr="00000000">
        <w:rPr>
          <w:rtl w:val="0"/>
        </w:rPr>
        <w:t xml:space="preserve">- Una PC en </w:t>
      </w:r>
      <w:r w:rsidDel="00000000" w:rsidR="00000000" w:rsidRPr="00000000">
        <w:rPr>
          <w:b w:val="1"/>
          <w:rtl w:val="0"/>
        </w:rPr>
        <w:t xml:space="preserve">cliente01 </w:t>
      </w:r>
      <w:r w:rsidDel="00000000" w:rsidR="00000000" w:rsidRPr="00000000">
        <w:rPr>
          <w:rtl w:val="0"/>
        </w:rPr>
        <w:t xml:space="preserve">y una PC en </w:t>
      </w:r>
      <w:r w:rsidDel="00000000" w:rsidR="00000000" w:rsidRPr="00000000">
        <w:rPr>
          <w:b w:val="1"/>
          <w:rtl w:val="0"/>
        </w:rPr>
        <w:t xml:space="preserve">cliente02 </w:t>
      </w:r>
      <w:r w:rsidDel="00000000" w:rsidR="00000000" w:rsidRPr="00000000">
        <w:rPr>
          <w:rtl w:val="0"/>
        </w:rPr>
        <w:t xml:space="preserve">en </w:t>
      </w:r>
      <w:r w:rsidDel="00000000" w:rsidR="00000000" w:rsidRPr="00000000">
        <w:rPr>
          <w:b w:val="1"/>
          <w:rtl w:val="0"/>
        </w:rPr>
        <w:t xml:space="preserve">VLAN2X </w:t>
      </w:r>
      <w:r w:rsidDel="00000000" w:rsidR="00000000" w:rsidRPr="00000000">
        <w:rPr>
          <w:rtl w:val="0"/>
        </w:rPr>
        <w:t xml:space="preserve">(VENTAS) </w:t>
      </w:r>
    </w:p>
    <w:p w:rsidR="00000000" w:rsidDel="00000000" w:rsidP="00000000" w:rsidRDefault="00000000" w:rsidRPr="00000000" w14:paraId="0000002A">
      <w:pPr>
        <w:rPr/>
      </w:pPr>
      <w:r w:rsidDel="00000000" w:rsidR="00000000" w:rsidRPr="00000000">
        <w:rPr>
          <w:rtl w:val="0"/>
        </w:rPr>
        <w:t xml:space="preserve">Las PC tendrán asignada una ip de la red 192.158.100.x con máscara de subred 255.255.255.0 (donde x será el número de host asignado a cada dispositivo entre 1-253) </w:t>
      </w:r>
    </w:p>
    <w:p w:rsidR="00000000" w:rsidDel="00000000" w:rsidP="00000000" w:rsidRDefault="00000000" w:rsidRPr="00000000" w14:paraId="0000002B">
      <w:pPr>
        <w:rPr/>
      </w:pPr>
      <w:r w:rsidDel="00000000" w:rsidR="00000000" w:rsidRPr="00000000">
        <w:rPr>
          <w:b w:val="1"/>
          <w:rtl w:val="0"/>
        </w:rPr>
        <w:t xml:space="preserve">TIPS: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Verificar la propagación de las VLANs en los switches clientes y en el switch transparente (Puede utilizar los comandos </w:t>
      </w:r>
      <w:r w:rsidDel="00000000" w:rsidR="00000000" w:rsidRPr="00000000">
        <w:rPr>
          <w:b w:val="1"/>
          <w:rtl w:val="0"/>
        </w:rPr>
        <w:t xml:space="preserve">show vtp status </w:t>
      </w:r>
      <w:r w:rsidDel="00000000" w:rsidR="00000000" w:rsidRPr="00000000">
        <w:rPr>
          <w:rtl w:val="0"/>
        </w:rPr>
        <w:t xml:space="preserve">y </w:t>
      </w:r>
      <w:r w:rsidDel="00000000" w:rsidR="00000000" w:rsidRPr="00000000">
        <w:rPr>
          <w:b w:val="1"/>
          <w:rtl w:val="0"/>
        </w:rPr>
        <w:t xml:space="preserve">show vlan brief </w:t>
      </w:r>
      <w:r w:rsidDel="00000000" w:rsidR="00000000" w:rsidRPr="00000000">
        <w:rPr>
          <w:rtl w:val="0"/>
        </w:rPr>
        <w:t xml:space="preserve">para comprobar la configuración).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Probar la conectividad entre dispositivos </w:t>
      </w:r>
    </w:p>
    <w:p w:rsidR="00000000" w:rsidDel="00000000" w:rsidP="00000000" w:rsidRDefault="00000000" w:rsidRPr="00000000" w14:paraId="0000002F">
      <w:pPr>
        <w:rPr/>
      </w:pPr>
      <w:r w:rsidDel="00000000" w:rsidR="00000000" w:rsidRPr="00000000">
        <w:rPr>
          <w:rtl w:val="0"/>
        </w:rPr>
        <w:t xml:space="preserve">- Los dispositivos dentro de la misma VLAN </w:t>
      </w:r>
      <w:r w:rsidDel="00000000" w:rsidR="00000000" w:rsidRPr="00000000">
        <w:rPr>
          <w:b w:val="1"/>
          <w:rtl w:val="0"/>
        </w:rPr>
        <w:t xml:space="preserve">SI </w:t>
      </w:r>
      <w:r w:rsidDel="00000000" w:rsidR="00000000" w:rsidRPr="00000000">
        <w:rPr>
          <w:rtl w:val="0"/>
        </w:rPr>
        <w:t xml:space="preserve">deben poder comunicarse </w:t>
      </w:r>
    </w:p>
    <w:p w:rsidR="00000000" w:rsidDel="00000000" w:rsidP="00000000" w:rsidRDefault="00000000" w:rsidRPr="00000000" w14:paraId="00000030">
      <w:pPr>
        <w:rPr/>
      </w:pPr>
      <w:r w:rsidDel="00000000" w:rsidR="00000000" w:rsidRPr="00000000">
        <w:rPr>
          <w:rtl w:val="0"/>
        </w:rPr>
        <w:t xml:space="preserve">- Los dispositivos en las VLANs distintas </w:t>
      </w:r>
      <w:r w:rsidDel="00000000" w:rsidR="00000000" w:rsidRPr="00000000">
        <w:rPr>
          <w:b w:val="1"/>
          <w:rtl w:val="0"/>
        </w:rPr>
        <w:t xml:space="preserve">NO </w:t>
      </w:r>
      <w:r w:rsidDel="00000000" w:rsidR="00000000" w:rsidRPr="00000000">
        <w:rPr>
          <w:rtl w:val="0"/>
        </w:rPr>
        <w:t xml:space="preserve">deben poder comunicarse con la configuración actual. </w:t>
      </w:r>
    </w:p>
    <w:p w:rsidR="00000000" w:rsidDel="00000000" w:rsidP="00000000" w:rsidRDefault="00000000" w:rsidRPr="00000000" w14:paraId="00000031">
      <w:pPr>
        <w:rPr/>
      </w:pPr>
      <w:r w:rsidDel="00000000" w:rsidR="00000000" w:rsidRPr="00000000">
        <w:rPr>
          <w:b w:val="1"/>
          <w:rtl w:val="0"/>
        </w:rPr>
        <w:t xml:space="preserve">Parte 2: Manual en Markdown</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Debe incluir:</w:t>
      </w:r>
    </w:p>
    <w:p w:rsidR="00000000" w:rsidDel="00000000" w:rsidP="00000000" w:rsidRDefault="00000000" w:rsidRPr="00000000" w14:paraId="00000033">
      <w:pPr>
        <w:numPr>
          <w:ilvl w:val="0"/>
          <w:numId w:val="1"/>
        </w:numPr>
        <w:ind w:left="720" w:hanging="360"/>
        <w:rPr/>
      </w:pPr>
      <w:r w:rsidDel="00000000" w:rsidR="00000000" w:rsidRPr="00000000">
        <w:rPr>
          <w:rtl w:val="0"/>
        </w:rPr>
        <w:t xml:space="preserve">Scripts de configuración de VTP y VLANs (Comandos)</w:t>
      </w:r>
    </w:p>
    <w:p w:rsidR="00000000" w:rsidDel="00000000" w:rsidP="00000000" w:rsidRDefault="00000000" w:rsidRPr="00000000" w14:paraId="00000034">
      <w:pPr>
        <w:numPr>
          <w:ilvl w:val="0"/>
          <w:numId w:val="1"/>
        </w:numPr>
        <w:ind w:left="720" w:hanging="360"/>
        <w:rPr/>
      </w:pPr>
      <w:r w:rsidDel="00000000" w:rsidR="00000000" w:rsidRPr="00000000">
        <w:rPr>
          <w:rtl w:val="0"/>
        </w:rPr>
        <w:t xml:space="preserve">Capturas de:</w:t>
      </w:r>
    </w:p>
    <w:p w:rsidR="00000000" w:rsidDel="00000000" w:rsidP="00000000" w:rsidRDefault="00000000" w:rsidRPr="00000000" w14:paraId="00000035">
      <w:pPr>
        <w:numPr>
          <w:ilvl w:val="1"/>
          <w:numId w:val="1"/>
        </w:numPr>
        <w:ind w:left="1440" w:hanging="360"/>
        <w:rPr/>
      </w:pPr>
      <w:r w:rsidDel="00000000" w:rsidR="00000000" w:rsidRPr="00000000">
        <w:rPr>
          <w:rtl w:val="0"/>
        </w:rPr>
        <w:t xml:space="preserve">show vtp status en cada switch</w:t>
      </w:r>
    </w:p>
    <w:p w:rsidR="00000000" w:rsidDel="00000000" w:rsidP="00000000" w:rsidRDefault="00000000" w:rsidRPr="00000000" w14:paraId="00000036">
      <w:pPr>
        <w:numPr>
          <w:ilvl w:val="1"/>
          <w:numId w:val="1"/>
        </w:numPr>
        <w:ind w:left="1440" w:hanging="360"/>
        <w:rPr/>
      </w:pPr>
      <w:r w:rsidDel="00000000" w:rsidR="00000000" w:rsidRPr="00000000">
        <w:rPr>
          <w:rtl w:val="0"/>
        </w:rPr>
        <w:t xml:space="preserve">show vlan brief en cada switch</w:t>
      </w:r>
    </w:p>
    <w:p w:rsidR="00000000" w:rsidDel="00000000" w:rsidP="00000000" w:rsidRDefault="00000000" w:rsidRPr="00000000" w14:paraId="00000037">
      <w:pPr>
        <w:numPr>
          <w:ilvl w:val="1"/>
          <w:numId w:val="1"/>
        </w:numPr>
        <w:ind w:left="1440" w:hanging="360"/>
        <w:rPr/>
      </w:pPr>
      <w:r w:rsidDel="00000000" w:rsidR="00000000" w:rsidRPr="00000000">
        <w:rPr>
          <w:rtl w:val="0"/>
        </w:rPr>
        <w:t xml:space="preserve">Pruebas de conectividad (ping) entre PCs en misma VLAN (comunicación exitosa) y entre diferentes VLANs (sin comunicación)</w:t>
      </w:r>
    </w:p>
    <w:p w:rsidR="00000000" w:rsidDel="00000000" w:rsidP="00000000" w:rsidRDefault="00000000" w:rsidRPr="00000000" w14:paraId="00000038">
      <w:pPr>
        <w:rPr/>
      </w:pPr>
      <w:r w:rsidDel="00000000" w:rsidR="00000000" w:rsidRPr="00000000">
        <w:rPr>
          <w:b w:val="1"/>
          <w:rtl w:val="0"/>
        </w:rPr>
        <w:t xml:space="preserve">Parte 3: Actividades complementarias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 esta tarea se agrega la </w:t>
      </w:r>
      <w:r w:rsidDel="00000000" w:rsidR="00000000" w:rsidRPr="00000000">
        <w:rPr>
          <w:b w:val="1"/>
          <w:rtl w:val="0"/>
        </w:rPr>
        <w:t xml:space="preserve">realización de las actividades Packet Tracer</w:t>
      </w:r>
      <w:r w:rsidDel="00000000" w:rsidR="00000000" w:rsidRPr="00000000">
        <w:rPr>
          <w:rtl w:val="0"/>
        </w:rPr>
        <w:t xml:space="preserve">:</w:t>
      </w:r>
    </w:p>
    <w:p w:rsidR="00000000" w:rsidDel="00000000" w:rsidP="00000000" w:rsidRDefault="00000000" w:rsidRPr="00000000" w14:paraId="0000003A">
      <w:pPr>
        <w:numPr>
          <w:ilvl w:val="0"/>
          <w:numId w:val="2"/>
        </w:numPr>
        <w:ind w:left="720" w:hanging="360"/>
        <w:rPr/>
      </w:pPr>
      <w:r w:rsidDel="00000000" w:rsidR="00000000" w:rsidRPr="00000000">
        <w:rPr>
          <w:rtl w:val="0"/>
        </w:rPr>
        <w:t xml:space="preserve">14.3.3 – Implementación de VLANs</w:t>
      </w:r>
    </w:p>
    <w:p w:rsidR="00000000" w:rsidDel="00000000" w:rsidP="00000000" w:rsidRDefault="00000000" w:rsidRPr="00000000" w14:paraId="0000003B">
      <w:pPr>
        <w:numPr>
          <w:ilvl w:val="0"/>
          <w:numId w:val="2"/>
        </w:numPr>
        <w:ind w:left="720" w:hanging="360"/>
        <w:rPr/>
      </w:pPr>
      <w:r w:rsidDel="00000000" w:rsidR="00000000" w:rsidRPr="00000000">
        <w:rPr>
          <w:rtl w:val="0"/>
        </w:rPr>
        <w:t xml:space="preserve">14.3.4 – Configuración de Trunks</w:t>
      </w:r>
    </w:p>
    <w:p w:rsidR="00000000" w:rsidDel="00000000" w:rsidP="00000000" w:rsidRDefault="00000000" w:rsidRPr="00000000" w14:paraId="0000003C">
      <w:pPr>
        <w:numPr>
          <w:ilvl w:val="0"/>
          <w:numId w:val="2"/>
        </w:numPr>
        <w:ind w:left="720" w:hanging="360"/>
        <w:rPr/>
      </w:pPr>
      <w:r w:rsidDel="00000000" w:rsidR="00000000" w:rsidRPr="00000000">
        <w:rPr>
          <w:rtl w:val="0"/>
        </w:rPr>
        <w:t xml:space="preserve">16.1.5 – Configuración de VTP</w:t>
      </w:r>
    </w:p>
    <w:p w:rsidR="00000000" w:rsidDel="00000000" w:rsidP="00000000" w:rsidRDefault="00000000" w:rsidRPr="00000000" w14:paraId="0000003D">
      <w:pPr>
        <w:rPr/>
      </w:pPr>
      <w:r w:rsidDel="00000000" w:rsidR="00000000" w:rsidRPr="00000000">
        <w:rPr>
          <w:rtl w:val="0"/>
        </w:rPr>
        <w:t xml:space="preserve">Estas actividades están disponibles en el curso “Conceptos básicos de redes” de Cisco Networking Academy. Debe agregarse las capturas de su realización en el manual markdown donde se vean sus datos personales.</w:t>
      </w:r>
    </w:p>
    <w:p w:rsidR="00000000" w:rsidDel="00000000" w:rsidP="00000000" w:rsidRDefault="00000000" w:rsidRPr="00000000" w14:paraId="0000003E">
      <w:pPr>
        <w:pStyle w:val="Heading1"/>
        <w:rPr/>
      </w:pPr>
      <w:bookmarkStart w:colFirst="0" w:colLast="0" w:name="_heading=h.p6iz7u4hwv2r" w:id="4"/>
      <w:bookmarkEnd w:id="4"/>
      <w:r w:rsidDel="00000000" w:rsidR="00000000" w:rsidRPr="00000000">
        <w:rPr>
          <w:rtl w:val="0"/>
        </w:rPr>
        <w:t xml:space="preserve">Recursos Adicionales</w:t>
      </w:r>
    </w:p>
    <w:p w:rsidR="00000000" w:rsidDel="00000000" w:rsidP="00000000" w:rsidRDefault="00000000" w:rsidRPr="00000000" w14:paraId="0000003F">
      <w:pPr>
        <w:pStyle w:val="Heading1"/>
        <w:rPr>
          <w:color w:val="000000"/>
          <w:sz w:val="22"/>
          <w:szCs w:val="22"/>
        </w:rPr>
      </w:pPr>
      <w:r w:rsidDel="00000000" w:rsidR="00000000" w:rsidRPr="00000000">
        <w:rPr>
          <w:color w:val="000000"/>
          <w:sz w:val="22"/>
          <w:szCs w:val="22"/>
          <w:rtl w:val="0"/>
        </w:rPr>
        <w:t xml:space="preserve">Curso: "Conceptos básicos de redes" – Cisco Networking Academy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pBdr>
          <w:top w:space="0" w:sz="0" w:val="nil"/>
          <w:left w:space="0" w:sz="0" w:val="nil"/>
          <w:bottom w:space="0" w:sz="0" w:val="nil"/>
          <w:right w:space="0" w:sz="0" w:val="nil"/>
          <w:between w:space="0" w:sz="0" w:val="nil"/>
        </w:pBdr>
        <w:rPr/>
      </w:pPr>
      <w:r w:rsidDel="00000000" w:rsidR="00000000" w:rsidRPr="00000000">
        <w:rPr>
          <w:rtl w:val="0"/>
        </w:rPr>
        <w:t xml:space="preserve">Forma de entrega</w:t>
      </w:r>
    </w:p>
    <w:p w:rsidR="00000000" w:rsidDel="00000000" w:rsidP="00000000" w:rsidRDefault="00000000" w:rsidRPr="00000000" w14:paraId="00000042">
      <w:pPr>
        <w:numPr>
          <w:ilvl w:val="0"/>
          <w:numId w:val="3"/>
        </w:numPr>
        <w:ind w:left="720" w:hanging="360"/>
        <w:rPr/>
      </w:pPr>
      <w:r w:rsidDel="00000000" w:rsidR="00000000" w:rsidRPr="00000000">
        <w:rPr>
          <w:rtl w:val="0"/>
        </w:rPr>
        <w:t xml:space="preserve">Entrega </w:t>
      </w:r>
      <w:r w:rsidDel="00000000" w:rsidR="00000000" w:rsidRPr="00000000">
        <w:rPr>
          <w:b w:val="1"/>
          <w:rtl w:val="0"/>
        </w:rPr>
        <w:t xml:space="preserve">individual</w:t>
      </w:r>
      <w:r w:rsidDel="00000000" w:rsidR="00000000" w:rsidRPr="00000000">
        <w:rPr>
          <w:rtl w:val="0"/>
        </w:rPr>
      </w:r>
    </w:p>
    <w:p w:rsidR="00000000" w:rsidDel="00000000" w:rsidP="00000000" w:rsidRDefault="00000000" w:rsidRPr="00000000" w14:paraId="00000043">
      <w:pPr>
        <w:numPr>
          <w:ilvl w:val="0"/>
          <w:numId w:val="3"/>
        </w:numPr>
        <w:ind w:left="720" w:hanging="360"/>
        <w:rPr/>
      </w:pPr>
      <w:r w:rsidDel="00000000" w:rsidR="00000000" w:rsidRPr="00000000">
        <w:rPr>
          <w:rtl w:val="0"/>
        </w:rPr>
        <w:t xml:space="preserve">Crear carpeta en su repositorio: T3</w:t>
      </w:r>
    </w:p>
    <w:p w:rsidR="00000000" w:rsidDel="00000000" w:rsidP="00000000" w:rsidRDefault="00000000" w:rsidRPr="00000000" w14:paraId="00000044">
      <w:pPr>
        <w:numPr>
          <w:ilvl w:val="1"/>
          <w:numId w:val="3"/>
        </w:numPr>
        <w:ind w:left="1440" w:hanging="360"/>
        <w:rPr/>
      </w:pPr>
      <w:r w:rsidDel="00000000" w:rsidR="00000000" w:rsidRPr="00000000">
        <w:rPr>
          <w:rtl w:val="0"/>
        </w:rPr>
        <w:t xml:space="preserve">Manual en formato Markdown</w:t>
      </w:r>
    </w:p>
    <w:p w:rsidR="00000000" w:rsidDel="00000000" w:rsidP="00000000" w:rsidRDefault="00000000" w:rsidRPr="00000000" w14:paraId="00000045">
      <w:pPr>
        <w:numPr>
          <w:ilvl w:val="1"/>
          <w:numId w:val="3"/>
        </w:numPr>
        <w:ind w:left="1440" w:hanging="360"/>
        <w:rPr/>
      </w:pPr>
      <w:r w:rsidDel="00000000" w:rsidR="00000000" w:rsidRPr="00000000">
        <w:rPr>
          <w:rtl w:val="0"/>
        </w:rPr>
        <w:t xml:space="preserve">Archivo .pkt de la red creada</w:t>
      </w:r>
    </w:p>
    <w:p w:rsidR="00000000" w:rsidDel="00000000" w:rsidP="00000000" w:rsidRDefault="00000000" w:rsidRPr="00000000" w14:paraId="00000046">
      <w:pPr>
        <w:numPr>
          <w:ilvl w:val="1"/>
          <w:numId w:val="3"/>
        </w:numPr>
        <w:ind w:left="1440" w:hanging="360"/>
        <w:rPr/>
      </w:pPr>
      <w:r w:rsidDel="00000000" w:rsidR="00000000" w:rsidRPr="00000000">
        <w:rPr>
          <w:rtl w:val="0"/>
        </w:rPr>
        <w:t xml:space="preserve">Evidencias de las actividades 14.3.3, 14.3.4 y 16.1.5 (capturas en el manual y archivos)</w:t>
      </w:r>
    </w:p>
    <w:p w:rsidR="00000000" w:rsidDel="00000000" w:rsidP="00000000" w:rsidRDefault="00000000" w:rsidRPr="00000000" w14:paraId="00000047">
      <w:pPr>
        <w:numPr>
          <w:ilvl w:val="0"/>
          <w:numId w:val="3"/>
        </w:numPr>
        <w:ind w:left="720" w:hanging="360"/>
        <w:rPr/>
      </w:pPr>
      <w:r w:rsidDel="00000000" w:rsidR="00000000" w:rsidRPr="00000000">
        <w:rPr>
          <w:rtl w:val="0"/>
        </w:rPr>
        <w:t xml:space="preserve">Entregar por UEDI (y en Classroom si aplica)</w:t>
      </w:r>
    </w:p>
    <w:p w:rsidR="00000000" w:rsidDel="00000000" w:rsidP="00000000" w:rsidRDefault="00000000" w:rsidRPr="00000000" w14:paraId="00000048">
      <w:pPr>
        <w:pStyle w:val="Heading1"/>
        <w:rPr/>
      </w:pPr>
      <w:r w:rsidDel="00000000" w:rsidR="00000000" w:rsidRPr="00000000">
        <w:rPr>
          <w:rtl w:val="0"/>
        </w:rPr>
        <w:t xml:space="preserve">Fecha de entrega</w:t>
      </w:r>
    </w:p>
    <w:p w:rsidR="00000000" w:rsidDel="00000000" w:rsidP="00000000" w:rsidRDefault="00000000" w:rsidRPr="00000000" w14:paraId="00000049">
      <w:pPr>
        <w:rPr>
          <w:color w:val="666666"/>
        </w:rPr>
      </w:pPr>
      <w:r w:rsidDel="00000000" w:rsidR="00000000" w:rsidRPr="00000000">
        <w:rPr>
          <w:color w:val="666666"/>
          <w:rtl w:val="0"/>
        </w:rPr>
        <w:t xml:space="preserve">Fecha límite para realizar la entrega de la tarea</w:t>
      </w:r>
    </w:p>
    <w:p w:rsidR="00000000" w:rsidDel="00000000" w:rsidP="00000000" w:rsidRDefault="00000000" w:rsidRPr="00000000" w14:paraId="0000004A">
      <w:pPr>
        <w:pStyle w:val="Heading1"/>
        <w:rPr/>
      </w:pPr>
      <w:bookmarkStart w:colFirst="0" w:colLast="0" w:name="_heading=h.fdxda71oobtv" w:id="5"/>
      <w:bookmarkEnd w:id="5"/>
      <w:r w:rsidDel="00000000" w:rsidR="00000000" w:rsidRPr="00000000">
        <w:rPr>
          <w:rtl w:val="0"/>
        </w:rPr>
        <w:t xml:space="preserve">Rúbrica de Calificación</w:t>
      </w:r>
    </w:p>
    <w:p w:rsidR="00000000" w:rsidDel="00000000" w:rsidP="00000000" w:rsidRDefault="00000000" w:rsidRPr="00000000" w14:paraId="0000004B">
      <w:pPr>
        <w:rPr>
          <w:color w:val="666666"/>
        </w:rPr>
      </w:pPr>
      <w:r w:rsidDel="00000000" w:rsidR="00000000" w:rsidRPr="00000000">
        <w:rPr>
          <w:color w:val="666666"/>
          <w:rtl w:val="0"/>
        </w:rPr>
        <w:t xml:space="preserve"> Establecer de una forma clara los aspectos que se calificarán</w:t>
      </w:r>
    </w:p>
    <w:p w:rsidR="00000000" w:rsidDel="00000000" w:rsidP="00000000" w:rsidRDefault="00000000" w:rsidRPr="00000000" w14:paraId="0000004C">
      <w:pPr>
        <w:spacing w:before="0" w:line="276" w:lineRule="auto"/>
        <w:rPr>
          <w:rFonts w:ascii="Arial" w:cs="Arial" w:eastAsia="Arial" w:hAnsi="Arial"/>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5055"/>
        <w:gridCol w:w="1560"/>
        <w:tblGridChange w:id="0">
          <w:tblGrid>
            <w:gridCol w:w="2730"/>
            <w:gridCol w:w="5055"/>
            <w:gridCol w:w="156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
              <w:tblW w:w="1657.0" w:type="dxa"/>
              <w:jc w:val="left"/>
              <w:tblLayout w:type="fixed"/>
              <w:tblLook w:val="0400"/>
            </w:tblPr>
            <w:tblGrid>
              <w:gridCol w:w="1657"/>
              <w:tblGridChange w:id="0">
                <w:tblGrid>
                  <w:gridCol w:w="1657"/>
                </w:tblGrid>
              </w:tblGridChange>
            </w:tblGrid>
            <w:tr>
              <w:trPr>
                <w:cantSplit w:val="0"/>
                <w:tblHeader w:val="0"/>
              </w:trPr>
              <w:tc>
                <w:tcPr>
                  <w:vAlign w:val="center"/>
                </w:tcPr>
                <w:p w:rsidR="00000000" w:rsidDel="00000000" w:rsidP="00000000" w:rsidRDefault="00000000" w:rsidRPr="00000000" w14:paraId="00000051">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Diseño de la red</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53">
                  <w:pPr>
                    <w:spacing w:before="0"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54">
            <w:pPr>
              <w:spacing w:before="0" w:line="276"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4"/>
              <w:tblW w:w="4859.0" w:type="dxa"/>
              <w:jc w:val="left"/>
              <w:tblLayout w:type="fixed"/>
              <w:tblLook w:val="0400"/>
            </w:tblPr>
            <w:tblGrid>
              <w:gridCol w:w="4859"/>
              <w:tblGridChange w:id="0">
                <w:tblGrid>
                  <w:gridCol w:w="4859"/>
                </w:tblGrid>
              </w:tblGridChange>
            </w:tblGrid>
            <w:tr>
              <w:trPr>
                <w:cantSplit w:val="0"/>
                <w:trHeight w:val="386.8505859375001" w:hRule="atLeast"/>
                <w:tblHeader w:val="0"/>
              </w:trPr>
              <w:tc>
                <w:tcPr>
                  <w:vAlign w:val="center"/>
                </w:tcPr>
                <w:p w:rsidR="00000000" w:rsidDel="00000000" w:rsidP="00000000" w:rsidRDefault="00000000" w:rsidRPr="00000000" w14:paraId="00000056">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Topología correcta, conexión entre switches y dispositivos finales</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58">
                  <w:pPr>
                    <w:spacing w:before="0"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59">
            <w:pPr>
              <w:spacing w:before="0" w:line="276"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A">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10 pts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6"/>
              <w:tblW w:w="2531.0" w:type="dxa"/>
              <w:jc w:val="left"/>
              <w:tblLayout w:type="fixed"/>
              <w:tblLook w:val="0400"/>
            </w:tblPr>
            <w:tblGrid>
              <w:gridCol w:w="2531"/>
              <w:tblGridChange w:id="0">
                <w:tblGrid>
                  <w:gridCol w:w="2531"/>
                </w:tblGrid>
              </w:tblGridChange>
            </w:tblGrid>
            <w:tr>
              <w:trPr>
                <w:cantSplit w:val="0"/>
                <w:tblHeader w:val="0"/>
              </w:trPr>
              <w:tc>
                <w:tcPr>
                  <w:vAlign w:val="center"/>
                </w:tcPr>
                <w:p w:rsidR="00000000" w:rsidDel="00000000" w:rsidP="00000000" w:rsidRDefault="00000000" w:rsidRPr="00000000" w14:paraId="0000005C">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Configuración de VTP y VLANs</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5E">
                  <w:pPr>
                    <w:spacing w:before="0"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5F">
            <w:pPr>
              <w:spacing w:before="0" w:line="276"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8"/>
              <w:tblW w:w="4859.0" w:type="dxa"/>
              <w:jc w:val="left"/>
              <w:tblLayout w:type="fixed"/>
              <w:tblLook w:val="0400"/>
            </w:tblPr>
            <w:tblGrid>
              <w:gridCol w:w="4859"/>
              <w:tblGridChange w:id="0">
                <w:tblGrid>
                  <w:gridCol w:w="4859"/>
                </w:tblGrid>
              </w:tblGridChange>
            </w:tblGrid>
            <w:tr>
              <w:trPr>
                <w:cantSplit w:val="0"/>
                <w:tblHeader w:val="0"/>
              </w:trPr>
              <w:tc>
                <w:tcPr>
                  <w:vAlign w:val="center"/>
                </w:tcPr>
                <w:p w:rsidR="00000000" w:rsidDel="00000000" w:rsidP="00000000" w:rsidRDefault="00000000" w:rsidRPr="00000000" w14:paraId="00000061">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Comandos correctamente aplicados en cada switch y PCs correctamente asignadas</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63">
                  <w:pPr>
                    <w:spacing w:before="0"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64">
            <w:pPr>
              <w:spacing w:before="0" w:line="276"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0"/>
              <w:tblW w:w="671.0" w:type="dxa"/>
              <w:jc w:val="left"/>
              <w:tblLayout w:type="fixed"/>
              <w:tblLook w:val="0400"/>
            </w:tblPr>
            <w:tblGrid>
              <w:gridCol w:w="671"/>
              <w:tblGridChange w:id="0">
                <w:tblGrid>
                  <w:gridCol w:w="671"/>
                </w:tblGrid>
              </w:tblGridChange>
            </w:tblGrid>
            <w:tr>
              <w:trPr>
                <w:cantSplit w:val="0"/>
                <w:tblHeader w:val="0"/>
              </w:trPr>
              <w:tc>
                <w:tcPr>
                  <w:vAlign w:val="center"/>
                </w:tcPr>
                <w:p w:rsidR="00000000" w:rsidDel="00000000" w:rsidP="00000000" w:rsidRDefault="00000000" w:rsidRPr="00000000" w14:paraId="00000066">
                  <w:pPr>
                    <w:spacing w:before="0"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68">
                  <w:pPr>
                    <w:spacing w:before="0"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69">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25 pts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2"/>
              <w:tblW w:w="2223.0" w:type="dxa"/>
              <w:jc w:val="left"/>
              <w:tblLayout w:type="fixed"/>
              <w:tblLook w:val="0400"/>
            </w:tblPr>
            <w:tblGrid>
              <w:gridCol w:w="2223"/>
              <w:tblGridChange w:id="0">
                <w:tblGrid>
                  <w:gridCol w:w="2223"/>
                </w:tblGrid>
              </w:tblGridChange>
            </w:tblGrid>
            <w:tr>
              <w:trPr>
                <w:cantSplit w:val="0"/>
                <w:tblHeader w:val="0"/>
              </w:trPr>
              <w:tc>
                <w:tcPr>
                  <w:vAlign w:val="center"/>
                </w:tcPr>
                <w:p w:rsidR="00000000" w:rsidDel="00000000" w:rsidP="00000000" w:rsidRDefault="00000000" w:rsidRPr="00000000" w14:paraId="0000006B">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Manual en Markdown</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6D">
                  <w:pPr>
                    <w:spacing w:before="0"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6E">
            <w:pPr>
              <w:spacing w:before="0" w:line="276"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4"/>
              <w:tblW w:w="4859.0" w:type="dxa"/>
              <w:jc w:val="left"/>
              <w:tblLayout w:type="fixed"/>
              <w:tblLook w:val="0400"/>
            </w:tblPr>
            <w:tblGrid>
              <w:gridCol w:w="4859"/>
              <w:tblGridChange w:id="0">
                <w:tblGrid>
                  <w:gridCol w:w="4859"/>
                </w:tblGrid>
              </w:tblGridChange>
            </w:tblGrid>
            <w:tr>
              <w:trPr>
                <w:cantSplit w:val="0"/>
                <w:tblHeader w:val="0"/>
              </w:trPr>
              <w:tc>
                <w:tcPr>
                  <w:vAlign w:val="center"/>
                </w:tcPr>
                <w:p w:rsidR="00000000" w:rsidDel="00000000" w:rsidP="00000000" w:rsidRDefault="00000000" w:rsidRPr="00000000" w14:paraId="00000070">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Documentación clara: scripts, capturas show vtp status, show vlan brief</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72">
                  <w:pPr>
                    <w:spacing w:before="0"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73">
            <w:pPr>
              <w:spacing w:before="0" w:line="276"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4">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20 pts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6"/>
              <w:tblW w:w="2423.0" w:type="dxa"/>
              <w:jc w:val="left"/>
              <w:tblLayout w:type="fixed"/>
              <w:tblLook w:val="0400"/>
            </w:tblPr>
            <w:tblGrid>
              <w:gridCol w:w="2423"/>
              <w:tblGridChange w:id="0">
                <w:tblGrid>
                  <w:gridCol w:w="2423"/>
                </w:tblGrid>
              </w:tblGridChange>
            </w:tblGrid>
            <w:tr>
              <w:trPr>
                <w:cantSplit w:val="0"/>
                <w:tblHeader w:val="0"/>
              </w:trPr>
              <w:tc>
                <w:tcPr>
                  <w:vAlign w:val="center"/>
                </w:tcPr>
                <w:p w:rsidR="00000000" w:rsidDel="00000000" w:rsidP="00000000" w:rsidRDefault="00000000" w:rsidRPr="00000000" w14:paraId="00000076">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Pruebas de conectividad</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78">
                  <w:pPr>
                    <w:spacing w:before="0"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79">
            <w:pPr>
              <w:spacing w:before="0" w:line="276"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8"/>
              <w:tblW w:w="4859.0" w:type="dxa"/>
              <w:jc w:val="left"/>
              <w:tblLayout w:type="fixed"/>
              <w:tblLook w:val="0400"/>
            </w:tblPr>
            <w:tblGrid>
              <w:gridCol w:w="4859"/>
              <w:tblGridChange w:id="0">
                <w:tblGrid>
                  <w:gridCol w:w="4859"/>
                </w:tblGrid>
              </w:tblGridChange>
            </w:tblGrid>
            <w:tr>
              <w:trPr>
                <w:cantSplit w:val="0"/>
                <w:tblHeader w:val="0"/>
              </w:trPr>
              <w:tc>
                <w:tcPr>
                  <w:vAlign w:val="center"/>
                </w:tcPr>
                <w:p w:rsidR="00000000" w:rsidDel="00000000" w:rsidP="00000000" w:rsidRDefault="00000000" w:rsidRPr="00000000" w14:paraId="0000007B">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Evidencia de ping funcional entre PCs en misma VLAN y fallido entre distintas</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7D">
                  <w:pPr>
                    <w:spacing w:before="0"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7E">
            <w:pPr>
              <w:spacing w:before="0" w:line="276"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80">
                  <w:pPr>
                    <w:spacing w:before="0"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81">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15 pts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1"/>
              <w:tblW w:w="2531.0" w:type="dxa"/>
              <w:jc w:val="left"/>
              <w:tblLayout w:type="fixed"/>
              <w:tblLook w:val="0400"/>
            </w:tblPr>
            <w:tblGrid>
              <w:gridCol w:w="2531"/>
              <w:tblGridChange w:id="0">
                <w:tblGrid>
                  <w:gridCol w:w="2531"/>
                </w:tblGrid>
              </w:tblGridChange>
            </w:tblGrid>
            <w:tr>
              <w:trPr>
                <w:cantSplit w:val="0"/>
                <w:tblHeader w:val="0"/>
              </w:trPr>
              <w:tc>
                <w:tcPr>
                  <w:vAlign w:val="center"/>
                </w:tcPr>
                <w:p w:rsidR="00000000" w:rsidDel="00000000" w:rsidP="00000000" w:rsidRDefault="00000000" w:rsidRPr="00000000" w14:paraId="00000083">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Actividades complementarias</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85">
                  <w:pPr>
                    <w:spacing w:before="0"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86">
            <w:pPr>
              <w:spacing w:before="0" w:line="276"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3"/>
              <w:tblW w:w="4859.0" w:type="dxa"/>
              <w:jc w:val="left"/>
              <w:tblLayout w:type="fixed"/>
              <w:tblLook w:val="0400"/>
            </w:tblPr>
            <w:tblGrid>
              <w:gridCol w:w="4859"/>
              <w:tblGridChange w:id="0">
                <w:tblGrid>
                  <w:gridCol w:w="4859"/>
                </w:tblGrid>
              </w:tblGridChange>
            </w:tblGrid>
            <w:tr>
              <w:trPr>
                <w:cantSplit w:val="0"/>
                <w:tblHeader w:val="0"/>
              </w:trPr>
              <w:tc>
                <w:tcPr>
                  <w:vAlign w:val="center"/>
                </w:tcPr>
                <w:p w:rsidR="00000000" w:rsidDel="00000000" w:rsidP="00000000" w:rsidRDefault="00000000" w:rsidRPr="00000000" w14:paraId="00000088">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Evidencias claras de actividades 14.3.3, 14.3.4, y 16.1.5 completadas</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8A">
                  <w:pPr>
                    <w:spacing w:before="0"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8B">
            <w:pPr>
              <w:spacing w:before="0" w:line="276"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C">
            <w:pPr>
              <w:jc w:val="center"/>
              <w:rPr/>
            </w:pPr>
            <w:r w:rsidDel="00000000" w:rsidR="00000000" w:rsidRPr="00000000">
              <w:rPr>
                <w:rtl w:val="0"/>
              </w:rPr>
              <w:t xml:space="preserve">30 pts</w:t>
            </w:r>
          </w:p>
          <w:p w:rsidR="00000000" w:rsidDel="00000000" w:rsidP="00000000" w:rsidRDefault="00000000" w:rsidRPr="00000000" w14:paraId="0000008D">
            <w:pPr>
              <w:spacing w:before="0" w:line="276" w:lineRule="auto"/>
              <w:jc w:val="center"/>
              <w:rPr>
                <w:rFonts w:ascii="Arial" w:cs="Arial" w:eastAsia="Arial" w:hAnsi="Arial"/>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E">
            <w:pPr>
              <w:spacing w:before="0" w:line="276"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0">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100 pts</w:t>
            </w:r>
          </w:p>
        </w:tc>
      </w:tr>
    </w:tbl>
    <w:p w:rsidR="00000000" w:rsidDel="00000000" w:rsidP="00000000" w:rsidRDefault="00000000" w:rsidRPr="00000000" w14:paraId="00000091">
      <w:pPr>
        <w:spacing w:before="0" w:line="276" w:lineRule="auto"/>
        <w:rPr>
          <w:color w:val="666666"/>
        </w:rPr>
      </w:pPr>
      <w:r w:rsidDel="00000000" w:rsidR="00000000" w:rsidRPr="00000000">
        <w:rPr>
          <w:rtl w:val="0"/>
        </w:rPr>
      </w:r>
    </w:p>
    <w:p w:rsidR="00000000" w:rsidDel="00000000" w:rsidP="00000000" w:rsidRDefault="00000000" w:rsidRPr="00000000" w14:paraId="00000092">
      <w:pPr>
        <w:pStyle w:val="Heading1"/>
        <w:rPr/>
      </w:pPr>
      <w:bookmarkStart w:colFirst="0" w:colLast="0" w:name="_heading=h.ntgwp6x7vo21" w:id="6"/>
      <w:bookmarkEnd w:id="6"/>
      <w:r w:rsidDel="00000000" w:rsidR="00000000" w:rsidRPr="00000000">
        <w:rPr>
          <w:rtl w:val="0"/>
        </w:rPr>
        <w:t xml:space="preserve">Valores</w:t>
      </w:r>
    </w:p>
    <w:p w:rsidR="00000000" w:rsidDel="00000000" w:rsidP="00000000" w:rsidRDefault="00000000" w:rsidRPr="00000000" w14:paraId="00000093">
      <w:pPr>
        <w:rPr>
          <w:color w:val="666666"/>
        </w:rPr>
      </w:pPr>
      <w:r w:rsidDel="00000000" w:rsidR="00000000" w:rsidRPr="00000000">
        <w:rPr>
          <w:color w:val="666666"/>
          <w:rtl w:val="0"/>
        </w:rPr>
        <w:t xml:space="preserve">Responsabilidad de asignar correctamente las VLANs para evitar pérdida de conectividad o segmentación indebida.</w:t>
      </w:r>
    </w:p>
    <w:p w:rsidR="00000000" w:rsidDel="00000000" w:rsidP="00000000" w:rsidRDefault="00000000" w:rsidRPr="00000000" w14:paraId="00000094">
      <w:pPr>
        <w:rPr>
          <w:color w:val="666666"/>
        </w:rPr>
      </w:pPr>
      <w:r w:rsidDel="00000000" w:rsidR="00000000" w:rsidRPr="00000000">
        <w:rPr>
          <w:color w:val="666666"/>
          <w:rtl w:val="0"/>
        </w:rPr>
        <w:t xml:space="preserve">Orden usando nomenclatura clara para las VLANs, documentar los cambios, y evitar configuraciones improvisadas.</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before="480" w:lineRule="auto"/>
        <w:rPr/>
      </w:pPr>
      <w:r w:rsidDel="00000000" w:rsidR="00000000" w:rsidRPr="00000000">
        <w:rPr>
          <w:color w:val="666666"/>
        </w:rPr>
        <w:drawing>
          <wp:inline distB="114300" distT="114300" distL="114300" distR="114300">
            <wp:extent cx="438150" cy="57150"/>
            <wp:effectExtent b="0" l="0" r="0" t="0"/>
            <wp:docPr descr="guion corto" id="13" name="image2.png"/>
            <a:graphic>
              <a:graphicData uri="http://schemas.openxmlformats.org/drawingml/2006/picture">
                <pic:pic>
                  <pic:nvPicPr>
                    <pic:cNvPr descr="guion corto" id="0" name="image2.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1"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5"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Redes de Computadoras 1</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0"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8"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98">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6"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7"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GT"/>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color w:val="039be5"/>
      <w:sz w:val="36"/>
      <w:szCs w:val="36"/>
    </w:rPr>
  </w:style>
  <w:style w:type="paragraph" w:styleId="Ttulo2">
    <w:name w:val="heading 2"/>
    <w:basedOn w:val="Normal"/>
    <w:next w:val="Normal"/>
    <w:uiPriority w:val="9"/>
    <w:unhideWhenUsed w:val="1"/>
    <w:qFormat w:val="1"/>
    <w:pPr>
      <w:keepNext w:val="1"/>
      <w:keepLines w:val="1"/>
      <w:outlineLvl w:val="1"/>
    </w:pPr>
    <w:rPr>
      <w:color w:val="f1c232"/>
      <w:sz w:val="28"/>
      <w:szCs w:val="28"/>
    </w:rPr>
  </w:style>
  <w:style w:type="paragraph" w:styleId="Ttulo3">
    <w:name w:val="heading 3"/>
    <w:basedOn w:val="Normal"/>
    <w:next w:val="Normal"/>
    <w:uiPriority w:val="9"/>
    <w:semiHidden w:val="1"/>
    <w:unhideWhenUsed w:val="1"/>
    <w:qFormat w:val="1"/>
    <w:pPr>
      <w:keepNext w:val="1"/>
      <w:keepLines w:val="1"/>
      <w:outlineLvl w:val="2"/>
    </w:pPr>
    <w:rPr>
      <w:color w:val="008a05"/>
      <w:sz w:val="24"/>
      <w:szCs w:val="24"/>
    </w:rPr>
  </w:style>
  <w:style w:type="paragraph" w:styleId="Ttulo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Ttulo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Ttulo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before="1440" w:line="240" w:lineRule="auto"/>
    </w:pPr>
    <w:rPr>
      <w:b w:val="1"/>
      <w:color w:val="404040"/>
      <w:sz w:val="96"/>
      <w:szCs w:val="96"/>
    </w:rPr>
  </w:style>
  <w:style w:type="paragraph" w:styleId="Subttulo">
    <w:name w:val="Subtitle"/>
    <w:basedOn w:val="Normal"/>
    <w:next w:val="Normal"/>
    <w:uiPriority w:val="11"/>
    <w:qFormat w:val="1"/>
    <w:pPr>
      <w:keepNext w:val="1"/>
      <w:keepLines w:val="1"/>
      <w:spacing w:after="200"/>
    </w:pPr>
    <w:rPr>
      <w:sz w:val="32"/>
      <w:szCs w:val="32"/>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EA7D1E"/>
    <w:pPr>
      <w:tabs>
        <w:tab w:val="center" w:pos="4419"/>
        <w:tab w:val="right" w:pos="8838"/>
      </w:tabs>
      <w:spacing w:before="0" w:line="240" w:lineRule="auto"/>
    </w:pPr>
  </w:style>
  <w:style w:type="character" w:styleId="EncabezadoCar" w:customStyle="1">
    <w:name w:val="Encabezado Car"/>
    <w:basedOn w:val="Fuentedeprrafopredeter"/>
    <w:link w:val="Encabezado"/>
    <w:uiPriority w:val="99"/>
    <w:rsid w:val="00EA7D1E"/>
  </w:style>
  <w:style w:type="paragraph" w:styleId="Piedepgina">
    <w:name w:val="footer"/>
    <w:basedOn w:val="Normal"/>
    <w:link w:val="PiedepginaCar"/>
    <w:uiPriority w:val="99"/>
    <w:unhideWhenUsed w:val="1"/>
    <w:rsid w:val="00EA7D1E"/>
    <w:pPr>
      <w:tabs>
        <w:tab w:val="center" w:pos="4419"/>
        <w:tab w:val="right" w:pos="8838"/>
      </w:tabs>
      <w:spacing w:before="0" w:line="240" w:lineRule="auto"/>
    </w:pPr>
  </w:style>
  <w:style w:type="character" w:styleId="PiedepginaCar" w:customStyle="1">
    <w:name w:val="Pie de página Car"/>
    <w:basedOn w:val="Fuentedeprrafopredeter"/>
    <w:link w:val="Piedepgina"/>
    <w:uiPriority w:val="99"/>
    <w:rsid w:val="00EA7D1E"/>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UcMyyeJWr3TDb36OMA9AzwfGmg==">CgMxLjAyDmgubzNqdWh3amZyZnE2Mg5oLmJoNnpncnVpMGRxdjIOaC52YTdiM2ttbXMyNjEyDmgubmJhMmh3YWgyemZoMg5oLnA2aXo3dTRod3YycjIOaC5mZHhkYTcxb29idHYyDmgubnRnd3A2eDd2bzIxOAByITFOV2FoT3NhZ3lTczZyTTBkYncwWEpsZW1FZHNGejhJZQ==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2025-05-23T03:37:00Z</dcterms:created>
  <dc:creator>Jose Lacan</dc:creator>
</cp:coreProperties>
</file>