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x9avn665isa7" w:id="0"/>
      <w:bookmarkEnd w:id="0"/>
      <w:r w:rsidDel="00000000" w:rsidR="00000000" w:rsidRPr="00000000">
        <w:rPr>
          <w:b w:val="1"/>
          <w:sz w:val="46"/>
          <w:szCs w:val="46"/>
          <w:rtl w:val="0"/>
        </w:rPr>
        <w:t xml:space="preserve">Solución de Problemas en Redes con HSRP, VRRP y GLBP e Integración de HSRP, VRRP y GLBP con VLANs</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e41voq5ri2bd" w:id="1"/>
      <w:bookmarkEnd w:id="1"/>
      <w:r w:rsidDel="00000000" w:rsidR="00000000" w:rsidRPr="00000000">
        <w:rPr>
          <w:b w:val="1"/>
          <w:sz w:val="34"/>
          <w:szCs w:val="34"/>
          <w:rtl w:val="0"/>
        </w:rPr>
        <w:t xml:space="preserve">Resumen Ejecutivo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En redes donde la alta disponibilidad y la redundancia son críticas, los protocolos de redundancia de gateway como HSRP (Hot Standby Router Protocol), VRRP (Virtual Router Redundancy Protocol) y GLBP (Gateway Load Balancing Protocol) garantizan una conexión constante, incluso en caso de fallos de enrutadores o enlaces. Este documento analiza cómo resolver problemas comunes con HSRP, VRRP y GLBP, además de su integración con VLANs para optimizar el rendimiento y la resiliencia en redes segmentadas. Se ofrecen estudios de casos y guías prácticas que detallan cómo implementar y gestionar estos protocolos en entornos de alta disponibilidad.</w:t>
      </w:r>
    </w:p>
    <w:p w:rsidR="00000000" w:rsidDel="00000000" w:rsidP="00000000" w:rsidRDefault="00000000" w:rsidRPr="00000000" w14:paraId="00000004">
      <w:pPr>
        <w:pStyle w:val="Heading2"/>
        <w:keepNext w:val="0"/>
        <w:keepLines w:val="0"/>
        <w:spacing w:after="80" w:lineRule="auto"/>
        <w:jc w:val="both"/>
        <w:rPr>
          <w:b w:val="1"/>
          <w:sz w:val="34"/>
          <w:szCs w:val="34"/>
        </w:rPr>
      </w:pPr>
      <w:bookmarkStart w:colFirst="0" w:colLast="0" w:name="_etk8q2kro0ht" w:id="2"/>
      <w:bookmarkEnd w:id="2"/>
      <w:r w:rsidDel="00000000" w:rsidR="00000000" w:rsidRPr="00000000">
        <w:rPr>
          <w:b w:val="1"/>
          <w:sz w:val="34"/>
          <w:szCs w:val="34"/>
          <w:rtl w:val="0"/>
        </w:rPr>
        <w:t xml:space="preserve">Objetivo</w:t>
      </w:r>
    </w:p>
    <w:p w:rsidR="00000000" w:rsidDel="00000000" w:rsidP="00000000" w:rsidRDefault="00000000" w:rsidRPr="00000000" w14:paraId="00000005">
      <w:pPr>
        <w:numPr>
          <w:ilvl w:val="0"/>
          <w:numId w:val="3"/>
        </w:numPr>
        <w:spacing w:after="0" w:afterAutospacing="0" w:before="240" w:lineRule="auto"/>
        <w:ind w:left="720" w:hanging="360"/>
        <w:jc w:val="both"/>
      </w:pPr>
      <w:r w:rsidDel="00000000" w:rsidR="00000000" w:rsidRPr="00000000">
        <w:rPr>
          <w:rtl w:val="0"/>
        </w:rPr>
        <w:t xml:space="preserve">Comprender las características y diferencias entre HSRP, VRRP y GLBP para su aplicación en redes de alta disponibilidad.</w:t>
      </w:r>
    </w:p>
    <w:p w:rsidR="00000000" w:rsidDel="00000000" w:rsidP="00000000" w:rsidRDefault="00000000" w:rsidRPr="00000000" w14:paraId="00000006">
      <w:pPr>
        <w:numPr>
          <w:ilvl w:val="0"/>
          <w:numId w:val="3"/>
        </w:numPr>
        <w:spacing w:after="0" w:afterAutospacing="0" w:before="0" w:beforeAutospacing="0" w:lineRule="auto"/>
        <w:ind w:left="720" w:hanging="360"/>
        <w:jc w:val="both"/>
      </w:pPr>
      <w:r w:rsidDel="00000000" w:rsidR="00000000" w:rsidRPr="00000000">
        <w:rPr>
          <w:rtl w:val="0"/>
        </w:rPr>
        <w:t xml:space="preserve">Identificar y resolver problemas comunes asociados a cada protocolo, asegurando la continuidad del servicio.</w:t>
      </w:r>
    </w:p>
    <w:p w:rsidR="00000000" w:rsidDel="00000000" w:rsidP="00000000" w:rsidRDefault="00000000" w:rsidRPr="00000000" w14:paraId="00000007">
      <w:pPr>
        <w:numPr>
          <w:ilvl w:val="0"/>
          <w:numId w:val="3"/>
        </w:numPr>
        <w:spacing w:after="0" w:afterAutospacing="0" w:before="0" w:beforeAutospacing="0" w:lineRule="auto"/>
        <w:ind w:left="720" w:hanging="360"/>
        <w:jc w:val="both"/>
      </w:pPr>
      <w:r w:rsidDel="00000000" w:rsidR="00000000" w:rsidRPr="00000000">
        <w:rPr>
          <w:rtl w:val="0"/>
        </w:rPr>
        <w:t xml:space="preserve">Integrar HSRP, VRRP y GLBP con VLANs para optimizar la eficiencia y el balanceo de carga en redes segmentadas.</w:t>
      </w:r>
    </w:p>
    <w:p w:rsidR="00000000" w:rsidDel="00000000" w:rsidP="00000000" w:rsidRDefault="00000000" w:rsidRPr="00000000" w14:paraId="00000008">
      <w:pPr>
        <w:numPr>
          <w:ilvl w:val="0"/>
          <w:numId w:val="3"/>
        </w:numPr>
        <w:spacing w:after="240" w:before="0" w:beforeAutospacing="0" w:lineRule="auto"/>
        <w:ind w:left="720" w:hanging="360"/>
        <w:jc w:val="both"/>
      </w:pPr>
      <w:r w:rsidDel="00000000" w:rsidR="00000000" w:rsidRPr="00000000">
        <w:rPr>
          <w:rtl w:val="0"/>
        </w:rPr>
        <w:t xml:space="preserve">Proveer ejemplos prácticos y casos de estudio para una comprensión más profunda y aplicable en entornos empresariales.</w:t>
      </w:r>
    </w:p>
    <w:p w:rsidR="00000000" w:rsidDel="00000000" w:rsidP="00000000" w:rsidRDefault="00000000" w:rsidRPr="00000000" w14:paraId="00000009">
      <w:pPr>
        <w:pStyle w:val="Heading2"/>
        <w:keepNext w:val="0"/>
        <w:keepLines w:val="0"/>
        <w:spacing w:after="80" w:lineRule="auto"/>
        <w:jc w:val="both"/>
        <w:rPr>
          <w:b w:val="1"/>
          <w:sz w:val="34"/>
          <w:szCs w:val="34"/>
        </w:rPr>
      </w:pPr>
      <w:bookmarkStart w:colFirst="0" w:colLast="0" w:name="_dd2sglo834dt" w:id="3"/>
      <w:bookmarkEnd w:id="3"/>
      <w:r w:rsidDel="00000000" w:rsidR="00000000" w:rsidRPr="00000000">
        <w:rPr>
          <w:b w:val="1"/>
          <w:sz w:val="34"/>
          <w:szCs w:val="34"/>
          <w:rtl w:val="0"/>
        </w:rPr>
        <w:t xml:space="preserve">Introducción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Los protocolos de redundancia de gateway permiten que una red continúe funcionando incluso si el gateway principal falla, redirigiendo el tráfico hacia routers de respaldo. HSRP, VRRP y GLBP son protocolos ampliamente utilizados para proporcionar esta redundancia y garantizar alta disponibilidad. HSRP y VRRP ofrecen respaldo, mientras que GLBP agrega capacidades de balanceo de carga, distribuyendo el tráfico entre múltiples enrutadores. La integración de estos protocolos con VLANs permite una segmentación eficiente y un balanceo de tráfico entre distintos segmentos de la red, optimizando tanto el rendimiento como la seguridad. Este documento explora los problemas comunes en la implementación de estos protocolos y cómo solucionarlos, así como su integración con VLAN.</w:t>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both"/>
        <w:rPr>
          <w:b w:val="1"/>
          <w:sz w:val="34"/>
          <w:szCs w:val="34"/>
        </w:rPr>
      </w:pPr>
      <w:bookmarkStart w:colFirst="0" w:colLast="0" w:name="_ywe6uxker6vl" w:id="4"/>
      <w:bookmarkEnd w:id="4"/>
      <w:r w:rsidDel="00000000" w:rsidR="00000000" w:rsidRPr="00000000">
        <w:rPr>
          <w:b w:val="1"/>
          <w:sz w:val="34"/>
          <w:szCs w:val="34"/>
          <w:rtl w:val="0"/>
        </w:rPr>
        <w:t xml:space="preserve">1. Solución de Problemas en Redes con HSRP, VRRP y GLBP</w:t>
      </w:r>
    </w:p>
    <w:p w:rsidR="00000000" w:rsidDel="00000000" w:rsidP="00000000" w:rsidRDefault="00000000" w:rsidRPr="00000000" w14:paraId="0000000D">
      <w:pPr>
        <w:pStyle w:val="Heading3"/>
        <w:keepNext w:val="0"/>
        <w:keepLines w:val="0"/>
        <w:spacing w:before="280" w:lineRule="auto"/>
        <w:jc w:val="both"/>
        <w:rPr>
          <w:b w:val="1"/>
          <w:color w:val="000000"/>
          <w:sz w:val="26"/>
          <w:szCs w:val="26"/>
        </w:rPr>
      </w:pPr>
      <w:bookmarkStart w:colFirst="0" w:colLast="0" w:name="_wlzedr5fbbpm" w:id="5"/>
      <w:bookmarkEnd w:id="5"/>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0E">
      <w:pPr>
        <w:spacing w:after="240" w:before="240" w:lineRule="auto"/>
        <w:jc w:val="both"/>
        <w:rPr>
          <w:b w:val="1"/>
        </w:rPr>
      </w:pPr>
      <w:r w:rsidDel="00000000" w:rsidR="00000000" w:rsidRPr="00000000">
        <w:rPr>
          <w:b w:val="1"/>
          <w:rtl w:val="0"/>
        </w:rPr>
        <w:t xml:space="preserve">Caso de estudio 1</w:t>
      </w:r>
    </w:p>
    <w:p w:rsidR="00000000" w:rsidDel="00000000" w:rsidP="00000000" w:rsidRDefault="00000000" w:rsidRPr="00000000" w14:paraId="0000000F">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empresa de servicios financieros ha implementado HSRP en su red para garantizar la alta disponibilidad del gateway, pero experimenta caídas intermitentes en la conectividad de algunos de sus usuarios. El personal de TI necesita diagnosticar y resolver la causa de estos problemas.</w:t>
      </w:r>
    </w:p>
    <w:p w:rsidR="00000000" w:rsidDel="00000000" w:rsidP="00000000" w:rsidRDefault="00000000" w:rsidRPr="00000000" w14:paraId="00000010">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11">
      <w:pPr>
        <w:numPr>
          <w:ilvl w:val="0"/>
          <w:numId w:val="1"/>
        </w:numPr>
        <w:spacing w:after="0" w:afterAutospacing="0" w:before="240" w:lineRule="auto"/>
        <w:ind w:left="720" w:hanging="360"/>
        <w:jc w:val="both"/>
      </w:pPr>
      <w:r w:rsidDel="00000000" w:rsidR="00000000" w:rsidRPr="00000000">
        <w:rPr>
          <w:b w:val="1"/>
          <w:rtl w:val="0"/>
        </w:rPr>
        <w:t xml:space="preserve">Fallo en la detección de routers activos y de respaldo</w:t>
      </w:r>
      <w:r w:rsidDel="00000000" w:rsidR="00000000" w:rsidRPr="00000000">
        <w:rPr>
          <w:rtl w:val="0"/>
        </w:rPr>
        <w:t xml:space="preserve"> : El protocolo HSRP no siempre cambia al router de respaldo cuando el router activo falla.</w:t>
      </w:r>
    </w:p>
    <w:p w:rsidR="00000000" w:rsidDel="00000000" w:rsidP="00000000" w:rsidRDefault="00000000" w:rsidRPr="00000000" w14:paraId="00000012">
      <w:pPr>
        <w:numPr>
          <w:ilvl w:val="0"/>
          <w:numId w:val="1"/>
        </w:numPr>
        <w:spacing w:after="0" w:afterAutospacing="0" w:before="0" w:beforeAutospacing="0" w:lineRule="auto"/>
        <w:ind w:left="720" w:hanging="360"/>
        <w:jc w:val="both"/>
      </w:pPr>
      <w:r w:rsidDel="00000000" w:rsidR="00000000" w:rsidRPr="00000000">
        <w:rPr>
          <w:b w:val="1"/>
          <w:rtl w:val="0"/>
        </w:rPr>
        <w:t xml:space="preserve">Incompatibilidad en la prioridad de HSRP</w:t>
      </w:r>
      <w:r w:rsidDel="00000000" w:rsidR="00000000" w:rsidRPr="00000000">
        <w:rPr>
          <w:rtl w:val="0"/>
        </w:rPr>
        <w:t xml:space="preserve"> : Los enrutadores están configurados con la misma prioridad, lo que causa conflictos en la elección del enrutador activo.</w:t>
      </w:r>
    </w:p>
    <w:p w:rsidR="00000000" w:rsidDel="00000000" w:rsidP="00000000" w:rsidRDefault="00000000" w:rsidRPr="00000000" w14:paraId="00000013">
      <w:pPr>
        <w:numPr>
          <w:ilvl w:val="0"/>
          <w:numId w:val="1"/>
        </w:numPr>
        <w:spacing w:after="240" w:before="0" w:beforeAutospacing="0" w:lineRule="auto"/>
        <w:ind w:left="720" w:hanging="360"/>
        <w:jc w:val="both"/>
      </w:pPr>
      <w:r w:rsidDel="00000000" w:rsidR="00000000" w:rsidRPr="00000000">
        <w:rPr>
          <w:b w:val="1"/>
          <w:rtl w:val="0"/>
        </w:rPr>
        <w:t xml:space="preserve">Problemas en la configuración del temporizador</w:t>
      </w:r>
      <w:r w:rsidDel="00000000" w:rsidR="00000000" w:rsidRPr="00000000">
        <w:rPr>
          <w:rtl w:val="0"/>
        </w:rPr>
        <w:t xml:space="preserve"> : Los tiempos de espera y de espera de HSRP están desincronizados, generando inconsistencias en el cambio de roles.</w:t>
      </w:r>
    </w:p>
    <w:p w:rsidR="00000000" w:rsidDel="00000000" w:rsidP="00000000" w:rsidRDefault="00000000" w:rsidRPr="00000000" w14:paraId="00000014">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resolver estos problemas, se realizaron las siguientes acciones:</w:t>
      </w:r>
    </w:p>
    <w:p w:rsidR="00000000" w:rsidDel="00000000" w:rsidP="00000000" w:rsidRDefault="00000000" w:rsidRPr="00000000" w14:paraId="00000015">
      <w:pPr>
        <w:numPr>
          <w:ilvl w:val="0"/>
          <w:numId w:val="8"/>
        </w:numPr>
        <w:spacing w:after="0" w:afterAutospacing="0" w:before="240" w:lineRule="auto"/>
        <w:ind w:left="720" w:hanging="360"/>
        <w:jc w:val="both"/>
      </w:pPr>
      <w:r w:rsidDel="00000000" w:rsidR="00000000" w:rsidRPr="00000000">
        <w:rPr>
          <w:b w:val="1"/>
          <w:rtl w:val="0"/>
        </w:rPr>
        <w:t xml:space="preserve">Verificación de prioridad</w:t>
      </w:r>
      <w:r w:rsidDel="00000000" w:rsidR="00000000" w:rsidRPr="00000000">
        <w:rPr>
          <w:rtl w:val="0"/>
        </w:rPr>
        <w:t xml:space="preserve"> : Se ajustaron las prioridades de los enrutadores, configurando una prioridad mayor para el enrutador deseado como activo.</w:t>
      </w:r>
    </w:p>
    <w:p w:rsidR="00000000" w:rsidDel="00000000" w:rsidP="00000000" w:rsidRDefault="00000000" w:rsidRPr="00000000" w14:paraId="00000016">
      <w:pPr>
        <w:numPr>
          <w:ilvl w:val="0"/>
          <w:numId w:val="8"/>
        </w:numPr>
        <w:spacing w:after="0" w:afterAutospacing="0" w:before="0" w:beforeAutospacing="0" w:lineRule="auto"/>
        <w:ind w:left="720" w:hanging="360"/>
        <w:jc w:val="both"/>
      </w:pPr>
      <w:r w:rsidDel="00000000" w:rsidR="00000000" w:rsidRPr="00000000">
        <w:rPr>
          <w:b w:val="1"/>
          <w:rtl w:val="0"/>
        </w:rPr>
        <w:t xml:space="preserve">Sincronización de temporizadores</w:t>
      </w:r>
      <w:r w:rsidDel="00000000" w:rsidR="00000000" w:rsidRPr="00000000">
        <w:rPr>
          <w:rtl w:val="0"/>
        </w:rPr>
        <w:t xml:space="preserve"> : Se configuraron los tiempos de espera y de espera para asegurar que el cambio entre enrutadores se realice sin interrupciones.</w:t>
      </w:r>
    </w:p>
    <w:p w:rsidR="00000000" w:rsidDel="00000000" w:rsidP="00000000" w:rsidRDefault="00000000" w:rsidRPr="00000000" w14:paraId="00000017">
      <w:pPr>
        <w:numPr>
          <w:ilvl w:val="0"/>
          <w:numId w:val="8"/>
        </w:numPr>
        <w:spacing w:after="240" w:before="0" w:beforeAutospacing="0" w:lineRule="auto"/>
        <w:ind w:left="720" w:hanging="360"/>
        <w:jc w:val="both"/>
      </w:pPr>
      <w:r w:rsidDel="00000000" w:rsidR="00000000" w:rsidRPr="00000000">
        <w:rPr>
          <w:b w:val="1"/>
          <w:rtl w:val="0"/>
        </w:rPr>
        <w:t xml:space="preserve">Monitoreo y pruebas de conmutación</w:t>
      </w:r>
      <w:r w:rsidDel="00000000" w:rsidR="00000000" w:rsidRPr="00000000">
        <w:rPr>
          <w:rtl w:val="0"/>
        </w:rPr>
        <w:t xml:space="preserve"> : Se probaron los cambios entre routers activos y de respaldo para confirmar que el cambio sea automático en caso de fallo.</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Con estas soluciones, la empresa asegura la disponibilidad continua de su red, eliminando los problemas de desconexión para sus usuarios.</w:t>
      </w:r>
    </w:p>
    <w:p w:rsidR="00000000" w:rsidDel="00000000" w:rsidP="00000000" w:rsidRDefault="00000000" w:rsidRPr="00000000" w14:paraId="00000019">
      <w:pPr>
        <w:pStyle w:val="Heading3"/>
        <w:keepNext w:val="0"/>
        <w:keepLines w:val="0"/>
        <w:spacing w:before="280" w:lineRule="auto"/>
        <w:jc w:val="both"/>
        <w:rPr>
          <w:b w:val="1"/>
          <w:color w:val="000000"/>
          <w:sz w:val="26"/>
          <w:szCs w:val="26"/>
        </w:rPr>
      </w:pPr>
      <w:bookmarkStart w:colFirst="0" w:colLast="0" w:name="_2f0vv9b9at0d" w:id="6"/>
      <w:bookmarkEnd w:id="6"/>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1A">
      <w:pPr>
        <w:spacing w:after="240" w:before="240" w:lineRule="auto"/>
        <w:jc w:val="both"/>
        <w:rPr>
          <w:b w:val="1"/>
        </w:rPr>
      </w:pPr>
      <w:r w:rsidDel="00000000" w:rsidR="00000000" w:rsidRPr="00000000">
        <w:rPr>
          <w:b w:val="1"/>
          <w:rtl w:val="0"/>
        </w:rPr>
        <w:t xml:space="preserve">Caso de estudio 2</w:t>
      </w:r>
    </w:p>
    <w:p w:rsidR="00000000" w:rsidDel="00000000" w:rsidP="00000000" w:rsidRDefault="00000000" w:rsidRPr="00000000" w14:paraId="0000001B">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 centro de datos utiliza VRRP para redundancia de gateway, pero el tráfico de datos se ve interrumpido cuando el router maestro experimenta fallos. La conmutación al enrutador de respaldo no ocurre de manera automática en todas las circunstancias.</w:t>
      </w:r>
    </w:p>
    <w:p w:rsidR="00000000" w:rsidDel="00000000" w:rsidP="00000000" w:rsidRDefault="00000000" w:rsidRPr="00000000" w14:paraId="0000001C">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1D">
      <w:pPr>
        <w:numPr>
          <w:ilvl w:val="0"/>
          <w:numId w:val="2"/>
        </w:numPr>
        <w:spacing w:after="0" w:afterAutospacing="0" w:before="240" w:lineRule="auto"/>
        <w:ind w:left="720" w:hanging="360"/>
        <w:jc w:val="both"/>
      </w:pPr>
      <w:r w:rsidDel="00000000" w:rsidR="00000000" w:rsidRPr="00000000">
        <w:rPr>
          <w:b w:val="1"/>
          <w:rtl w:val="0"/>
        </w:rPr>
        <w:t xml:space="preserve">Configuración incorrecta de prioridad en VRRP</w:t>
      </w:r>
      <w:r w:rsidDel="00000000" w:rsidR="00000000" w:rsidRPr="00000000">
        <w:rPr>
          <w:rtl w:val="0"/>
        </w:rPr>
        <w:t xml:space="preserve"> : La prioridad en los enrutadores está configurada de manera que no siempre se selecciona el enrutador correcto como maestro.</w:t>
      </w:r>
    </w:p>
    <w:p w:rsidR="00000000" w:rsidDel="00000000" w:rsidP="00000000" w:rsidRDefault="00000000" w:rsidRPr="00000000" w14:paraId="0000001E">
      <w:pPr>
        <w:numPr>
          <w:ilvl w:val="0"/>
          <w:numId w:val="2"/>
        </w:numPr>
        <w:spacing w:after="0" w:afterAutospacing="0" w:before="0" w:beforeAutospacing="0" w:lineRule="auto"/>
        <w:ind w:left="720" w:hanging="360"/>
        <w:jc w:val="both"/>
      </w:pPr>
      <w:r w:rsidDel="00000000" w:rsidR="00000000" w:rsidRPr="00000000">
        <w:rPr>
          <w:b w:val="1"/>
          <w:rtl w:val="0"/>
        </w:rPr>
        <w:t xml:space="preserve">Problemas en la interfaz del enrutador</w:t>
      </w:r>
      <w:r w:rsidDel="00000000" w:rsidR="00000000" w:rsidRPr="00000000">
        <w:rPr>
          <w:rtl w:val="0"/>
        </w:rPr>
        <w:t xml:space="preserve"> : Las interfaces configuradas para VRRP presentan fallos intermitentes, lo que afecta la continuidad del servicio.</w:t>
      </w:r>
    </w:p>
    <w:p w:rsidR="00000000" w:rsidDel="00000000" w:rsidP="00000000" w:rsidRDefault="00000000" w:rsidRPr="00000000" w14:paraId="0000001F">
      <w:pPr>
        <w:numPr>
          <w:ilvl w:val="0"/>
          <w:numId w:val="2"/>
        </w:numPr>
        <w:spacing w:after="240" w:before="0" w:beforeAutospacing="0" w:lineRule="auto"/>
        <w:ind w:left="720" w:hanging="360"/>
        <w:jc w:val="both"/>
      </w:pPr>
      <w:r w:rsidDel="00000000" w:rsidR="00000000" w:rsidRPr="00000000">
        <w:rPr>
          <w:b w:val="1"/>
          <w:rtl w:val="0"/>
        </w:rPr>
        <w:t xml:space="preserve">Incompatibilidad de versiones</w:t>
      </w:r>
      <w:r w:rsidDel="00000000" w:rsidR="00000000" w:rsidRPr="00000000">
        <w:rPr>
          <w:rtl w:val="0"/>
        </w:rPr>
        <w:t xml:space="preserve"> : Los enrutadores no utilizan la misma versión de VRRP, creando inconsistencias en la conmutación.</w:t>
      </w:r>
    </w:p>
    <w:p w:rsidR="00000000" w:rsidDel="00000000" w:rsidP="00000000" w:rsidRDefault="00000000" w:rsidRPr="00000000" w14:paraId="00000020">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asegurar el funcionamiento de VRRP, se llevaron a cabo las siguientes configuraciones:</w:t>
      </w:r>
    </w:p>
    <w:p w:rsidR="00000000" w:rsidDel="00000000" w:rsidP="00000000" w:rsidRDefault="00000000" w:rsidRPr="00000000" w14:paraId="00000021">
      <w:pPr>
        <w:numPr>
          <w:ilvl w:val="0"/>
          <w:numId w:val="5"/>
        </w:numPr>
        <w:spacing w:after="0" w:afterAutospacing="0" w:before="240" w:lineRule="auto"/>
        <w:ind w:left="720" w:hanging="360"/>
        <w:jc w:val="both"/>
      </w:pPr>
      <w:r w:rsidDel="00000000" w:rsidR="00000000" w:rsidRPr="00000000">
        <w:rPr>
          <w:b w:val="1"/>
          <w:rtl w:val="0"/>
        </w:rPr>
        <w:t xml:space="preserve">Ajuste de prioridades</w:t>
      </w:r>
      <w:r w:rsidDel="00000000" w:rsidR="00000000" w:rsidRPr="00000000">
        <w:rPr>
          <w:rtl w:val="0"/>
        </w:rPr>
        <w:t xml:space="preserve"> : Se definió una prioridad más alta para el enrutador deseado como maestro, garantizando su selección en caso de fallo.</w:t>
      </w:r>
    </w:p>
    <w:p w:rsidR="00000000" w:rsidDel="00000000" w:rsidP="00000000" w:rsidRDefault="00000000" w:rsidRPr="00000000" w14:paraId="00000022">
      <w:pPr>
        <w:numPr>
          <w:ilvl w:val="0"/>
          <w:numId w:val="5"/>
        </w:numPr>
        <w:spacing w:after="0" w:afterAutospacing="0" w:before="0" w:beforeAutospacing="0" w:lineRule="auto"/>
        <w:ind w:left="720" w:hanging="360"/>
        <w:jc w:val="both"/>
      </w:pPr>
      <w:r w:rsidDel="00000000" w:rsidR="00000000" w:rsidRPr="00000000">
        <w:rPr>
          <w:b w:val="1"/>
          <w:rtl w:val="0"/>
        </w:rPr>
        <w:t xml:space="preserve">Revisión de interfaces</w:t>
      </w:r>
      <w:r w:rsidDel="00000000" w:rsidR="00000000" w:rsidRPr="00000000">
        <w:rPr>
          <w:rtl w:val="0"/>
        </w:rPr>
        <w:t xml:space="preserve"> : Se solucionaron los problemas en las interfaces, asegurando que todas estén operativas y listas para VRRP.</w:t>
      </w:r>
    </w:p>
    <w:p w:rsidR="00000000" w:rsidDel="00000000" w:rsidP="00000000" w:rsidRDefault="00000000" w:rsidRPr="00000000" w14:paraId="00000023">
      <w:pPr>
        <w:numPr>
          <w:ilvl w:val="0"/>
          <w:numId w:val="5"/>
        </w:numPr>
        <w:spacing w:after="240" w:before="0" w:beforeAutospacing="0" w:lineRule="auto"/>
        <w:ind w:left="720" w:hanging="360"/>
        <w:jc w:val="both"/>
      </w:pPr>
      <w:r w:rsidDel="00000000" w:rsidR="00000000" w:rsidRPr="00000000">
        <w:rPr>
          <w:b w:val="1"/>
          <w:rtl w:val="0"/>
        </w:rPr>
        <w:t xml:space="preserve">Unificación de versión de VRRP</w:t>
      </w:r>
      <w:r w:rsidDel="00000000" w:rsidR="00000000" w:rsidRPr="00000000">
        <w:rPr>
          <w:rtl w:val="0"/>
        </w:rPr>
        <w:t xml:space="preserve"> : Se configuraron todos los enrutadores para utilizar la misma versión de VRRP, asegurando una interoperabilidad sin problemas.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Estas acciones aseguran una conmutación sin interrupciones en caso de fallos, manteniendo la disponibilidad en el centro de datos.</w:t>
      </w:r>
    </w:p>
    <w:p w:rsidR="00000000" w:rsidDel="00000000" w:rsidP="00000000" w:rsidRDefault="00000000" w:rsidRPr="00000000" w14:paraId="00000025">
      <w:pPr>
        <w:pStyle w:val="Heading2"/>
        <w:keepNext w:val="0"/>
        <w:keepLines w:val="0"/>
        <w:spacing w:after="80" w:lineRule="auto"/>
        <w:jc w:val="both"/>
        <w:rPr>
          <w:b w:val="1"/>
          <w:sz w:val="34"/>
          <w:szCs w:val="34"/>
        </w:rPr>
      </w:pPr>
      <w:bookmarkStart w:colFirst="0" w:colLast="0" w:name="_yrxheko4puuj" w:id="7"/>
      <w:bookmarkEnd w:id="7"/>
      <w:r w:rsidDel="00000000" w:rsidR="00000000" w:rsidRPr="00000000">
        <w:rPr>
          <w:b w:val="1"/>
          <w:sz w:val="34"/>
          <w:szCs w:val="34"/>
          <w:rtl w:val="0"/>
        </w:rPr>
        <w:t xml:space="preserve">2. Integración de HSRP, VRRP y GLBP con VLAN</w:t>
      </w:r>
    </w:p>
    <w:p w:rsidR="00000000" w:rsidDel="00000000" w:rsidP="00000000" w:rsidRDefault="00000000" w:rsidRPr="00000000" w14:paraId="00000026">
      <w:pPr>
        <w:pStyle w:val="Heading3"/>
        <w:keepNext w:val="0"/>
        <w:keepLines w:val="0"/>
        <w:spacing w:before="280" w:lineRule="auto"/>
        <w:jc w:val="both"/>
        <w:rPr>
          <w:b w:val="1"/>
          <w:color w:val="000000"/>
          <w:sz w:val="26"/>
          <w:szCs w:val="26"/>
        </w:rPr>
      </w:pPr>
      <w:bookmarkStart w:colFirst="0" w:colLast="0" w:name="_9bn8ygqwargd" w:id="8"/>
      <w:bookmarkEnd w:id="8"/>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27">
      <w:pPr>
        <w:spacing w:after="240" w:before="240" w:lineRule="auto"/>
        <w:jc w:val="both"/>
        <w:rPr>
          <w:b w:val="1"/>
        </w:rPr>
      </w:pPr>
      <w:r w:rsidDel="00000000" w:rsidR="00000000" w:rsidRPr="00000000">
        <w:rPr>
          <w:b w:val="1"/>
          <w:rtl w:val="0"/>
        </w:rPr>
        <w:t xml:space="preserve">Caso de estudio 3</w:t>
      </w:r>
    </w:p>
    <w:p w:rsidR="00000000" w:rsidDel="00000000" w:rsidP="00000000" w:rsidRDefault="00000000" w:rsidRPr="00000000" w14:paraId="00000028">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empresa de telecomunicaciones desea implementar GLBP con VLAN para equilibrar la carga y asegurar la redundancia de gateway en una red segmentada. La empresa requiere que los usuarios en cada VLAN tengan una puerta de enlace redundante y que el tráfico se distribuya de manera uniforme.</w:t>
      </w:r>
    </w:p>
    <w:p w:rsidR="00000000" w:rsidDel="00000000" w:rsidP="00000000" w:rsidRDefault="00000000" w:rsidRPr="00000000" w14:paraId="00000029">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2A">
      <w:pPr>
        <w:numPr>
          <w:ilvl w:val="0"/>
          <w:numId w:val="7"/>
        </w:numPr>
        <w:spacing w:after="0" w:afterAutospacing="0" w:before="240" w:lineRule="auto"/>
        <w:ind w:left="720" w:hanging="360"/>
        <w:jc w:val="both"/>
      </w:pPr>
      <w:r w:rsidDel="00000000" w:rsidR="00000000" w:rsidRPr="00000000">
        <w:rPr>
          <w:b w:val="1"/>
          <w:rtl w:val="0"/>
        </w:rPr>
        <w:t xml:space="preserve">Configuración de VLAN con GLBP</w:t>
      </w:r>
      <w:r w:rsidDel="00000000" w:rsidR="00000000" w:rsidRPr="00000000">
        <w:rPr>
          <w:rtl w:val="0"/>
        </w:rPr>
        <w:t xml:space="preserve"> : La empresa necesita configurar GLBP para que cada VLAN tenga su propia puerta de enlace virtual.</w:t>
      </w:r>
    </w:p>
    <w:p w:rsidR="00000000" w:rsidDel="00000000" w:rsidP="00000000" w:rsidRDefault="00000000" w:rsidRPr="00000000" w14:paraId="0000002B">
      <w:pPr>
        <w:numPr>
          <w:ilvl w:val="0"/>
          <w:numId w:val="7"/>
        </w:numPr>
        <w:spacing w:after="0" w:afterAutospacing="0" w:before="0" w:beforeAutospacing="0" w:lineRule="auto"/>
        <w:ind w:left="720" w:hanging="360"/>
        <w:jc w:val="both"/>
      </w:pPr>
      <w:r w:rsidDel="00000000" w:rsidR="00000000" w:rsidRPr="00000000">
        <w:rPr>
          <w:b w:val="1"/>
          <w:rtl w:val="0"/>
        </w:rPr>
        <w:t xml:space="preserve">Balanceo de carga entre gateways</w:t>
      </w:r>
      <w:r w:rsidDel="00000000" w:rsidR="00000000" w:rsidRPr="00000000">
        <w:rPr>
          <w:rtl w:val="0"/>
        </w:rPr>
        <w:t xml:space="preserve"> : GLBP debe distribuir el tráfico entre Múltiples routers para maximizar la eficiencia.</w:t>
      </w:r>
    </w:p>
    <w:p w:rsidR="00000000" w:rsidDel="00000000" w:rsidP="00000000" w:rsidRDefault="00000000" w:rsidRPr="00000000" w14:paraId="0000002C">
      <w:pPr>
        <w:numPr>
          <w:ilvl w:val="0"/>
          <w:numId w:val="7"/>
        </w:numPr>
        <w:spacing w:after="240" w:before="0" w:beforeAutospacing="0" w:lineRule="auto"/>
        <w:ind w:left="720" w:hanging="360"/>
        <w:jc w:val="both"/>
      </w:pPr>
      <w:r w:rsidDel="00000000" w:rsidR="00000000" w:rsidRPr="00000000">
        <w:rPr>
          <w:b w:val="1"/>
          <w:rtl w:val="0"/>
        </w:rPr>
        <w:t xml:space="preserve">Compatibilidad con conmutadores</w:t>
      </w:r>
      <w:r w:rsidDel="00000000" w:rsidR="00000000" w:rsidRPr="00000000">
        <w:rPr>
          <w:rtl w:val="0"/>
        </w:rPr>
        <w:t xml:space="preserve"> : Se debe asegurar que los conmutadores soporten el tráfico de GLBP y VLAN sin problemas.</w:t>
      </w:r>
    </w:p>
    <w:p w:rsidR="00000000" w:rsidDel="00000000" w:rsidP="00000000" w:rsidRDefault="00000000" w:rsidRPr="00000000" w14:paraId="0000002D">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La empresa realiza los siguientes pasos para implementar GLBP con VLAN:</w:t>
      </w:r>
    </w:p>
    <w:p w:rsidR="00000000" w:rsidDel="00000000" w:rsidP="00000000" w:rsidRDefault="00000000" w:rsidRPr="00000000" w14:paraId="0000002E">
      <w:pPr>
        <w:numPr>
          <w:ilvl w:val="0"/>
          <w:numId w:val="4"/>
        </w:numPr>
        <w:spacing w:after="0" w:afterAutospacing="0" w:before="240" w:lineRule="auto"/>
        <w:ind w:left="720" w:hanging="360"/>
        <w:jc w:val="both"/>
      </w:pPr>
      <w:r w:rsidDel="00000000" w:rsidR="00000000" w:rsidRPr="00000000">
        <w:rPr>
          <w:b w:val="1"/>
          <w:rtl w:val="0"/>
        </w:rPr>
        <w:t xml:space="preserve">Configuración de puertas de enlace virtuales para cada VLAN</w:t>
      </w:r>
      <w:r w:rsidDel="00000000" w:rsidR="00000000" w:rsidRPr="00000000">
        <w:rPr>
          <w:rtl w:val="0"/>
        </w:rPr>
        <w:t xml:space="preserve"> : Cree una puerta de enlace virtual específica para cada VLAN utilizando GLBP.</w:t>
      </w:r>
    </w:p>
    <w:p w:rsidR="00000000" w:rsidDel="00000000" w:rsidP="00000000" w:rsidRDefault="00000000" w:rsidRPr="00000000" w14:paraId="0000002F">
      <w:pPr>
        <w:numPr>
          <w:ilvl w:val="0"/>
          <w:numId w:val="4"/>
        </w:numPr>
        <w:spacing w:after="0" w:afterAutospacing="0" w:before="0" w:beforeAutospacing="0" w:lineRule="auto"/>
        <w:ind w:left="720" w:hanging="360"/>
        <w:jc w:val="both"/>
      </w:pPr>
      <w:r w:rsidDel="00000000" w:rsidR="00000000" w:rsidRPr="00000000">
        <w:rPr>
          <w:b w:val="1"/>
          <w:rtl w:val="0"/>
        </w:rPr>
        <w:t xml:space="preserve">Activación de balanceo de carga</w:t>
      </w:r>
      <w:r w:rsidDel="00000000" w:rsidR="00000000" w:rsidRPr="00000000">
        <w:rPr>
          <w:rtl w:val="0"/>
        </w:rPr>
        <w:t xml:space="preserve"> : Configurar GLBP para que realice balanceo de carga entre los routers de cada VLAN, distribuyendo el tráfico de manera uniforme.</w:t>
      </w:r>
    </w:p>
    <w:p w:rsidR="00000000" w:rsidDel="00000000" w:rsidP="00000000" w:rsidRDefault="00000000" w:rsidRPr="00000000" w14:paraId="00000030">
      <w:pPr>
        <w:numPr>
          <w:ilvl w:val="0"/>
          <w:numId w:val="4"/>
        </w:numPr>
        <w:spacing w:after="240" w:before="0" w:beforeAutospacing="0" w:lineRule="auto"/>
        <w:ind w:left="720" w:hanging="360"/>
        <w:jc w:val="both"/>
      </w:pPr>
      <w:r w:rsidDel="00000000" w:rsidR="00000000" w:rsidRPr="00000000">
        <w:rPr>
          <w:b w:val="1"/>
          <w:rtl w:val="0"/>
        </w:rPr>
        <w:t xml:space="preserve">Verificación de compatibilidad</w:t>
      </w:r>
      <w:r w:rsidDel="00000000" w:rsidR="00000000" w:rsidRPr="00000000">
        <w:rPr>
          <w:rtl w:val="0"/>
        </w:rPr>
        <w:t xml:space="preserve"> : Asegúrese de que todos los conmutadores y enrutadores admitan GLBP y la configuración de VLAN.</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Esta configuración permite una alta disponibilidad y equilibrio de carga, asegurando que el tráfico de cada VLAN se distribuya eficientemente y que el gateway esté siempre disponible.</w:t>
      </w:r>
    </w:p>
    <w:p w:rsidR="00000000" w:rsidDel="00000000" w:rsidP="00000000" w:rsidRDefault="00000000" w:rsidRPr="00000000" w14:paraId="00000032">
      <w:pPr>
        <w:pStyle w:val="Heading3"/>
        <w:keepNext w:val="0"/>
        <w:keepLines w:val="0"/>
        <w:spacing w:before="280" w:lineRule="auto"/>
        <w:jc w:val="both"/>
        <w:rPr>
          <w:b w:val="1"/>
          <w:color w:val="000000"/>
          <w:sz w:val="26"/>
          <w:szCs w:val="26"/>
        </w:rPr>
      </w:pPr>
      <w:bookmarkStart w:colFirst="0" w:colLast="0" w:name="_io23drvagwm7" w:id="9"/>
      <w:bookmarkEnd w:id="9"/>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33">
      <w:pPr>
        <w:spacing w:after="240" w:before="240" w:lineRule="auto"/>
        <w:jc w:val="both"/>
        <w:rPr>
          <w:b w:val="1"/>
        </w:rPr>
      </w:pPr>
      <w:r w:rsidDel="00000000" w:rsidR="00000000" w:rsidRPr="00000000">
        <w:rPr>
          <w:b w:val="1"/>
          <w:rtl w:val="0"/>
        </w:rPr>
        <w:t xml:space="preserve">Caso de estudio 4</w:t>
      </w:r>
    </w:p>
    <w:p w:rsidR="00000000" w:rsidDel="00000000" w:rsidP="00000000" w:rsidRDefault="00000000" w:rsidRPr="00000000" w14:paraId="00000034">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universidad está implementando HSRP con VLAN para segmentar su red por departamentos y proporcionar gateways redundantes para cada VLAN. Necesitan asegurar que los usuarios de cada departamento puedan acceder a su propio gateway redundante sin problemas de conectividad.</w:t>
      </w:r>
    </w:p>
    <w:p w:rsidR="00000000" w:rsidDel="00000000" w:rsidP="00000000" w:rsidRDefault="00000000" w:rsidRPr="00000000" w14:paraId="00000035">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36">
      <w:pPr>
        <w:numPr>
          <w:ilvl w:val="0"/>
          <w:numId w:val="9"/>
        </w:numPr>
        <w:spacing w:after="0" w:afterAutospacing="0" w:before="240" w:lineRule="auto"/>
        <w:ind w:left="720" w:hanging="360"/>
        <w:jc w:val="both"/>
      </w:pPr>
      <w:r w:rsidDel="00000000" w:rsidR="00000000" w:rsidRPr="00000000">
        <w:rPr>
          <w:b w:val="1"/>
          <w:rtl w:val="0"/>
        </w:rPr>
        <w:t xml:space="preserve">Configuración de HSRP por VLAN</w:t>
      </w:r>
      <w:r w:rsidDel="00000000" w:rsidR="00000000" w:rsidRPr="00000000">
        <w:rPr>
          <w:rtl w:val="0"/>
        </w:rPr>
        <w:t xml:space="preserve"> : La universidad necesita configurar HSRP para que cada VLAN tenga una puerta de enlace redundante propia.</w:t>
      </w:r>
    </w:p>
    <w:p w:rsidR="00000000" w:rsidDel="00000000" w:rsidP="00000000" w:rsidRDefault="00000000" w:rsidRPr="00000000" w14:paraId="00000037">
      <w:pPr>
        <w:numPr>
          <w:ilvl w:val="0"/>
          <w:numId w:val="9"/>
        </w:numPr>
        <w:spacing w:after="0" w:afterAutospacing="0" w:before="0" w:beforeAutospacing="0" w:lineRule="auto"/>
        <w:ind w:left="720" w:hanging="360"/>
        <w:jc w:val="both"/>
      </w:pPr>
      <w:r w:rsidDel="00000000" w:rsidR="00000000" w:rsidRPr="00000000">
        <w:rPr>
          <w:b w:val="1"/>
          <w:rtl w:val="0"/>
        </w:rPr>
        <w:t xml:space="preserve">Aseguramiento de conectividad y redundancia</w:t>
      </w:r>
      <w:r w:rsidDel="00000000" w:rsidR="00000000" w:rsidRPr="00000000">
        <w:rPr>
          <w:rtl w:val="0"/>
        </w:rPr>
        <w:t xml:space="preserve"> : Los gateways deben conmutar sin interrupción en caso de fallo del router activo.</w:t>
      </w:r>
    </w:p>
    <w:p w:rsidR="00000000" w:rsidDel="00000000" w:rsidP="00000000" w:rsidRDefault="00000000" w:rsidRPr="00000000" w14:paraId="00000038">
      <w:pPr>
        <w:numPr>
          <w:ilvl w:val="0"/>
          <w:numId w:val="9"/>
        </w:numPr>
        <w:spacing w:after="240" w:before="0" w:beforeAutospacing="0" w:lineRule="auto"/>
        <w:ind w:left="720" w:hanging="360"/>
        <w:jc w:val="both"/>
      </w:pPr>
      <w:r w:rsidDel="00000000" w:rsidR="00000000" w:rsidRPr="00000000">
        <w:rPr>
          <w:b w:val="1"/>
          <w:rtl w:val="0"/>
        </w:rPr>
        <w:t xml:space="preserve">Control de tráfico entre VLAN</w:t>
      </w:r>
      <w:r w:rsidDel="00000000" w:rsidR="00000000" w:rsidRPr="00000000">
        <w:rPr>
          <w:rtl w:val="0"/>
        </w:rPr>
        <w:t xml:space="preserve"> : Se requiere que el tráfico entre VLAN sea seguro y eficiente, utilizando HSRP.</w:t>
      </w:r>
    </w:p>
    <w:p w:rsidR="00000000" w:rsidDel="00000000" w:rsidP="00000000" w:rsidRDefault="00000000" w:rsidRPr="00000000" w14:paraId="00000039">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La universidad realiza las siguientes configuraciones:</w:t>
      </w:r>
    </w:p>
    <w:p w:rsidR="00000000" w:rsidDel="00000000" w:rsidP="00000000" w:rsidRDefault="00000000" w:rsidRPr="00000000" w14:paraId="0000003A">
      <w:pPr>
        <w:numPr>
          <w:ilvl w:val="0"/>
          <w:numId w:val="6"/>
        </w:numPr>
        <w:spacing w:after="0" w:afterAutospacing="0" w:before="240" w:lineRule="auto"/>
        <w:ind w:left="720" w:hanging="360"/>
        <w:jc w:val="both"/>
      </w:pPr>
      <w:r w:rsidDel="00000000" w:rsidR="00000000" w:rsidRPr="00000000">
        <w:rPr>
          <w:b w:val="1"/>
          <w:rtl w:val="0"/>
        </w:rPr>
        <w:t xml:space="preserve">Creación de instancias de HSRP por VLAN</w:t>
      </w:r>
      <w:r w:rsidDel="00000000" w:rsidR="00000000" w:rsidRPr="00000000">
        <w:rPr>
          <w:rtl w:val="0"/>
        </w:rPr>
        <w:t xml:space="preserve"> : Configurar HSRP en cada VLAN, asignando prioridades y temporizadores personalizados para cada instancia.</w:t>
      </w:r>
    </w:p>
    <w:p w:rsidR="00000000" w:rsidDel="00000000" w:rsidP="00000000" w:rsidRDefault="00000000" w:rsidRPr="00000000" w14:paraId="0000003B">
      <w:pPr>
        <w:numPr>
          <w:ilvl w:val="0"/>
          <w:numId w:val="6"/>
        </w:numPr>
        <w:spacing w:after="0" w:afterAutospacing="0" w:before="0" w:beforeAutospacing="0" w:lineRule="auto"/>
        <w:ind w:left="720" w:hanging="360"/>
        <w:jc w:val="both"/>
      </w:pPr>
      <w:r w:rsidDel="00000000" w:rsidR="00000000" w:rsidRPr="00000000">
        <w:rPr>
          <w:b w:val="1"/>
          <w:rtl w:val="0"/>
        </w:rPr>
        <w:t xml:space="preserve">Sincronización de conmutación entre routers</w:t>
      </w:r>
      <w:r w:rsidDel="00000000" w:rsidR="00000000" w:rsidRPr="00000000">
        <w:rPr>
          <w:rtl w:val="0"/>
        </w:rPr>
        <w:t xml:space="preserve"> : Configurar tiempos de espera para asegurar que el cambio entre routers sea automático y sin interrupciones en cada VLAN.</w:t>
      </w:r>
    </w:p>
    <w:p w:rsidR="00000000" w:rsidDel="00000000" w:rsidP="00000000" w:rsidRDefault="00000000" w:rsidRPr="00000000" w14:paraId="0000003C">
      <w:pPr>
        <w:numPr>
          <w:ilvl w:val="0"/>
          <w:numId w:val="6"/>
        </w:numPr>
        <w:spacing w:after="240" w:before="0" w:beforeAutospacing="0" w:lineRule="auto"/>
        <w:ind w:left="720" w:hanging="360"/>
        <w:jc w:val="both"/>
      </w:pPr>
      <w:r w:rsidDel="00000000" w:rsidR="00000000" w:rsidRPr="00000000">
        <w:rPr>
          <w:b w:val="1"/>
          <w:rtl w:val="0"/>
        </w:rPr>
        <w:t xml:space="preserve">Configuración de seguridad inter-VLAN</w:t>
      </w:r>
      <w:r w:rsidDel="00000000" w:rsidR="00000000" w:rsidRPr="00000000">
        <w:rPr>
          <w:rtl w:val="0"/>
        </w:rPr>
        <w:t xml:space="preserve"> : Implementar listas de control de acceso (ACL) para asegurar el tráfico entre VLAN y prevenir accesos no autorizados.</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Con estas configuraciones, la universidad garantiza la continuidad del servicio y la seguridad en cada VLAN, asegurando un acceso confiable y redundante para cada departamento.</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both"/>
        <w:rPr>
          <w:b w:val="1"/>
          <w:sz w:val="34"/>
          <w:szCs w:val="34"/>
        </w:rPr>
      </w:pPr>
      <w:bookmarkStart w:colFirst="0" w:colLast="0" w:name="_7rcf4r9xftyf" w:id="10"/>
      <w:bookmarkEnd w:id="10"/>
      <w:r w:rsidDel="00000000" w:rsidR="00000000" w:rsidRPr="00000000">
        <w:rPr>
          <w:b w:val="1"/>
          <w:sz w:val="34"/>
          <w:szCs w:val="34"/>
          <w:rtl w:val="0"/>
        </w:rPr>
        <w:t xml:space="preserve">Conclusión</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Los protocolos de redundancia de gateway como HSRP, VRRP y GLBP son esenciales en redes que requieren alta disponibilidad y equilibrio de carga. HSRP y VRRP ofrecen conmutación automática entre routers activos y de respaldo, mientras que GLBP añade balanceo de carga para una eficiencia óptima. La integración de estos protocolos con VLAN permite una segmentación de red efectiva, asegurando que cada VLAN tenga un acceso redundante y equilibrado al gateway. Con una implementación adecuada, las organizaciones pueden mantener la continuidad y seguridad en sus redes, mejorando el rendimiento y la resiliencia ante fallos.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