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63975" w14:textId="450C5DA1" w:rsidR="003A36E4" w:rsidRDefault="00D241B8">
      <w:pPr>
        <w:pStyle w:val="Ttulo"/>
        <w:pBdr>
          <w:top w:val="nil"/>
          <w:left w:val="nil"/>
          <w:bottom w:val="nil"/>
          <w:right w:val="nil"/>
          <w:between w:val="nil"/>
        </w:pBdr>
      </w:pPr>
      <w:r>
        <w:t>Diseño de Robots en 2D</w:t>
      </w:r>
      <w:r w:rsidR="001E1F78">
        <w:rPr>
          <w:b w:val="0"/>
          <w:color w:val="039BE5"/>
          <w:sz w:val="72"/>
          <w:szCs w:val="72"/>
        </w:rPr>
        <w:t xml:space="preserve"> </w:t>
      </w:r>
      <w:r w:rsidR="001E1F78">
        <w:br/>
      </w:r>
    </w:p>
    <w:p w14:paraId="69D71ACA" w14:textId="77777777" w:rsidR="003A36E4" w:rsidRDefault="001E1F78">
      <w:r>
        <w:rPr>
          <w:noProof/>
        </w:rPr>
        <w:drawing>
          <wp:inline distT="114300" distB="114300" distL="114300" distR="114300" wp14:anchorId="7E037475" wp14:editId="6597B04D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40DFF0" w14:textId="6B6B4B93" w:rsidR="003A36E4" w:rsidRDefault="00D241B8">
      <w:r>
        <w:t>Robin Omar Buezo Díaz</w:t>
      </w:r>
    </w:p>
    <w:p w14:paraId="66DBD9B8" w14:textId="77777777" w:rsidR="003A36E4" w:rsidRDefault="003A36E4"/>
    <w:p w14:paraId="1B3C5863" w14:textId="77777777" w:rsidR="003A36E4" w:rsidRDefault="003A36E4"/>
    <w:p w14:paraId="7517A10F" w14:textId="77777777" w:rsidR="003A36E4" w:rsidRDefault="003A36E4"/>
    <w:p w14:paraId="268AA726" w14:textId="77777777" w:rsidR="003A36E4" w:rsidRDefault="003A36E4"/>
    <w:p w14:paraId="303B2975" w14:textId="77777777" w:rsidR="003A36E4" w:rsidRDefault="001E1F78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753674C" wp14:editId="25AE829D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l="0" t="0" r="0" b="0"/>
            <wp:wrapNone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B2405F" w14:textId="77777777" w:rsidR="003A36E4" w:rsidRDefault="003A36E4"/>
    <w:p w14:paraId="195C78AC" w14:textId="77777777" w:rsidR="003A36E4" w:rsidRDefault="003A36E4"/>
    <w:p w14:paraId="0B8E1124" w14:textId="77777777" w:rsidR="003A36E4" w:rsidRDefault="003A36E4"/>
    <w:p w14:paraId="64343D76" w14:textId="77777777" w:rsidR="003A36E4" w:rsidRDefault="003A36E4"/>
    <w:p w14:paraId="4326B83A" w14:textId="77777777" w:rsidR="003A36E4" w:rsidRDefault="001E1F78">
      <w:r>
        <w:br/>
        <w:t xml:space="preserve">Universidad San Carlos de Guatemala </w:t>
      </w:r>
    </w:p>
    <w:p w14:paraId="3F76532D" w14:textId="77777777" w:rsidR="003A36E4" w:rsidRDefault="001E1F78">
      <w:r>
        <w:t>Facultad de ingeniería.</w:t>
      </w:r>
    </w:p>
    <w:p w14:paraId="3961B17A" w14:textId="77777777" w:rsidR="003A36E4" w:rsidRDefault="001E1F78">
      <w:r>
        <w:t>Ingeniería en ciencias y sistemas</w:t>
      </w:r>
      <w:r>
        <w:br w:type="page"/>
      </w:r>
    </w:p>
    <w:p w14:paraId="73E25DC6" w14:textId="77777777" w:rsidR="003A36E4" w:rsidRDefault="001E1F78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Toc199111819"/>
      <w:proofErr w:type="spellStart"/>
      <w:r>
        <w:lastRenderedPageBreak/>
        <w:t>Indice</w:t>
      </w:r>
      <w:bookmarkEnd w:id="0"/>
      <w:proofErr w:type="spellEnd"/>
    </w:p>
    <w:sdt>
      <w:sdtPr>
        <w:rPr>
          <w:rFonts w:ascii="Proxima Nova" w:eastAsia="Proxima Nova" w:hAnsi="Proxima Nova" w:cs="Proxima Nova"/>
          <w:color w:val="auto"/>
          <w:sz w:val="22"/>
          <w:szCs w:val="22"/>
          <w:lang w:val="es-ES"/>
        </w:rPr>
        <w:id w:val="20908884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6E2100" w14:textId="7CF7825A" w:rsidR="00D241B8" w:rsidRDefault="00D241B8">
          <w:pPr>
            <w:pStyle w:val="TtuloTDC"/>
          </w:pPr>
          <w:r>
            <w:rPr>
              <w:lang w:val="es-ES"/>
            </w:rPr>
            <w:t>Contenido</w:t>
          </w:r>
        </w:p>
        <w:p w14:paraId="3DE396C8" w14:textId="5F7BCAC3" w:rsidR="00D241B8" w:rsidRDefault="00D241B8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11819" w:history="1">
            <w:r w:rsidRPr="00BA0B76">
              <w:rPr>
                <w:rStyle w:val="Hipervnculo"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B6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C3B37" w14:textId="7F44935A" w:rsidR="00D241B8" w:rsidRDefault="00D241B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1820" w:history="1">
            <w:r w:rsidRPr="00BA0B76">
              <w:rPr>
                <w:rStyle w:val="Hipervnculo"/>
                <w:noProof/>
              </w:rPr>
              <w:t>Competencia(s)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B6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88E89" w14:textId="1ADA1438" w:rsidR="00D241B8" w:rsidRDefault="00D241B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1821" w:history="1">
            <w:r w:rsidRPr="00BA0B76">
              <w:rPr>
                <w:rStyle w:val="Hipervnculo"/>
                <w:noProof/>
              </w:rPr>
              <w:t>Modelado de robots en entornos bidimensionales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B6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10AA5" w14:textId="195689C2" w:rsidR="00D241B8" w:rsidRDefault="00D241B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1822" w:history="1">
            <w:r w:rsidRPr="00BA0B76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B6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20C7E" w14:textId="302D70B6" w:rsidR="00D241B8" w:rsidRDefault="00D241B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1823" w:history="1">
            <w:r w:rsidRPr="00BA0B76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B6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63297" w14:textId="5D769345" w:rsidR="00D241B8" w:rsidRDefault="00D241B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1824" w:history="1">
            <w:r w:rsidRPr="00BA0B76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B6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F8539" w14:textId="7D651090" w:rsidR="00D241B8" w:rsidRDefault="00D241B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1825" w:history="1">
            <w:r w:rsidRPr="00BA0B76">
              <w:rPr>
                <w:rStyle w:val="Hipervnculo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B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6C8A6" w14:textId="17E663BE" w:rsidR="00D241B8" w:rsidRDefault="00D241B8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1826" w:history="1">
            <w:r w:rsidRPr="00BA0B76">
              <w:rPr>
                <w:rStyle w:val="Hipervnculo"/>
                <w:noProof/>
              </w:rPr>
              <w:t>Caso de Estudio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B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C8C8E" w14:textId="4FA5BF81" w:rsidR="00D241B8" w:rsidRDefault="00D241B8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1827" w:history="1">
            <w:r w:rsidRPr="00BA0B76">
              <w:rPr>
                <w:rStyle w:val="Hipervnculo"/>
                <w:noProof/>
              </w:rPr>
              <w:t>Caso de Estudio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B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8EDFD" w14:textId="26BB2214" w:rsidR="00D241B8" w:rsidRDefault="00D241B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1828" w:history="1">
            <w:r w:rsidRPr="00BA0B76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B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EEAE9" w14:textId="377DF696" w:rsidR="00D241B8" w:rsidRDefault="00D241B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1829" w:history="1">
            <w:r w:rsidRPr="00BA0B76">
              <w:rPr>
                <w:rStyle w:val="Hipervnculo"/>
                <w:noProof/>
              </w:rPr>
              <w:t>Definición de acciones básicas en 2D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B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6CAFC" w14:textId="5019367B" w:rsidR="00D241B8" w:rsidRDefault="00D241B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1830" w:history="1">
            <w:r w:rsidRPr="00BA0B76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B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5CCF6" w14:textId="6669E23E" w:rsidR="00D241B8" w:rsidRDefault="00D241B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1831" w:history="1">
            <w:r w:rsidRPr="00BA0B76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B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4C1AC" w14:textId="73F50858" w:rsidR="00D241B8" w:rsidRDefault="00D241B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1832" w:history="1">
            <w:r w:rsidRPr="00BA0B76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B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6C831" w14:textId="3E83FE71" w:rsidR="00D241B8" w:rsidRDefault="00D241B8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11833" w:history="1">
            <w:r w:rsidRPr="00BA0B76">
              <w:rPr>
                <w:rStyle w:val="Hipervnculo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B6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AB813" w14:textId="6AF2F155" w:rsidR="00D241B8" w:rsidRDefault="00D241B8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11834" w:history="1">
            <w:r w:rsidRPr="00BA0B76">
              <w:rPr>
                <w:rStyle w:val="Hipervnculo"/>
                <w:noProof/>
              </w:rPr>
              <w:t>Caso de Estudio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B6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4742F" w14:textId="69437807" w:rsidR="00D241B8" w:rsidRDefault="00D241B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1835" w:history="1">
            <w:r w:rsidRPr="00BA0B76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B6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A339F" w14:textId="7DD75C05" w:rsidR="00D241B8" w:rsidRDefault="00D241B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1836" w:history="1">
            <w:r w:rsidRPr="00BA0B76">
              <w:rPr>
                <w:rStyle w:val="Hipervnculo"/>
                <w:noProof/>
              </w:rPr>
              <w:t>Conclusión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B6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B410B" w14:textId="68818527" w:rsidR="00D241B8" w:rsidRDefault="00D241B8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11837" w:history="1">
            <w:r w:rsidRPr="00BA0B76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_Toc199111837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B6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4DDCF" w14:textId="205877C5" w:rsidR="00D241B8" w:rsidRDefault="00D241B8">
          <w:r>
            <w:rPr>
              <w:b/>
              <w:bCs/>
              <w:lang w:val="es-ES"/>
            </w:rPr>
            <w:fldChar w:fldCharType="end"/>
          </w:r>
        </w:p>
      </w:sdtContent>
    </w:sdt>
    <w:p w14:paraId="22A594B9" w14:textId="77777777" w:rsidR="003A36E4" w:rsidRDefault="003A36E4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</w:p>
    <w:p w14:paraId="59E0DBB0" w14:textId="77777777" w:rsidR="003A36E4" w:rsidRDefault="001E1F78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" w:name="_wj249xa64hfo" w:colFirst="0" w:colLast="0"/>
      <w:bookmarkStart w:id="2" w:name="_jtt03xnb5kvk" w:colFirst="0" w:colLast="0"/>
      <w:bookmarkEnd w:id="1"/>
      <w:bookmarkEnd w:id="2"/>
      <w:r>
        <w:br w:type="page"/>
      </w:r>
    </w:p>
    <w:p w14:paraId="2258E69A" w14:textId="0E3F2BB5" w:rsidR="003A36E4" w:rsidRDefault="001E1F78" w:rsidP="00D241B8">
      <w:pPr>
        <w:pStyle w:val="Ttulo1"/>
        <w:jc w:val="both"/>
      </w:pPr>
      <w:bookmarkStart w:id="3" w:name="_Toc199111820"/>
      <w:r>
        <w:lastRenderedPageBreak/>
        <w:t>Competencia(s)</w:t>
      </w:r>
      <w:bookmarkEnd w:id="3"/>
    </w:p>
    <w:p w14:paraId="287C8869" w14:textId="14B74AC6" w:rsidR="00D241B8" w:rsidRPr="00D241B8" w:rsidRDefault="00D241B8" w:rsidP="00D241B8">
      <w:pPr>
        <w:jc w:val="both"/>
      </w:pPr>
      <w:r w:rsidRPr="00D241B8">
        <w:t>integra diseños 2D y 3D de robots utilizando librerías como p5.js y Three.js en simulaciones programadas que involucren acciones y comportamientos dinámicos</w:t>
      </w:r>
    </w:p>
    <w:p w14:paraId="7AB6BC9A" w14:textId="6C5DFE55" w:rsidR="003A36E4" w:rsidRDefault="00D241B8" w:rsidP="00D241B8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4" w:name="_Toc199111821"/>
      <w:r>
        <w:t>Modelado de robots en entornos bidimensionales</w:t>
      </w:r>
      <w:bookmarkEnd w:id="4"/>
    </w:p>
    <w:p w14:paraId="4F6E5030" w14:textId="6CF2EBA0" w:rsidR="003A36E4" w:rsidRDefault="001E1F78" w:rsidP="00D241B8">
      <w:pPr>
        <w:pStyle w:val="Ttulo2"/>
        <w:jc w:val="both"/>
      </w:pPr>
      <w:bookmarkStart w:id="5" w:name="_Toc199111822"/>
      <w:r>
        <w:t>Objetivo</w:t>
      </w:r>
      <w:bookmarkEnd w:id="5"/>
    </w:p>
    <w:p w14:paraId="3E4656EE" w14:textId="019956A6" w:rsidR="00D241B8" w:rsidRPr="00D241B8" w:rsidRDefault="00D241B8" w:rsidP="00D241B8">
      <w:pPr>
        <w:jc w:val="both"/>
      </w:pPr>
      <w:r>
        <w:t>Desarrollar representaciones virtuales de robots móviles en 2D, definiendo su estructura, sensores y entorno.</w:t>
      </w:r>
      <w:r>
        <w:tab/>
      </w:r>
    </w:p>
    <w:p w14:paraId="6A43BDBD" w14:textId="729DC737" w:rsidR="003A36E4" w:rsidRDefault="001E1F78" w:rsidP="00D241B8">
      <w:pPr>
        <w:pStyle w:val="Ttulo2"/>
        <w:jc w:val="both"/>
      </w:pPr>
      <w:bookmarkStart w:id="6" w:name="_Toc199111823"/>
      <w:r>
        <w:t>Introducción</w:t>
      </w:r>
      <w:bookmarkEnd w:id="6"/>
    </w:p>
    <w:p w14:paraId="0A71DA64" w14:textId="77777777" w:rsidR="00080C5E" w:rsidRDefault="00D241B8" w:rsidP="00D241B8">
      <w:pPr>
        <w:jc w:val="both"/>
      </w:pPr>
      <w:r>
        <w:t xml:space="preserve">El modelado en 2D permite simular de forma simple y visual el comportamiento de robots móviles. </w:t>
      </w:r>
    </w:p>
    <w:p w14:paraId="29F08090" w14:textId="4CD109CD" w:rsidR="00D241B8" w:rsidRPr="00D241B8" w:rsidRDefault="00D241B8" w:rsidP="00D241B8">
      <w:pPr>
        <w:jc w:val="both"/>
      </w:pPr>
      <w:r>
        <w:t>Es ideal para introducir conceptos de navegación, sensores y estructuras, sin necesidad de hardware costoso ni entornos gráficos complejos.</w:t>
      </w:r>
    </w:p>
    <w:p w14:paraId="0CA58689" w14:textId="10066FC4" w:rsidR="003A36E4" w:rsidRDefault="001E1F78" w:rsidP="00D241B8">
      <w:pPr>
        <w:pStyle w:val="Ttulo2"/>
        <w:jc w:val="both"/>
      </w:pPr>
      <w:bookmarkStart w:id="7" w:name="_Toc199111824"/>
      <w:r>
        <w:t>Contenido</w:t>
      </w:r>
      <w:bookmarkEnd w:id="7"/>
    </w:p>
    <w:p w14:paraId="6BD9A8DF" w14:textId="77777777" w:rsidR="00D241B8" w:rsidRDefault="00D241B8" w:rsidP="00D241B8">
      <w:pPr>
        <w:pStyle w:val="NormalWeb"/>
        <w:jc w:val="both"/>
      </w:pPr>
      <w:r>
        <w:t>Un robot 2D generalmente se representa como una figura geométrica (círculo, cuadrado) con componentes como:</w:t>
      </w:r>
    </w:p>
    <w:p w14:paraId="18306189" w14:textId="77777777" w:rsidR="00D241B8" w:rsidRDefault="00D241B8" w:rsidP="00D241B8">
      <w:pPr>
        <w:pStyle w:val="NormalWeb"/>
        <w:numPr>
          <w:ilvl w:val="0"/>
          <w:numId w:val="1"/>
        </w:numPr>
        <w:jc w:val="both"/>
      </w:pPr>
      <w:r>
        <w:t>Posición (x, y)</w:t>
      </w:r>
    </w:p>
    <w:p w14:paraId="131A7540" w14:textId="77777777" w:rsidR="00D241B8" w:rsidRDefault="00D241B8" w:rsidP="00D241B8">
      <w:pPr>
        <w:pStyle w:val="NormalWeb"/>
        <w:numPr>
          <w:ilvl w:val="0"/>
          <w:numId w:val="1"/>
        </w:numPr>
        <w:jc w:val="both"/>
      </w:pPr>
      <w:r>
        <w:t>Orientación (ángulo)</w:t>
      </w:r>
    </w:p>
    <w:p w14:paraId="7910DFBA" w14:textId="77777777" w:rsidR="00D241B8" w:rsidRDefault="00D241B8" w:rsidP="00D241B8">
      <w:pPr>
        <w:pStyle w:val="NormalWeb"/>
        <w:numPr>
          <w:ilvl w:val="0"/>
          <w:numId w:val="1"/>
        </w:numPr>
        <w:jc w:val="both"/>
      </w:pPr>
      <w:r>
        <w:t>Sensores de proximidad o contacto</w:t>
      </w:r>
    </w:p>
    <w:p w14:paraId="1763EDB7" w14:textId="77777777" w:rsidR="00D241B8" w:rsidRDefault="00D241B8" w:rsidP="00D241B8">
      <w:pPr>
        <w:pStyle w:val="NormalWeb"/>
        <w:numPr>
          <w:ilvl w:val="0"/>
          <w:numId w:val="1"/>
        </w:numPr>
        <w:jc w:val="both"/>
      </w:pPr>
      <w:r>
        <w:t>Ruedas o motores</w:t>
      </w:r>
    </w:p>
    <w:p w14:paraId="6FA344CB" w14:textId="77777777" w:rsidR="00D241B8" w:rsidRDefault="00D241B8" w:rsidP="00D241B8">
      <w:pPr>
        <w:pStyle w:val="NormalWeb"/>
        <w:jc w:val="both"/>
      </w:pPr>
      <w:r>
        <w:t xml:space="preserve">Plataformas como p5.js o herramientas educativas como </w:t>
      </w:r>
      <w:proofErr w:type="spellStart"/>
      <w:r>
        <w:t>Tinkercad</w:t>
      </w:r>
      <w:proofErr w:type="spellEnd"/>
      <w:r>
        <w:t xml:space="preserve"> </w:t>
      </w:r>
      <w:proofErr w:type="spellStart"/>
      <w:r>
        <w:t>Circuits</w:t>
      </w:r>
      <w:proofErr w:type="spellEnd"/>
      <w:r>
        <w:t xml:space="preserve"> permiten simular robots en movimiento, leer sensores y responder al entorno.</w:t>
      </w:r>
    </w:p>
    <w:p w14:paraId="65930C3E" w14:textId="77777777" w:rsidR="00D241B8" w:rsidRDefault="00D241B8" w:rsidP="00D241B8">
      <w:pPr>
        <w:pStyle w:val="NormalWeb"/>
        <w:jc w:val="both"/>
      </w:pPr>
      <w:r>
        <w:t>Parámetros básicos del modelo:</w:t>
      </w:r>
    </w:p>
    <w:p w14:paraId="554980F6" w14:textId="77777777" w:rsidR="00D241B8" w:rsidRDefault="00D241B8" w:rsidP="00D241B8">
      <w:pPr>
        <w:pStyle w:val="NormalWeb"/>
        <w:numPr>
          <w:ilvl w:val="0"/>
          <w:numId w:val="2"/>
        </w:numPr>
        <w:jc w:val="both"/>
      </w:pPr>
      <w:r>
        <w:t>Tamaño y forma</w:t>
      </w:r>
    </w:p>
    <w:p w14:paraId="7FE5406B" w14:textId="77777777" w:rsidR="00D241B8" w:rsidRDefault="00D241B8" w:rsidP="00D241B8">
      <w:pPr>
        <w:pStyle w:val="NormalWeb"/>
        <w:numPr>
          <w:ilvl w:val="0"/>
          <w:numId w:val="2"/>
        </w:numPr>
        <w:jc w:val="both"/>
      </w:pPr>
      <w:r>
        <w:t>Velocidad máxima</w:t>
      </w:r>
    </w:p>
    <w:p w14:paraId="18E54E05" w14:textId="77777777" w:rsidR="00D241B8" w:rsidRDefault="00D241B8" w:rsidP="00D241B8">
      <w:pPr>
        <w:pStyle w:val="NormalWeb"/>
        <w:numPr>
          <w:ilvl w:val="0"/>
          <w:numId w:val="2"/>
        </w:numPr>
        <w:jc w:val="both"/>
      </w:pPr>
      <w:r>
        <w:t>Capacidad de rotación</w:t>
      </w:r>
    </w:p>
    <w:p w14:paraId="2FEEE71D" w14:textId="77777777" w:rsidR="00D241B8" w:rsidRDefault="00D241B8" w:rsidP="00D241B8">
      <w:pPr>
        <w:pStyle w:val="NormalWeb"/>
        <w:numPr>
          <w:ilvl w:val="0"/>
          <w:numId w:val="2"/>
        </w:numPr>
        <w:jc w:val="both"/>
      </w:pPr>
      <w:r>
        <w:t>Alcance de sensores</w:t>
      </w:r>
    </w:p>
    <w:p w14:paraId="7B252071" w14:textId="77777777" w:rsidR="00D241B8" w:rsidRDefault="00D241B8" w:rsidP="00D241B8">
      <w:pPr>
        <w:pStyle w:val="NormalWeb"/>
        <w:jc w:val="both"/>
      </w:pPr>
      <w:r>
        <w:rPr>
          <w:rStyle w:val="Textoennegrita"/>
        </w:rPr>
        <w:t>Pongamos en Práctica la Teoría</w:t>
      </w:r>
    </w:p>
    <w:p w14:paraId="5B9F734E" w14:textId="77777777" w:rsidR="003A36E4" w:rsidRDefault="001E1F78" w:rsidP="00D241B8">
      <w:pPr>
        <w:pStyle w:val="Ttulo2"/>
        <w:jc w:val="both"/>
        <w:rPr>
          <w:color w:val="0B5394"/>
        </w:rPr>
      </w:pPr>
      <w:bookmarkStart w:id="8" w:name="_Toc199111825"/>
      <w:r>
        <w:rPr>
          <w:color w:val="0B5394"/>
        </w:rPr>
        <w:lastRenderedPageBreak/>
        <w:t>Pongamos en Práctica la Teoría</w:t>
      </w:r>
      <w:bookmarkEnd w:id="8"/>
    </w:p>
    <w:p w14:paraId="0F176170" w14:textId="338EB043" w:rsidR="003A36E4" w:rsidRDefault="001E1F78" w:rsidP="00D241B8">
      <w:pPr>
        <w:pStyle w:val="Ttulo3"/>
        <w:jc w:val="both"/>
        <w:rPr>
          <w:color w:val="BF9000"/>
        </w:rPr>
      </w:pPr>
      <w:bookmarkStart w:id="9" w:name="_Toc199111826"/>
      <w:r>
        <w:rPr>
          <w:color w:val="BF9000"/>
        </w:rPr>
        <w:t>Caso de Estudio 1</w:t>
      </w:r>
      <w:bookmarkEnd w:id="9"/>
    </w:p>
    <w:p w14:paraId="040CB6E3" w14:textId="6B4C047D" w:rsidR="00D241B8" w:rsidRPr="00D241B8" w:rsidRDefault="00D241B8" w:rsidP="00D241B8">
      <w:pPr>
        <w:jc w:val="both"/>
      </w:pPr>
      <w:r>
        <w:t>Un robot explorador se modela en p5.js como un círculo con sensores frontales. Puede detectar paredes y evitar colisiones usando reglas lógicas programadas en JavaScript.</w:t>
      </w:r>
    </w:p>
    <w:p w14:paraId="5154447B" w14:textId="77777777" w:rsidR="003A36E4" w:rsidRDefault="001E1F78" w:rsidP="00D241B8">
      <w:pPr>
        <w:pStyle w:val="Ttulo3"/>
        <w:jc w:val="both"/>
        <w:rPr>
          <w:color w:val="BF9000"/>
        </w:rPr>
      </w:pPr>
      <w:bookmarkStart w:id="10" w:name="_Toc199111827"/>
      <w:r>
        <w:rPr>
          <w:color w:val="BF9000"/>
        </w:rPr>
        <w:t>Caso de Estudio 2</w:t>
      </w:r>
      <w:bookmarkEnd w:id="10"/>
    </w:p>
    <w:p w14:paraId="667D3E82" w14:textId="4DEB28A9" w:rsidR="003A36E4" w:rsidRDefault="00D241B8" w:rsidP="00D241B8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En una actividad con </w:t>
      </w:r>
      <w:proofErr w:type="spellStart"/>
      <w:r>
        <w:t>Tinkercad</w:t>
      </w:r>
      <w:proofErr w:type="spellEnd"/>
      <w:r>
        <w:t xml:space="preserve"> </w:t>
      </w:r>
      <w:proofErr w:type="spellStart"/>
      <w:r>
        <w:t>Circuits</w:t>
      </w:r>
      <w:proofErr w:type="spellEnd"/>
      <w:r>
        <w:t>, se simula un robot cuadrado que sigue una línea negra utilizando dos sensores y un algoritmo de decisión simple (si negro a la izquierda, gira a la izquierda).</w:t>
      </w:r>
    </w:p>
    <w:p w14:paraId="6DD3DE5C" w14:textId="287FEB81" w:rsidR="003A36E4" w:rsidRDefault="001E1F78" w:rsidP="00D241B8">
      <w:pPr>
        <w:pStyle w:val="Ttulo2"/>
        <w:jc w:val="both"/>
      </w:pPr>
      <w:bookmarkStart w:id="11" w:name="_Toc199111828"/>
      <w:r>
        <w:t>Conclusiones</w:t>
      </w:r>
      <w:bookmarkEnd w:id="11"/>
    </w:p>
    <w:p w14:paraId="74066728" w14:textId="490A1C2B" w:rsidR="003A36E4" w:rsidRDefault="00D241B8" w:rsidP="00D241B8">
      <w:pPr>
        <w:jc w:val="both"/>
      </w:pPr>
      <w:r>
        <w:t>El diseño de robots en 2D permite aprender conceptos esenciales de la robótica móvil, como orientación, detección y control de movimiento, en un entorno accesible y comprensible.</w:t>
      </w:r>
    </w:p>
    <w:p w14:paraId="34B04D90" w14:textId="7962BBF7" w:rsidR="003A36E4" w:rsidRDefault="00D241B8" w:rsidP="00D241B8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12" w:name="_Toc199111829"/>
      <w:r>
        <w:t>Definición de acciones básicas en 2D</w:t>
      </w:r>
      <w:bookmarkEnd w:id="12"/>
    </w:p>
    <w:p w14:paraId="6A9C53AB" w14:textId="77777777" w:rsidR="003A36E4" w:rsidRDefault="001E1F78" w:rsidP="00D241B8">
      <w:pPr>
        <w:pStyle w:val="Ttulo2"/>
        <w:jc w:val="both"/>
      </w:pPr>
      <w:bookmarkStart w:id="13" w:name="_Toc199111830"/>
      <w:r>
        <w:t>Objetivo</w:t>
      </w:r>
      <w:bookmarkEnd w:id="13"/>
    </w:p>
    <w:p w14:paraId="0A42B678" w14:textId="0F5CD453" w:rsidR="003A36E4" w:rsidRDefault="00D241B8" w:rsidP="00D241B8">
      <w:pPr>
        <w:jc w:val="both"/>
      </w:pPr>
      <w:r>
        <w:t>Implementar comportamientos robóticos simples como avanzar, girar, seguir líneas u esquivar obstáculos, en simuladores 2D.</w:t>
      </w:r>
    </w:p>
    <w:p w14:paraId="3C5EC9EC" w14:textId="77777777" w:rsidR="003A36E4" w:rsidRDefault="001E1F78" w:rsidP="00D241B8">
      <w:pPr>
        <w:pStyle w:val="Ttulo2"/>
        <w:jc w:val="both"/>
      </w:pPr>
      <w:bookmarkStart w:id="14" w:name="_Toc199111831"/>
      <w:r>
        <w:t>Introducción</w:t>
      </w:r>
      <w:bookmarkEnd w:id="14"/>
    </w:p>
    <w:p w14:paraId="1B7542A5" w14:textId="5A53BE02" w:rsidR="003A36E4" w:rsidRDefault="00D241B8" w:rsidP="00D241B8">
      <w:pPr>
        <w:jc w:val="both"/>
      </w:pPr>
      <w:r>
        <w:t>Un robot no solo existe, sino que actúa. En 2D, sus acciones pueden ser programadas para responder a estímulos o para seguir rutas definidas. La lógica detrás de estas acciones debe ser precisa y reactiva.</w:t>
      </w:r>
    </w:p>
    <w:p w14:paraId="7C8A7A98" w14:textId="319142BE" w:rsidR="003A36E4" w:rsidRDefault="001E1F78" w:rsidP="00D241B8">
      <w:pPr>
        <w:pStyle w:val="Ttulo2"/>
        <w:jc w:val="both"/>
      </w:pPr>
      <w:bookmarkStart w:id="15" w:name="_Toc199111832"/>
      <w:r>
        <w:t>Contenido</w:t>
      </w:r>
      <w:bookmarkEnd w:id="15"/>
    </w:p>
    <w:p w14:paraId="7EDFCA22" w14:textId="77777777" w:rsidR="00D241B8" w:rsidRDefault="00D241B8" w:rsidP="00D241B8">
      <w:pPr>
        <w:pStyle w:val="NormalWeb"/>
        <w:jc w:val="both"/>
      </w:pPr>
      <w:r>
        <w:t>Acciones básicas:</w:t>
      </w:r>
    </w:p>
    <w:p w14:paraId="6A5A7695" w14:textId="77777777" w:rsidR="00D241B8" w:rsidRDefault="00D241B8" w:rsidP="00D241B8">
      <w:pPr>
        <w:pStyle w:val="NormalWeb"/>
        <w:numPr>
          <w:ilvl w:val="0"/>
          <w:numId w:val="3"/>
        </w:numPr>
        <w:jc w:val="both"/>
      </w:pPr>
      <w:r>
        <w:rPr>
          <w:rStyle w:val="Textoennegrita"/>
        </w:rPr>
        <w:t>Avanzar</w:t>
      </w:r>
      <w:r>
        <w:t>: modificar coordenadas (x, y) en dirección de orientación</w:t>
      </w:r>
    </w:p>
    <w:p w14:paraId="2B841243" w14:textId="77777777" w:rsidR="00D241B8" w:rsidRDefault="00D241B8" w:rsidP="00D241B8">
      <w:pPr>
        <w:pStyle w:val="NormalWeb"/>
        <w:numPr>
          <w:ilvl w:val="0"/>
          <w:numId w:val="3"/>
        </w:numPr>
        <w:jc w:val="both"/>
      </w:pPr>
      <w:r>
        <w:rPr>
          <w:rStyle w:val="Textoennegrita"/>
        </w:rPr>
        <w:t>Girar</w:t>
      </w:r>
      <w:r>
        <w:t>: ajustar el ángulo del robot</w:t>
      </w:r>
    </w:p>
    <w:p w14:paraId="04BD6FE8" w14:textId="77777777" w:rsidR="00D241B8" w:rsidRDefault="00D241B8" w:rsidP="00D241B8">
      <w:pPr>
        <w:pStyle w:val="NormalWeb"/>
        <w:numPr>
          <w:ilvl w:val="0"/>
          <w:numId w:val="3"/>
        </w:numPr>
        <w:jc w:val="both"/>
      </w:pPr>
      <w:r>
        <w:rPr>
          <w:rStyle w:val="Textoennegrita"/>
        </w:rPr>
        <w:t>Detenerse</w:t>
      </w:r>
      <w:r>
        <w:t>: cesar movimiento si hay un obstáculo</w:t>
      </w:r>
    </w:p>
    <w:p w14:paraId="727AC968" w14:textId="77777777" w:rsidR="00D241B8" w:rsidRDefault="00D241B8" w:rsidP="00D241B8">
      <w:pPr>
        <w:pStyle w:val="NormalWeb"/>
        <w:numPr>
          <w:ilvl w:val="0"/>
          <w:numId w:val="3"/>
        </w:numPr>
        <w:jc w:val="both"/>
      </w:pPr>
      <w:r>
        <w:rPr>
          <w:rStyle w:val="Textoennegrita"/>
        </w:rPr>
        <w:t>Reaccionar a sensores</w:t>
      </w:r>
      <w:r>
        <w:t>: lógica condicional ante estímulos</w:t>
      </w:r>
    </w:p>
    <w:p w14:paraId="6B8D8879" w14:textId="77777777" w:rsidR="00D241B8" w:rsidRDefault="00D241B8" w:rsidP="00D241B8">
      <w:pPr>
        <w:pStyle w:val="NormalWeb"/>
        <w:jc w:val="both"/>
      </w:pPr>
      <w:r>
        <w:t>Algoritmos comunes:</w:t>
      </w:r>
    </w:p>
    <w:p w14:paraId="2FB9872A" w14:textId="77777777" w:rsidR="00D241B8" w:rsidRDefault="00D241B8" w:rsidP="00D241B8">
      <w:pPr>
        <w:pStyle w:val="NormalWeb"/>
        <w:numPr>
          <w:ilvl w:val="0"/>
          <w:numId w:val="4"/>
        </w:numPr>
        <w:jc w:val="both"/>
      </w:pPr>
      <w:r>
        <w:rPr>
          <w:rStyle w:val="Textoennegrita"/>
        </w:rPr>
        <w:lastRenderedPageBreak/>
        <w:t>Seguidor de línea</w:t>
      </w:r>
      <w:r>
        <w:t>: detecta contraste y ajusta dirección</w:t>
      </w:r>
    </w:p>
    <w:p w14:paraId="7B831DD0" w14:textId="77777777" w:rsidR="00D241B8" w:rsidRDefault="00D241B8" w:rsidP="00D241B8">
      <w:pPr>
        <w:pStyle w:val="NormalWeb"/>
        <w:numPr>
          <w:ilvl w:val="0"/>
          <w:numId w:val="4"/>
        </w:numPr>
        <w:jc w:val="both"/>
      </w:pPr>
      <w:r>
        <w:rPr>
          <w:rStyle w:val="Textoennegrita"/>
        </w:rPr>
        <w:t>Evasión de obstáculos</w:t>
      </w:r>
      <w:r>
        <w:t>: cambia trayectoria si detecta proximidad</w:t>
      </w:r>
    </w:p>
    <w:p w14:paraId="701BA04F" w14:textId="77777777" w:rsidR="00D241B8" w:rsidRDefault="00D241B8" w:rsidP="00D241B8">
      <w:pPr>
        <w:pStyle w:val="NormalWeb"/>
        <w:numPr>
          <w:ilvl w:val="0"/>
          <w:numId w:val="4"/>
        </w:numPr>
        <w:jc w:val="both"/>
      </w:pPr>
      <w:r>
        <w:rPr>
          <w:rStyle w:val="Textoennegrita"/>
        </w:rPr>
        <w:t>Exploración aleatoria</w:t>
      </w:r>
      <w:r>
        <w:t xml:space="preserve">: se mueve sin rumbo </w:t>
      </w:r>
      <w:proofErr w:type="gramStart"/>
      <w:r>
        <w:t>definido</w:t>
      </w:r>
      <w:proofErr w:type="gramEnd"/>
      <w:r>
        <w:t xml:space="preserve"> pero evita paredes</w:t>
      </w:r>
    </w:p>
    <w:p w14:paraId="3005CF98" w14:textId="77777777" w:rsidR="003A36E4" w:rsidRDefault="001E1F78" w:rsidP="00D241B8">
      <w:pPr>
        <w:pStyle w:val="Ttulo2"/>
        <w:jc w:val="both"/>
      </w:pPr>
      <w:bookmarkStart w:id="16" w:name="_Toc199111833"/>
      <w:r>
        <w:t>Pongamos en Práctica la Teoría</w:t>
      </w:r>
      <w:bookmarkEnd w:id="16"/>
    </w:p>
    <w:p w14:paraId="4F9424E6" w14:textId="77777777" w:rsidR="00D241B8" w:rsidRPr="00D241B8" w:rsidRDefault="001E1F78" w:rsidP="00D241B8">
      <w:pPr>
        <w:pStyle w:val="NormalWeb"/>
        <w:jc w:val="both"/>
      </w:pPr>
      <w:r>
        <w:t>Caso de Estudio 1</w:t>
      </w:r>
      <w:r w:rsidR="00D241B8" w:rsidRPr="00D241B8">
        <w:t xml:space="preserve">En un simulador, se define un robot que gira automáticamente cuando un sensor lateral detecta un muro. El código en </w:t>
      </w:r>
      <w:proofErr w:type="spellStart"/>
      <w:r w:rsidR="00D241B8" w:rsidRPr="00D241B8">
        <w:t>pseudolenguaje</w:t>
      </w:r>
      <w:proofErr w:type="spellEnd"/>
      <w:r w:rsidR="00D241B8" w:rsidRPr="00D241B8">
        <w:t>:</w:t>
      </w:r>
    </w:p>
    <w:p w14:paraId="0158773B" w14:textId="77777777" w:rsidR="00D241B8" w:rsidRPr="00D241B8" w:rsidRDefault="00D241B8" w:rsidP="00D2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s-GT"/>
        </w:rPr>
      </w:pPr>
      <w:proofErr w:type="spellStart"/>
      <w:r w:rsidRPr="00D241B8">
        <w:rPr>
          <w:rFonts w:ascii="Courier New" w:eastAsia="Times New Roman" w:hAnsi="Courier New" w:cs="Courier New"/>
          <w:sz w:val="20"/>
          <w:szCs w:val="20"/>
          <w:lang w:val="es-GT"/>
        </w:rPr>
        <w:t>nginx</w:t>
      </w:r>
      <w:proofErr w:type="spellEnd"/>
    </w:p>
    <w:p w14:paraId="39E2C696" w14:textId="77777777" w:rsidR="00D241B8" w:rsidRPr="00D241B8" w:rsidRDefault="00D241B8" w:rsidP="00D2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s-GT"/>
        </w:rPr>
      </w:pPr>
      <w:proofErr w:type="spellStart"/>
      <w:r w:rsidRPr="00D241B8">
        <w:rPr>
          <w:rFonts w:ascii="Courier New" w:eastAsia="Times New Roman" w:hAnsi="Courier New" w:cs="Courier New"/>
          <w:sz w:val="20"/>
          <w:szCs w:val="20"/>
          <w:lang w:val="es-GT"/>
        </w:rPr>
        <w:t>CopiarEditar</w:t>
      </w:r>
      <w:proofErr w:type="spellEnd"/>
    </w:p>
    <w:p w14:paraId="4BE92C27" w14:textId="77777777" w:rsidR="00D241B8" w:rsidRPr="00D241B8" w:rsidRDefault="00D241B8" w:rsidP="00D2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s-GT"/>
        </w:rPr>
      </w:pPr>
      <w:r w:rsidRPr="00D241B8">
        <w:rPr>
          <w:rFonts w:ascii="Courier New" w:eastAsia="Times New Roman" w:hAnsi="Courier New" w:cs="Courier New"/>
          <w:sz w:val="20"/>
          <w:szCs w:val="20"/>
          <w:lang w:val="es-GT"/>
        </w:rPr>
        <w:t xml:space="preserve">si </w:t>
      </w:r>
      <w:proofErr w:type="spellStart"/>
      <w:r w:rsidRPr="00D241B8">
        <w:rPr>
          <w:rFonts w:ascii="Courier New" w:eastAsia="Times New Roman" w:hAnsi="Courier New" w:cs="Courier New"/>
          <w:sz w:val="20"/>
          <w:szCs w:val="20"/>
          <w:lang w:val="es-GT"/>
        </w:rPr>
        <w:t>sensor_izq</w:t>
      </w:r>
      <w:proofErr w:type="spellEnd"/>
      <w:r w:rsidRPr="00D241B8">
        <w:rPr>
          <w:rFonts w:ascii="Courier New" w:eastAsia="Times New Roman" w:hAnsi="Courier New" w:cs="Courier New"/>
          <w:sz w:val="20"/>
          <w:szCs w:val="20"/>
          <w:lang w:val="es-GT"/>
        </w:rPr>
        <w:t xml:space="preserve"> &lt; 10, entonces </w:t>
      </w:r>
      <w:proofErr w:type="spellStart"/>
      <w:r w:rsidRPr="00D241B8">
        <w:rPr>
          <w:rFonts w:ascii="Courier New" w:eastAsia="Times New Roman" w:hAnsi="Courier New" w:cs="Courier New"/>
          <w:sz w:val="20"/>
          <w:szCs w:val="20"/>
          <w:lang w:val="es-GT"/>
        </w:rPr>
        <w:t>girar_derecha</w:t>
      </w:r>
      <w:proofErr w:type="spellEnd"/>
    </w:p>
    <w:p w14:paraId="4B4FBA4B" w14:textId="77777777" w:rsidR="00D241B8" w:rsidRPr="00D241B8" w:rsidRDefault="00D241B8" w:rsidP="00D2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s-GT"/>
        </w:rPr>
      </w:pPr>
      <w:r w:rsidRPr="00D241B8">
        <w:rPr>
          <w:rFonts w:ascii="Courier New" w:eastAsia="Times New Roman" w:hAnsi="Courier New" w:cs="Courier New"/>
          <w:sz w:val="20"/>
          <w:szCs w:val="20"/>
          <w:lang w:val="es-GT"/>
        </w:rPr>
        <w:t xml:space="preserve">sino si </w:t>
      </w:r>
      <w:proofErr w:type="spellStart"/>
      <w:r w:rsidRPr="00D241B8">
        <w:rPr>
          <w:rFonts w:ascii="Courier New" w:eastAsia="Times New Roman" w:hAnsi="Courier New" w:cs="Courier New"/>
          <w:sz w:val="20"/>
          <w:szCs w:val="20"/>
          <w:lang w:val="es-GT"/>
        </w:rPr>
        <w:t>sensor_der</w:t>
      </w:r>
      <w:proofErr w:type="spellEnd"/>
      <w:r w:rsidRPr="00D241B8">
        <w:rPr>
          <w:rFonts w:ascii="Courier New" w:eastAsia="Times New Roman" w:hAnsi="Courier New" w:cs="Courier New"/>
          <w:sz w:val="20"/>
          <w:szCs w:val="20"/>
          <w:lang w:val="es-GT"/>
        </w:rPr>
        <w:t xml:space="preserve"> &lt; 10, entonces </w:t>
      </w:r>
      <w:proofErr w:type="spellStart"/>
      <w:r w:rsidRPr="00D241B8">
        <w:rPr>
          <w:rFonts w:ascii="Courier New" w:eastAsia="Times New Roman" w:hAnsi="Courier New" w:cs="Courier New"/>
          <w:sz w:val="20"/>
          <w:szCs w:val="20"/>
          <w:lang w:val="es-GT"/>
        </w:rPr>
        <w:t>girar_izquierda</w:t>
      </w:r>
      <w:proofErr w:type="spellEnd"/>
    </w:p>
    <w:p w14:paraId="007F03DD" w14:textId="14EAA0C0" w:rsidR="00D241B8" w:rsidRPr="00D241B8" w:rsidRDefault="00D241B8" w:rsidP="00D2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s-GT"/>
        </w:rPr>
      </w:pPr>
      <w:r w:rsidRPr="00D241B8">
        <w:rPr>
          <w:rFonts w:ascii="Courier New" w:eastAsia="Times New Roman" w:hAnsi="Courier New" w:cs="Courier New"/>
          <w:sz w:val="20"/>
          <w:szCs w:val="20"/>
          <w:lang w:val="es-GT"/>
        </w:rPr>
        <w:t>sino avanzar</w:t>
      </w:r>
    </w:p>
    <w:p w14:paraId="47E6B379" w14:textId="77777777" w:rsidR="003A36E4" w:rsidRDefault="001E1F78" w:rsidP="00D241B8">
      <w:pPr>
        <w:pStyle w:val="Ttulo3"/>
        <w:jc w:val="both"/>
      </w:pPr>
      <w:bookmarkStart w:id="17" w:name="_Toc199111834"/>
      <w:r>
        <w:t>Caso de Estudio 2</w:t>
      </w:r>
      <w:bookmarkEnd w:id="17"/>
    </w:p>
    <w:p w14:paraId="4975B124" w14:textId="7C95461C" w:rsidR="003A36E4" w:rsidRDefault="00D241B8" w:rsidP="00D241B8">
      <w:pPr>
        <w:jc w:val="both"/>
        <w:rPr>
          <w:i/>
        </w:rPr>
      </w:pPr>
      <w:r>
        <w:t>Un robot escolar debe seguir una ruta en forma de laberinto. Se programan instrucciones condicionales para cada cruce, basadas en el valor de sensores de contacto.</w:t>
      </w:r>
    </w:p>
    <w:p w14:paraId="43199489" w14:textId="0EF8AED5" w:rsidR="003A36E4" w:rsidRDefault="00D241B8" w:rsidP="00D241B8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18" w:name="_ijbx9ztbzl2d" w:colFirst="0" w:colLast="0"/>
      <w:bookmarkStart w:id="19" w:name="_Toc199111835"/>
      <w:bookmarkEnd w:id="18"/>
      <w:r>
        <w:t>Conclusión</w:t>
      </w:r>
      <w:bookmarkEnd w:id="19"/>
    </w:p>
    <w:p w14:paraId="7557E616" w14:textId="0C023518" w:rsidR="00D241B8" w:rsidRPr="00D241B8" w:rsidRDefault="00D241B8" w:rsidP="00D241B8">
      <w:pPr>
        <w:jc w:val="both"/>
      </w:pPr>
      <w:r>
        <w:t>Definir acciones robóticas básicas es el primer paso para construir comportamientos más complejos. En simulaciones 2D, esto permite experimentar de forma sencilla con estrategias de navegación y respuesta al entorno.</w:t>
      </w:r>
    </w:p>
    <w:p w14:paraId="4764192C" w14:textId="6F36C257" w:rsidR="003A36E4" w:rsidRDefault="00D241B8" w:rsidP="00D241B8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20" w:name="_Toc199111836"/>
      <w:r>
        <w:t>C</w:t>
      </w:r>
      <w:r w:rsidR="001E1F78">
        <w:t>onclusión General</w:t>
      </w:r>
      <w:bookmarkEnd w:id="20"/>
    </w:p>
    <w:p w14:paraId="662678CF" w14:textId="356AA7DF" w:rsidR="003A36E4" w:rsidRDefault="00D241B8" w:rsidP="00D241B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666666"/>
        </w:rPr>
      </w:pPr>
      <w:r>
        <w:t>El diseño y simulación de robots en entornos 2D es una estrategia efectiva para introducir los fundamentos de la robótica móvil. Permite experimentar con lógica de comportamiento y modelado sin necesidad de recursos costosos.</w:t>
      </w:r>
    </w:p>
    <w:p w14:paraId="004F1DD1" w14:textId="76377992" w:rsidR="00080C5E" w:rsidRDefault="001E1F78" w:rsidP="00080C5E">
      <w:pPr>
        <w:pStyle w:val="Ttulo1"/>
        <w:jc w:val="both"/>
        <w:rPr>
          <w:lang w:val="en-US"/>
        </w:rPr>
      </w:pPr>
      <w:bookmarkStart w:id="21" w:name="_Toc199111837"/>
      <w:proofErr w:type="spellStart"/>
      <w:r w:rsidRPr="00080C5E">
        <w:rPr>
          <w:lang w:val="en-US"/>
        </w:rPr>
        <w:t>Referencias</w:t>
      </w:r>
      <w:bookmarkEnd w:id="21"/>
      <w:proofErr w:type="spellEnd"/>
    </w:p>
    <w:p w14:paraId="2CF77787" w14:textId="77777777" w:rsidR="00080C5E" w:rsidRPr="00080C5E" w:rsidRDefault="00080C5E" w:rsidP="00080C5E">
      <w:pPr>
        <w:rPr>
          <w:lang w:val="en-US"/>
        </w:rPr>
      </w:pPr>
    </w:p>
    <w:p w14:paraId="09CB11C2" w14:textId="77777777" w:rsidR="00080C5E" w:rsidRDefault="00D241B8" w:rsidP="00080C5E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lang w:val="en-US"/>
        </w:rPr>
      </w:pPr>
      <w:r w:rsidRPr="00080C5E">
        <w:rPr>
          <w:lang w:val="en-US"/>
        </w:rPr>
        <w:t xml:space="preserve">Nordling, A., &amp; Carballo, F. (2020). </w:t>
      </w:r>
      <w:r w:rsidRPr="00080C5E">
        <w:rPr>
          <w:rStyle w:val="nfasis"/>
          <w:lang w:val="en-US"/>
        </w:rPr>
        <w:t>Learning Robotics with p5.js</w:t>
      </w:r>
      <w:r w:rsidRPr="00080C5E">
        <w:rPr>
          <w:lang w:val="en-US"/>
        </w:rPr>
        <w:t>. MIT Workshop</w:t>
      </w:r>
    </w:p>
    <w:p w14:paraId="5569F18A" w14:textId="0EEBDEB2" w:rsidR="00080C5E" w:rsidRDefault="00D241B8" w:rsidP="00080C5E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lang w:val="en-US"/>
        </w:rPr>
      </w:pPr>
      <w:proofErr w:type="spellStart"/>
      <w:r w:rsidRPr="00080C5E">
        <w:rPr>
          <w:lang w:val="en-US"/>
        </w:rPr>
        <w:t>Papert</w:t>
      </w:r>
      <w:proofErr w:type="spellEnd"/>
      <w:r w:rsidRPr="00080C5E">
        <w:rPr>
          <w:lang w:val="en-US"/>
        </w:rPr>
        <w:t xml:space="preserve">, S. (1980). </w:t>
      </w:r>
      <w:r w:rsidRPr="00080C5E">
        <w:rPr>
          <w:rStyle w:val="nfasis"/>
          <w:lang w:val="en-US"/>
        </w:rPr>
        <w:t>Mindstorms: Children, Computers, and Powerful Ideas</w:t>
      </w:r>
      <w:r w:rsidRPr="00080C5E">
        <w:rPr>
          <w:lang w:val="en-US"/>
        </w:rPr>
        <w:t>. Basic Books</w:t>
      </w:r>
    </w:p>
    <w:p w14:paraId="62D109BB" w14:textId="77777777" w:rsidR="00080C5E" w:rsidRDefault="00D241B8" w:rsidP="00080C5E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lang w:val="en-US"/>
        </w:rPr>
      </w:pPr>
      <w:proofErr w:type="spellStart"/>
      <w:r w:rsidRPr="00080C5E">
        <w:rPr>
          <w:lang w:val="en-US"/>
        </w:rPr>
        <w:t>Tinkercad</w:t>
      </w:r>
      <w:proofErr w:type="spellEnd"/>
      <w:r w:rsidRPr="00080C5E">
        <w:rPr>
          <w:lang w:val="en-US"/>
        </w:rPr>
        <w:t xml:space="preserve"> Circuits Documentation</w:t>
      </w:r>
    </w:p>
    <w:p w14:paraId="79CB0ECB" w14:textId="77431030" w:rsidR="003A36E4" w:rsidRPr="00080C5E" w:rsidRDefault="00D241B8" w:rsidP="00080C5E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color w:val="666666"/>
          <w:lang w:val="en-US"/>
        </w:rPr>
      </w:pPr>
      <w:r w:rsidRPr="00080C5E">
        <w:rPr>
          <w:lang w:val="en-US"/>
        </w:rPr>
        <w:t>p5.js Reference Guide (2023)</w:t>
      </w:r>
      <w:r w:rsidR="001E1F78">
        <w:rPr>
          <w:noProof/>
          <w:color w:val="666666"/>
        </w:rPr>
        <w:drawing>
          <wp:inline distT="114300" distB="114300" distL="114300" distR="114300" wp14:anchorId="63325FB7" wp14:editId="1E8EDD7A">
            <wp:extent cx="438150" cy="57150"/>
            <wp:effectExtent l="0" t="0" r="0" b="0"/>
            <wp:docPr id="10" name="image5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guion cort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A36E4" w:rsidRPr="00080C5E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CF661" w14:textId="77777777" w:rsidR="004A07C3" w:rsidRDefault="004A07C3">
      <w:pPr>
        <w:spacing w:before="0" w:line="240" w:lineRule="auto"/>
      </w:pPr>
      <w:r>
        <w:separator/>
      </w:r>
    </w:p>
  </w:endnote>
  <w:endnote w:type="continuationSeparator" w:id="0">
    <w:p w14:paraId="44586831" w14:textId="77777777" w:rsidR="004A07C3" w:rsidRDefault="004A07C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491E0" w14:textId="77777777" w:rsidR="003A36E4" w:rsidRDefault="001E1F78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8F0F25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76D2D634" wp14:editId="11708E31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FDEEE" w14:textId="77777777" w:rsidR="003A36E4" w:rsidRDefault="001E1F78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05CE60C0" wp14:editId="59626896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32694" w14:textId="77777777" w:rsidR="004A07C3" w:rsidRDefault="004A07C3">
      <w:pPr>
        <w:spacing w:before="0" w:line="240" w:lineRule="auto"/>
      </w:pPr>
      <w:r>
        <w:separator/>
      </w:r>
    </w:p>
  </w:footnote>
  <w:footnote w:type="continuationSeparator" w:id="0">
    <w:p w14:paraId="637C43CD" w14:textId="77777777" w:rsidR="004A07C3" w:rsidRDefault="004A07C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0DB83" w14:textId="5CE4D6F6" w:rsidR="003A36E4" w:rsidRDefault="001E1F78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4A74C2FD" wp14:editId="7C693188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6A9E3580" wp14:editId="52775C85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80C5E">
      <w:rPr>
        <w:color w:val="666666"/>
        <w:sz w:val="20"/>
        <w:szCs w:val="20"/>
      </w:rPr>
      <w:t>Inteligencia Artificial 1</w:t>
    </w:r>
  </w:p>
  <w:p w14:paraId="3A422135" w14:textId="77777777" w:rsidR="003A36E4" w:rsidRDefault="001E1F78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48253F2B" wp14:editId="57F54131">
          <wp:extent cx="447675" cy="57150"/>
          <wp:effectExtent l="0" t="0" r="0" b="0"/>
          <wp:docPr id="6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24E0" w14:textId="77777777" w:rsidR="003A36E4" w:rsidRDefault="001E1F78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260BA6AC" wp14:editId="2805E928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12D3"/>
    <w:multiLevelType w:val="multilevel"/>
    <w:tmpl w:val="BD90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852A2"/>
    <w:multiLevelType w:val="multilevel"/>
    <w:tmpl w:val="A156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E654E"/>
    <w:multiLevelType w:val="multilevel"/>
    <w:tmpl w:val="461C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152C8"/>
    <w:multiLevelType w:val="multilevel"/>
    <w:tmpl w:val="1840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397364">
    <w:abstractNumId w:val="0"/>
  </w:num>
  <w:num w:numId="2" w16cid:durableId="13768351">
    <w:abstractNumId w:val="1"/>
  </w:num>
  <w:num w:numId="3" w16cid:durableId="520969628">
    <w:abstractNumId w:val="3"/>
  </w:num>
  <w:num w:numId="4" w16cid:durableId="1811050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6E4"/>
    <w:rsid w:val="00080C5E"/>
    <w:rsid w:val="001E1F78"/>
    <w:rsid w:val="003A36E4"/>
    <w:rsid w:val="003C1AD7"/>
    <w:rsid w:val="00452919"/>
    <w:rsid w:val="004A07C3"/>
    <w:rsid w:val="008F0F25"/>
    <w:rsid w:val="00C61B6D"/>
    <w:rsid w:val="00D2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953900"/>
  <w15:docId w15:val="{D710E7DC-D5F0-4370-91DF-459710FF9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D24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Textoennegrita">
    <w:name w:val="Strong"/>
    <w:basedOn w:val="Fuentedeprrafopredeter"/>
    <w:uiPriority w:val="22"/>
    <w:qFormat/>
    <w:rsid w:val="00D241B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24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sz w:val="20"/>
      <w:szCs w:val="20"/>
      <w:lang w:val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241B8"/>
    <w:rPr>
      <w:rFonts w:ascii="Courier New" w:eastAsia="Times New Roman" w:hAnsi="Courier New" w:cs="Courier New"/>
      <w:sz w:val="20"/>
      <w:szCs w:val="20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D241B8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Fuentedeprrafopredeter"/>
    <w:rsid w:val="00D241B8"/>
  </w:style>
  <w:style w:type="character" w:customStyle="1" w:styleId="hljs-number">
    <w:name w:val="hljs-number"/>
    <w:basedOn w:val="Fuentedeprrafopredeter"/>
    <w:rsid w:val="00D241B8"/>
  </w:style>
  <w:style w:type="character" w:styleId="nfasis">
    <w:name w:val="Emphasis"/>
    <w:basedOn w:val="Fuentedeprrafopredeter"/>
    <w:uiPriority w:val="20"/>
    <w:qFormat/>
    <w:rsid w:val="00D241B8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D241B8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D241B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241B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241B8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241B8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80C5E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0C5E"/>
  </w:style>
  <w:style w:type="paragraph" w:styleId="Piedepgina">
    <w:name w:val="footer"/>
    <w:basedOn w:val="Normal"/>
    <w:link w:val="PiedepginaCar"/>
    <w:uiPriority w:val="99"/>
    <w:unhideWhenUsed/>
    <w:rsid w:val="00080C5E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0C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33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85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847</Words>
  <Characters>4659</Characters>
  <Application>Microsoft Office Word</Application>
  <DocSecurity>0</DocSecurity>
  <Lines>38</Lines>
  <Paragraphs>10</Paragraphs>
  <ScaleCrop>false</ScaleCrop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Torres</dc:creator>
  <cp:lastModifiedBy>Robin Buezo</cp:lastModifiedBy>
  <cp:revision>8</cp:revision>
  <cp:lastPrinted>2025-05-26T07:10:00Z</cp:lastPrinted>
  <dcterms:created xsi:type="dcterms:W3CDTF">2025-05-26T06:24:00Z</dcterms:created>
  <dcterms:modified xsi:type="dcterms:W3CDTF">2025-05-26T07:10:00Z</dcterms:modified>
</cp:coreProperties>
</file>