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6E198" w14:textId="7983AA72" w:rsidR="00FA4934" w:rsidRDefault="00EA0346">
      <w:pPr>
        <w:pStyle w:val="Ttulo"/>
        <w:pBdr>
          <w:top w:val="nil"/>
          <w:left w:val="nil"/>
          <w:bottom w:val="nil"/>
          <w:right w:val="nil"/>
          <w:between w:val="nil"/>
        </w:pBdr>
        <w:rPr>
          <w:color w:val="F1C232"/>
        </w:rPr>
      </w:pPr>
      <w:bookmarkStart w:id="0" w:name="_aczyuw2yex2w" w:colFirst="0" w:colLast="0"/>
      <w:bookmarkEnd w:id="0"/>
      <w:r>
        <w:rPr>
          <w:b w:val="0"/>
          <w:color w:val="039BE5"/>
          <w:sz w:val="72"/>
          <w:szCs w:val="72"/>
        </w:rPr>
        <w:t>Tarea #</w:t>
      </w:r>
      <w:r w:rsidR="00CD31B8">
        <w:rPr>
          <w:b w:val="0"/>
          <w:color w:val="039BE5"/>
          <w:sz w:val="72"/>
          <w:szCs w:val="72"/>
        </w:rPr>
        <w:t>0</w:t>
      </w:r>
      <w:r w:rsidR="0076368F">
        <w:rPr>
          <w:b w:val="0"/>
          <w:color w:val="039BE5"/>
          <w:sz w:val="72"/>
          <w:szCs w:val="72"/>
        </w:rPr>
        <w:t>2</w:t>
      </w:r>
      <w:r>
        <w:br/>
      </w:r>
      <w:r w:rsidR="00CD31B8">
        <w:rPr>
          <w:color w:val="F1C232"/>
        </w:rPr>
        <w:t xml:space="preserve">Avance Proyecto </w:t>
      </w:r>
      <w:r w:rsidR="0076368F">
        <w:rPr>
          <w:color w:val="F1C232"/>
        </w:rPr>
        <w:t>2</w:t>
      </w:r>
    </w:p>
    <w:p w14:paraId="0E097211" w14:textId="77777777" w:rsidR="00FA4934" w:rsidRDefault="00EA0346">
      <w:pPr>
        <w:pBdr>
          <w:top w:val="nil"/>
          <w:left w:val="nil"/>
          <w:bottom w:val="nil"/>
          <w:right w:val="nil"/>
          <w:between w:val="nil"/>
        </w:pBdr>
        <w:spacing w:after="3600" w:line="240" w:lineRule="auto"/>
        <w:rPr>
          <w:color w:val="666666"/>
          <w:sz w:val="20"/>
          <w:szCs w:val="20"/>
        </w:rPr>
      </w:pPr>
      <w:r>
        <w:rPr>
          <w:noProof/>
          <w:color w:val="666666"/>
          <w:sz w:val="20"/>
          <w:szCs w:val="20"/>
        </w:rPr>
        <w:drawing>
          <wp:inline distT="114300" distB="114300" distL="114300" distR="114300" wp14:anchorId="35A2EF84" wp14:editId="46CB5EFD">
            <wp:extent cx="447675" cy="57150"/>
            <wp:effectExtent l="0" t="0" r="0" b="0"/>
            <wp:docPr id="6" name="image1.png" descr="línea corta"/>
            <wp:cNvGraphicFramePr/>
            <a:graphic xmlns:a="http://schemas.openxmlformats.org/drawingml/2006/main">
              <a:graphicData uri="http://schemas.openxmlformats.org/drawingml/2006/picture">
                <pic:pic xmlns:pic="http://schemas.openxmlformats.org/drawingml/2006/picture">
                  <pic:nvPicPr>
                    <pic:cNvPr id="0" name="image1.png" descr="línea corta"/>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1B69B498" w14:textId="77777777" w:rsidR="00FA4934" w:rsidRDefault="00EA0346">
      <w:pPr>
        <w:spacing w:before="0" w:line="276" w:lineRule="auto"/>
        <w:jc w:val="center"/>
        <w:rPr>
          <w:rFonts w:ascii="Arial" w:eastAsia="Arial" w:hAnsi="Arial" w:cs="Arial"/>
        </w:rPr>
      </w:pPr>
      <w:r>
        <w:rPr>
          <w:rFonts w:ascii="Arial" w:eastAsia="Arial" w:hAnsi="Arial" w:cs="Arial"/>
          <w:noProof/>
        </w:rPr>
        <w:drawing>
          <wp:inline distT="114300" distB="114300" distL="114300" distR="114300" wp14:anchorId="0307E70E" wp14:editId="6137C113">
            <wp:extent cx="4991100" cy="10795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4991100" cy="1079500"/>
                    </a:xfrm>
                    <a:prstGeom prst="rect">
                      <a:avLst/>
                    </a:prstGeom>
                    <a:ln/>
                  </pic:spPr>
                </pic:pic>
              </a:graphicData>
            </a:graphic>
          </wp:inline>
        </w:drawing>
      </w:r>
    </w:p>
    <w:p w14:paraId="4141EA75" w14:textId="5EE1BC6B" w:rsidR="00FA4934" w:rsidRDefault="00EA0346">
      <w:pPr>
        <w:jc w:val="center"/>
        <w:rPr>
          <w:rFonts w:ascii="Arial" w:eastAsia="Arial" w:hAnsi="Arial" w:cs="Arial"/>
          <w:b/>
          <w:color w:val="BF9000"/>
          <w:sz w:val="40"/>
          <w:szCs w:val="40"/>
        </w:rPr>
      </w:pPr>
      <w:r>
        <w:rPr>
          <w:rFonts w:ascii="Arial" w:eastAsia="Arial" w:hAnsi="Arial" w:cs="Arial"/>
          <w:b/>
          <w:color w:val="BF9000"/>
          <w:sz w:val="40"/>
          <w:szCs w:val="40"/>
        </w:rPr>
        <w:t xml:space="preserve">PONDERACIÓN:  </w:t>
      </w:r>
      <w:r w:rsidR="00CD31B8">
        <w:rPr>
          <w:rFonts w:ascii="Arial" w:eastAsia="Arial" w:hAnsi="Arial" w:cs="Arial"/>
          <w:b/>
          <w:color w:val="BF9000"/>
          <w:sz w:val="40"/>
          <w:szCs w:val="40"/>
        </w:rPr>
        <w:t xml:space="preserve">Requisito Proyecto </w:t>
      </w:r>
      <w:r w:rsidR="0076368F">
        <w:rPr>
          <w:rFonts w:ascii="Arial" w:eastAsia="Arial" w:hAnsi="Arial" w:cs="Arial"/>
          <w:b/>
          <w:color w:val="BF9000"/>
          <w:sz w:val="40"/>
          <w:szCs w:val="40"/>
        </w:rPr>
        <w:t>2</w:t>
      </w:r>
    </w:p>
    <w:p w14:paraId="18CC7009" w14:textId="772D3526" w:rsidR="00FA4934" w:rsidRDefault="00EA0346">
      <w:pPr>
        <w:spacing w:before="240" w:after="240" w:line="276" w:lineRule="auto"/>
        <w:jc w:val="center"/>
        <w:rPr>
          <w:rFonts w:ascii="Arial" w:eastAsia="Arial" w:hAnsi="Arial" w:cs="Arial"/>
        </w:rPr>
      </w:pPr>
      <w:r>
        <w:rPr>
          <w:rFonts w:ascii="Arial" w:eastAsia="Arial" w:hAnsi="Arial" w:cs="Arial"/>
          <w:b/>
          <w:color w:val="BF9000"/>
          <w:sz w:val="40"/>
          <w:szCs w:val="40"/>
        </w:rPr>
        <w:t xml:space="preserve">Horas Aproximadas:  </w:t>
      </w:r>
      <w:r w:rsidR="006C1BBB">
        <w:rPr>
          <w:rFonts w:ascii="Arial" w:eastAsia="Arial" w:hAnsi="Arial" w:cs="Arial"/>
          <w:b/>
          <w:color w:val="BF9000"/>
          <w:sz w:val="40"/>
          <w:szCs w:val="40"/>
        </w:rPr>
        <w:t>10</w:t>
      </w:r>
    </w:p>
    <w:p w14:paraId="75F2C176" w14:textId="77777777" w:rsidR="00FA4934" w:rsidRDefault="00EA0346">
      <w:pPr>
        <w:pBdr>
          <w:top w:val="nil"/>
          <w:left w:val="nil"/>
          <w:bottom w:val="nil"/>
          <w:right w:val="nil"/>
          <w:between w:val="nil"/>
        </w:pBdr>
        <w:rPr>
          <w:rFonts w:ascii="Arial" w:eastAsia="Arial" w:hAnsi="Arial" w:cs="Arial"/>
        </w:rPr>
      </w:pPr>
      <w:r>
        <w:rPr>
          <w:sz w:val="32"/>
          <w:szCs w:val="32"/>
        </w:rPr>
        <w:br/>
      </w:r>
      <w:r>
        <w:rPr>
          <w:rFonts w:ascii="Arial" w:eastAsia="Arial" w:hAnsi="Arial" w:cs="Arial"/>
        </w:rPr>
        <w:t>Universidad San Carlos de Guatemala</w:t>
      </w:r>
    </w:p>
    <w:p w14:paraId="7CF4D4E8" w14:textId="77777777" w:rsidR="00FA4934" w:rsidRDefault="00EA0346">
      <w:pPr>
        <w:spacing w:before="0" w:line="276" w:lineRule="auto"/>
        <w:rPr>
          <w:rFonts w:ascii="Arial" w:eastAsia="Arial" w:hAnsi="Arial" w:cs="Arial"/>
        </w:rPr>
      </w:pPr>
      <w:r>
        <w:rPr>
          <w:rFonts w:ascii="Arial" w:eastAsia="Arial" w:hAnsi="Arial" w:cs="Arial"/>
        </w:rPr>
        <w:t>Facultad de ingeniería.</w:t>
      </w:r>
    </w:p>
    <w:p w14:paraId="5798D106" w14:textId="77777777" w:rsidR="00FA4934" w:rsidRDefault="00EA0346">
      <w:pPr>
        <w:spacing w:before="0" w:line="276" w:lineRule="auto"/>
        <w:rPr>
          <w:sz w:val="32"/>
          <w:szCs w:val="32"/>
        </w:rPr>
      </w:pPr>
      <w:r>
        <w:rPr>
          <w:rFonts w:ascii="Arial" w:eastAsia="Arial" w:hAnsi="Arial" w:cs="Arial"/>
        </w:rPr>
        <w:t>Ingeniería en ciencias y sistemas</w:t>
      </w:r>
    </w:p>
    <w:p w14:paraId="1C97C00E" w14:textId="77777777" w:rsidR="00FA4934" w:rsidRDefault="00FA4934">
      <w:pPr>
        <w:pBdr>
          <w:top w:val="nil"/>
          <w:left w:val="nil"/>
          <w:bottom w:val="nil"/>
          <w:right w:val="nil"/>
          <w:between w:val="nil"/>
        </w:pBdr>
      </w:pPr>
    </w:p>
    <w:p w14:paraId="04AF89A5" w14:textId="77777777" w:rsidR="00FA4934" w:rsidRDefault="00EA0346">
      <w:pPr>
        <w:pStyle w:val="Ttulo1"/>
      </w:pPr>
      <w:bookmarkStart w:id="1" w:name="_qan0pzhgwb8d" w:colFirst="0" w:colLast="0"/>
      <w:bookmarkEnd w:id="1"/>
      <w:r>
        <w:lastRenderedPageBreak/>
        <w:t>Introducción</w:t>
      </w:r>
    </w:p>
    <w:p w14:paraId="1DB4E11D" w14:textId="53A04744" w:rsidR="0076368F" w:rsidRDefault="0076368F" w:rsidP="0076368F">
      <w:pPr>
        <w:spacing w:before="240" w:after="240"/>
        <w:jc w:val="both"/>
      </w:pPr>
      <w:r>
        <w:t>Esta tarea representa el primer avance obligatorio del Proyecto FacultAR, el cual consiste en el desarrollo de una aplicación web basada en Realidad Aumentada (RA) que permita explorar información institucional de las facultades de la Universidad de San Carlos de Guatemala a través del reconocimiento visual de sus logotipos. En este primer entregable, los estudiantes deberán enfocarse en la implementación de una estructura funcional mínima que permita validar los fundamentos del sistema: reconocimiento de marcadores AR, visualización básica en RA, diseño de trivias iniciales y estructura de la base de datos dinámica en JSON.</w:t>
      </w:r>
    </w:p>
    <w:p w14:paraId="5D402707" w14:textId="3F2CE9E8" w:rsidR="00FA4934" w:rsidRPr="00CD31B8" w:rsidRDefault="0076368F" w:rsidP="0076368F">
      <w:pPr>
        <w:spacing w:before="240" w:after="240"/>
        <w:jc w:val="both"/>
        <w:rPr>
          <w:lang w:val="es-GT"/>
        </w:rPr>
      </w:pPr>
      <w:r>
        <w:t>Este avance permitirá evaluar el manejo inicial de bibliotecas como AR.js y MindAR, el desarrollo de interfaces web responsivas, y la correcta interpretación de requisitos técnicos. También establecerá las bases para la implementación completa del proyecto durante el resto del semestre.</w:t>
      </w:r>
    </w:p>
    <w:p w14:paraId="01261834" w14:textId="77777777" w:rsidR="00FA4934" w:rsidRDefault="00EA0346">
      <w:pPr>
        <w:pStyle w:val="Ttulo1"/>
      </w:pPr>
      <w:bookmarkStart w:id="2" w:name="_1qu29amgtbxx" w:colFirst="0" w:colLast="0"/>
      <w:bookmarkEnd w:id="2"/>
      <w:r>
        <w:t>Competencia(s)</w:t>
      </w:r>
    </w:p>
    <w:p w14:paraId="1A043E90" w14:textId="06AF34C7" w:rsidR="007755BF" w:rsidRDefault="007755BF" w:rsidP="007755BF">
      <w:pPr>
        <w:pStyle w:val="Prrafodelista"/>
        <w:numPr>
          <w:ilvl w:val="0"/>
          <w:numId w:val="1"/>
        </w:numPr>
        <w:jc w:val="both"/>
      </w:pPr>
      <w:r>
        <w:t>Integra fundamentos de lógica, realidad aumentada y simulación robótica mediante el uso de entornos de desarrollo como Tau Prolog, AR.js y Three.js para resolver problemas relacionados a inferencia, interacción digital y simulación de comportamientos autónomos.</w:t>
      </w:r>
      <w:r>
        <w:tab/>
      </w:r>
      <w:r>
        <w:tab/>
      </w:r>
      <w:r>
        <w:tab/>
      </w:r>
    </w:p>
    <w:p w14:paraId="6CB330DE" w14:textId="25C78041" w:rsidR="00FA4934" w:rsidRPr="007755BF" w:rsidRDefault="0047784A" w:rsidP="007755BF">
      <w:pPr>
        <w:pStyle w:val="Prrafodelista"/>
        <w:numPr>
          <w:ilvl w:val="0"/>
          <w:numId w:val="1"/>
        </w:numPr>
        <w:jc w:val="both"/>
        <w:rPr>
          <w:lang w:val="es-GT"/>
        </w:rPr>
      </w:pPr>
      <w:r>
        <w:t>C</w:t>
      </w:r>
      <w:r w:rsidRPr="0047784A">
        <w:t>rea aplicaciones de realidad aumentada con contenido digital interactivo mediante el uso de bibliotecas como AR.js y técnicas de diseño de experiencias para integrar información virtual en el mundo real de forma efectiva y funcional</w:t>
      </w:r>
      <w:r>
        <w:t>.</w:t>
      </w:r>
    </w:p>
    <w:p w14:paraId="3166B078" w14:textId="77777777" w:rsidR="00FA4934" w:rsidRDefault="00EA0346">
      <w:pPr>
        <w:pStyle w:val="Ttulo1"/>
      </w:pPr>
      <w:bookmarkStart w:id="3" w:name="_wquuiqtxgt9u" w:colFirst="0" w:colLast="0"/>
      <w:bookmarkEnd w:id="3"/>
      <w:r>
        <w:t>Contenido</w:t>
      </w:r>
    </w:p>
    <w:p w14:paraId="67317D36" w14:textId="77777777" w:rsidR="0047784A" w:rsidRPr="0047784A" w:rsidRDefault="0047784A" w:rsidP="0047784A">
      <w:pPr>
        <w:jc w:val="both"/>
        <w:rPr>
          <w:lang w:val="es-GT"/>
        </w:rPr>
      </w:pPr>
      <w:r w:rsidRPr="0047784A">
        <w:rPr>
          <w:lang w:val="es-GT"/>
        </w:rPr>
        <w:t>Los estudiantes deberán presentar una versión preliminar funcional del sistema FacultAR, que incluya los siguientes componentes como mínimo:</w:t>
      </w:r>
    </w:p>
    <w:p w14:paraId="709D6817" w14:textId="77777777" w:rsidR="0047784A" w:rsidRPr="0047784A" w:rsidRDefault="0047784A" w:rsidP="0047784A">
      <w:pPr>
        <w:numPr>
          <w:ilvl w:val="0"/>
          <w:numId w:val="3"/>
        </w:numPr>
        <w:jc w:val="both"/>
        <w:rPr>
          <w:lang w:val="es-GT"/>
        </w:rPr>
      </w:pPr>
      <w:r w:rsidRPr="0047784A">
        <w:rPr>
          <w:lang w:val="es-GT"/>
        </w:rPr>
        <w:t>Estructura general de la interfaz web (HTML, CSS, JavaScript).</w:t>
      </w:r>
    </w:p>
    <w:p w14:paraId="61AF34A3" w14:textId="77777777" w:rsidR="0047784A" w:rsidRPr="0047784A" w:rsidRDefault="0047784A" w:rsidP="0047784A">
      <w:pPr>
        <w:numPr>
          <w:ilvl w:val="0"/>
          <w:numId w:val="3"/>
        </w:numPr>
        <w:jc w:val="both"/>
        <w:rPr>
          <w:lang w:val="es-GT"/>
        </w:rPr>
      </w:pPr>
      <w:r w:rsidRPr="0047784A">
        <w:rPr>
          <w:lang w:val="es-GT"/>
        </w:rPr>
        <w:t xml:space="preserve">Reconocimiento funcional de </w:t>
      </w:r>
      <w:r w:rsidRPr="0047784A">
        <w:rPr>
          <w:b/>
          <w:bCs/>
          <w:lang w:val="es-GT"/>
        </w:rPr>
        <w:t>al menos una facultad</w:t>
      </w:r>
      <w:r w:rsidRPr="0047784A">
        <w:rPr>
          <w:lang w:val="es-GT"/>
        </w:rPr>
        <w:t xml:space="preserve"> mediante marcador AR utilizando MindAR o AR.js.</w:t>
      </w:r>
    </w:p>
    <w:p w14:paraId="19833BD7" w14:textId="77777777" w:rsidR="0047784A" w:rsidRPr="0047784A" w:rsidRDefault="0047784A" w:rsidP="0047784A">
      <w:pPr>
        <w:numPr>
          <w:ilvl w:val="0"/>
          <w:numId w:val="3"/>
        </w:numPr>
        <w:jc w:val="both"/>
        <w:rPr>
          <w:lang w:val="es-GT"/>
        </w:rPr>
      </w:pPr>
      <w:r w:rsidRPr="0047784A">
        <w:rPr>
          <w:lang w:val="es-GT"/>
        </w:rPr>
        <w:t>Estructura inicial del archivo JSON que contenga la información institucional de la facultad registrada (nombre, descripción, carreras, enlaces, etc.).</w:t>
      </w:r>
    </w:p>
    <w:p w14:paraId="5A9B6CCA" w14:textId="77777777" w:rsidR="0047784A" w:rsidRPr="0047784A" w:rsidRDefault="0047784A" w:rsidP="0047784A">
      <w:pPr>
        <w:numPr>
          <w:ilvl w:val="0"/>
          <w:numId w:val="3"/>
        </w:numPr>
        <w:jc w:val="both"/>
        <w:rPr>
          <w:lang w:val="es-GT"/>
        </w:rPr>
      </w:pPr>
      <w:r w:rsidRPr="0047784A">
        <w:rPr>
          <w:lang w:val="es-GT"/>
        </w:rPr>
        <w:t>Visualización en RA de dicha información una vez escaneado el marcador.</w:t>
      </w:r>
    </w:p>
    <w:p w14:paraId="17A95861" w14:textId="77777777" w:rsidR="0047784A" w:rsidRPr="0047784A" w:rsidRDefault="0047784A" w:rsidP="0047784A">
      <w:pPr>
        <w:numPr>
          <w:ilvl w:val="0"/>
          <w:numId w:val="3"/>
        </w:numPr>
        <w:jc w:val="both"/>
        <w:rPr>
          <w:lang w:val="es-GT"/>
        </w:rPr>
      </w:pPr>
      <w:r w:rsidRPr="0047784A">
        <w:rPr>
          <w:lang w:val="es-GT"/>
        </w:rPr>
        <w:lastRenderedPageBreak/>
        <w:t xml:space="preserve">Implementación inicial de </w:t>
      </w:r>
      <w:r w:rsidRPr="0047784A">
        <w:rPr>
          <w:b/>
          <w:bCs/>
          <w:lang w:val="es-GT"/>
        </w:rPr>
        <w:t>una trivia de nivel principiante</w:t>
      </w:r>
      <w:r w:rsidRPr="0047784A">
        <w:rPr>
          <w:lang w:val="es-GT"/>
        </w:rPr>
        <w:t>, vinculada a la facultad reconocida.</w:t>
      </w:r>
    </w:p>
    <w:p w14:paraId="56B0304B" w14:textId="77777777" w:rsidR="0047784A" w:rsidRPr="0047784A" w:rsidRDefault="0047784A" w:rsidP="0047784A">
      <w:pPr>
        <w:numPr>
          <w:ilvl w:val="0"/>
          <w:numId w:val="3"/>
        </w:numPr>
        <w:jc w:val="both"/>
        <w:rPr>
          <w:lang w:val="es-GT"/>
        </w:rPr>
      </w:pPr>
      <w:r w:rsidRPr="0047784A">
        <w:rPr>
          <w:lang w:val="es-GT"/>
        </w:rPr>
        <w:t xml:space="preserve">Registro funcional del avance en </w:t>
      </w:r>
      <w:r w:rsidRPr="0047784A">
        <w:rPr>
          <w:b/>
          <w:bCs/>
          <w:lang w:val="es-GT"/>
        </w:rPr>
        <w:t>“Mi Bitácora”</w:t>
      </w:r>
      <w:r w:rsidRPr="0047784A">
        <w:rPr>
          <w:lang w:val="es-GT"/>
        </w:rPr>
        <w:t>, almacenado localmente (aunque sea parcial).</w:t>
      </w:r>
    </w:p>
    <w:p w14:paraId="403989C8" w14:textId="77777777" w:rsidR="0047784A" w:rsidRPr="0047784A" w:rsidRDefault="0047784A" w:rsidP="0047784A">
      <w:pPr>
        <w:numPr>
          <w:ilvl w:val="0"/>
          <w:numId w:val="3"/>
        </w:numPr>
        <w:jc w:val="both"/>
        <w:rPr>
          <w:lang w:val="es-GT"/>
        </w:rPr>
      </w:pPr>
      <w:r w:rsidRPr="0047784A">
        <w:rPr>
          <w:lang w:val="es-GT"/>
        </w:rPr>
        <w:t>Boceto funcional o inicio de construcción del módulo administrativo (estructura base, sin necesidad de lógica completa).</w:t>
      </w:r>
    </w:p>
    <w:p w14:paraId="70909B3D" w14:textId="54F40636" w:rsidR="00FA4934" w:rsidRPr="00D70F71" w:rsidRDefault="0047784A" w:rsidP="00D70F71">
      <w:pPr>
        <w:jc w:val="both"/>
        <w:rPr>
          <w:lang w:val="es-GT"/>
        </w:rPr>
      </w:pPr>
      <w:r w:rsidRPr="0047784A">
        <w:rPr>
          <w:lang w:val="es-GT"/>
        </w:rPr>
        <w:t>La evaluación se centrará en validar la integración entre el reconocimiento visual, el contenido dinámico, la experiencia del usuario en RA y la estructura del sistema.</w:t>
      </w:r>
    </w:p>
    <w:p w14:paraId="76A05ED4" w14:textId="77777777" w:rsidR="00FA4934" w:rsidRDefault="00EA0346">
      <w:pPr>
        <w:pStyle w:val="Ttulo1"/>
      </w:pPr>
      <w:bookmarkStart w:id="4" w:name="_s94tsqda8r1d" w:colFirst="0" w:colLast="0"/>
      <w:bookmarkEnd w:id="4"/>
      <w:r>
        <w:t>Recursos Adicionales</w:t>
      </w:r>
    </w:p>
    <w:p w14:paraId="0162EBF9" w14:textId="65134B54" w:rsidR="00FA4934" w:rsidRDefault="00547A6A">
      <w:pPr>
        <w:spacing w:before="240" w:after="240"/>
      </w:pPr>
      <w:r>
        <w:t xml:space="preserve">Material de apoyo en UEDI sobre la unidad </w:t>
      </w:r>
      <w:r w:rsidR="00D70F71">
        <w:t>2</w:t>
      </w:r>
      <w:r>
        <w:t>.</w:t>
      </w:r>
    </w:p>
    <w:p w14:paraId="4B0353CC" w14:textId="77777777" w:rsidR="00FA4934" w:rsidRDefault="00EA0346">
      <w:pPr>
        <w:pStyle w:val="Ttulo1"/>
        <w:pBdr>
          <w:top w:val="nil"/>
          <w:left w:val="nil"/>
          <w:bottom w:val="nil"/>
          <w:right w:val="nil"/>
          <w:between w:val="nil"/>
        </w:pBdr>
      </w:pPr>
      <w:bookmarkStart w:id="5" w:name="_i85ws8se9wc5" w:colFirst="0" w:colLast="0"/>
      <w:bookmarkEnd w:id="5"/>
      <w:r>
        <w:t>Forma de entrega</w:t>
      </w:r>
    </w:p>
    <w:p w14:paraId="59B2969F" w14:textId="7FAB5F05" w:rsidR="00FA4934" w:rsidRDefault="00547A6A">
      <w:pPr>
        <w:pBdr>
          <w:top w:val="nil"/>
          <w:left w:val="nil"/>
          <w:bottom w:val="nil"/>
          <w:right w:val="nil"/>
          <w:between w:val="nil"/>
        </w:pBdr>
        <w:rPr>
          <w:color w:val="666666"/>
        </w:rPr>
      </w:pPr>
      <w:r>
        <w:rPr>
          <w:color w:val="666666"/>
        </w:rPr>
        <w:t>Entregar el enlace del repositorio en UEDI.</w:t>
      </w:r>
    </w:p>
    <w:p w14:paraId="33492B14" w14:textId="77777777" w:rsidR="00FA4934" w:rsidRDefault="00EA0346">
      <w:pPr>
        <w:pStyle w:val="Ttulo1"/>
      </w:pPr>
      <w:bookmarkStart w:id="6" w:name="_z4elditt87no" w:colFirst="0" w:colLast="0"/>
      <w:bookmarkEnd w:id="6"/>
      <w:r>
        <w:t>Fecha de entrega</w:t>
      </w:r>
    </w:p>
    <w:p w14:paraId="19066586" w14:textId="241DF7FB" w:rsidR="00FA4934" w:rsidRDefault="00547A6A">
      <w:pPr>
        <w:rPr>
          <w:color w:val="666666"/>
        </w:rPr>
      </w:pPr>
      <w:r>
        <w:rPr>
          <w:color w:val="666666"/>
        </w:rPr>
        <w:t>Pendiente.</w:t>
      </w:r>
    </w:p>
    <w:p w14:paraId="7175F9D7" w14:textId="77777777" w:rsidR="00FA4934" w:rsidRDefault="00FA4934">
      <w:pPr>
        <w:rPr>
          <w:color w:val="666666"/>
        </w:rPr>
      </w:pPr>
    </w:p>
    <w:p w14:paraId="55FE963B" w14:textId="77777777" w:rsidR="00FA4934" w:rsidRDefault="00EA0346">
      <w:pPr>
        <w:pStyle w:val="Ttulo1"/>
      </w:pPr>
      <w:bookmarkStart w:id="7" w:name="_8zzin911mwf0" w:colFirst="0" w:colLast="0"/>
      <w:bookmarkEnd w:id="7"/>
      <w:r>
        <w:t>Rúbrica de Calificación</w:t>
      </w:r>
    </w:p>
    <w:p w14:paraId="0CFA6C73" w14:textId="77777777" w:rsidR="00FA4934" w:rsidRDefault="00FA4934">
      <w:pPr>
        <w:spacing w:before="0" w:line="276" w:lineRule="auto"/>
        <w:rPr>
          <w:rFonts w:ascii="Arial" w:eastAsia="Arial" w:hAnsi="Arial" w:cs="Arial"/>
        </w:rPr>
      </w:pPr>
    </w:p>
    <w:tbl>
      <w:tblPr>
        <w:tblStyle w:val="Tablaconcuadrcula1clara"/>
        <w:tblW w:w="0" w:type="auto"/>
        <w:tblLook w:val="04A0" w:firstRow="1" w:lastRow="0" w:firstColumn="1" w:lastColumn="0" w:noHBand="0" w:noVBand="1"/>
      </w:tblPr>
      <w:tblGrid>
        <w:gridCol w:w="4712"/>
        <w:gridCol w:w="4638"/>
      </w:tblGrid>
      <w:tr w:rsidR="00475C07" w:rsidRPr="00475C07" w14:paraId="4BE36458" w14:textId="77777777" w:rsidTr="00475C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231F9E" w14:textId="77777777" w:rsidR="00475C07" w:rsidRPr="00475C07" w:rsidRDefault="00475C07" w:rsidP="00475C07">
            <w:pPr>
              <w:spacing w:before="0" w:line="276" w:lineRule="auto"/>
              <w:rPr>
                <w:color w:val="666666"/>
                <w:lang w:val="es-GT"/>
              </w:rPr>
            </w:pPr>
            <w:r w:rsidRPr="00475C07">
              <w:rPr>
                <w:color w:val="666666"/>
                <w:lang w:val="es-GT"/>
              </w:rPr>
              <w:t>Criterio</w:t>
            </w:r>
          </w:p>
        </w:tc>
        <w:tc>
          <w:tcPr>
            <w:tcW w:w="0" w:type="auto"/>
            <w:hideMark/>
          </w:tcPr>
          <w:p w14:paraId="2680E284" w14:textId="77777777" w:rsidR="00475C07" w:rsidRPr="00475C07" w:rsidRDefault="00475C07" w:rsidP="00475C07">
            <w:pPr>
              <w:spacing w:before="0" w:line="276" w:lineRule="auto"/>
              <w:cnfStyle w:val="100000000000" w:firstRow="1" w:lastRow="0" w:firstColumn="0" w:lastColumn="0" w:oddVBand="0" w:evenVBand="0" w:oddHBand="0" w:evenHBand="0" w:firstRowFirstColumn="0" w:firstRowLastColumn="0" w:lastRowFirstColumn="0" w:lastRowLastColumn="0"/>
              <w:rPr>
                <w:color w:val="666666"/>
                <w:lang w:val="es-GT"/>
              </w:rPr>
            </w:pPr>
            <w:r w:rsidRPr="00475C07">
              <w:rPr>
                <w:color w:val="666666"/>
                <w:lang w:val="es-GT"/>
              </w:rPr>
              <w:t>Descripción</w:t>
            </w:r>
          </w:p>
        </w:tc>
      </w:tr>
      <w:tr w:rsidR="00475C07" w:rsidRPr="00475C07" w14:paraId="06AF6A1F" w14:textId="77777777" w:rsidTr="00475C07">
        <w:tc>
          <w:tcPr>
            <w:cnfStyle w:val="001000000000" w:firstRow="0" w:lastRow="0" w:firstColumn="1" w:lastColumn="0" w:oddVBand="0" w:evenVBand="0" w:oddHBand="0" w:evenHBand="0" w:firstRowFirstColumn="0" w:firstRowLastColumn="0" w:lastRowFirstColumn="0" w:lastRowLastColumn="0"/>
            <w:tcW w:w="0" w:type="auto"/>
            <w:hideMark/>
          </w:tcPr>
          <w:p w14:paraId="6D8D587C" w14:textId="77777777" w:rsidR="00475C07" w:rsidRPr="00475C07" w:rsidRDefault="00475C07" w:rsidP="00475C07">
            <w:pPr>
              <w:spacing w:before="0" w:line="276" w:lineRule="auto"/>
              <w:rPr>
                <w:color w:val="666666"/>
                <w:lang w:val="es-GT"/>
              </w:rPr>
            </w:pPr>
            <w:r w:rsidRPr="00475C07">
              <w:rPr>
                <w:color w:val="666666"/>
                <w:lang w:val="es-GT"/>
              </w:rPr>
              <w:t>Reconocimiento AR funcional</w:t>
            </w:r>
          </w:p>
        </w:tc>
        <w:tc>
          <w:tcPr>
            <w:tcW w:w="0" w:type="auto"/>
            <w:hideMark/>
          </w:tcPr>
          <w:p w14:paraId="6288890D" w14:textId="77777777" w:rsidR="00475C07" w:rsidRPr="00475C07" w:rsidRDefault="00475C07" w:rsidP="00475C07">
            <w:pPr>
              <w:spacing w:before="0" w:line="276" w:lineRule="auto"/>
              <w:cnfStyle w:val="000000000000" w:firstRow="0" w:lastRow="0" w:firstColumn="0" w:lastColumn="0" w:oddVBand="0" w:evenVBand="0" w:oddHBand="0" w:evenHBand="0" w:firstRowFirstColumn="0" w:firstRowLastColumn="0" w:lastRowFirstColumn="0" w:lastRowLastColumn="0"/>
              <w:rPr>
                <w:color w:val="666666"/>
                <w:lang w:val="es-GT"/>
              </w:rPr>
            </w:pPr>
            <w:r w:rsidRPr="00475C07">
              <w:rPr>
                <w:color w:val="666666"/>
                <w:lang w:val="es-GT"/>
              </w:rPr>
              <w:t>Al menos una facultad reconocida correctamente</w:t>
            </w:r>
          </w:p>
        </w:tc>
      </w:tr>
      <w:tr w:rsidR="00475C07" w:rsidRPr="00475C07" w14:paraId="7C090DC0" w14:textId="77777777" w:rsidTr="00475C07">
        <w:tc>
          <w:tcPr>
            <w:cnfStyle w:val="001000000000" w:firstRow="0" w:lastRow="0" w:firstColumn="1" w:lastColumn="0" w:oddVBand="0" w:evenVBand="0" w:oddHBand="0" w:evenHBand="0" w:firstRowFirstColumn="0" w:firstRowLastColumn="0" w:lastRowFirstColumn="0" w:lastRowLastColumn="0"/>
            <w:tcW w:w="0" w:type="auto"/>
            <w:hideMark/>
          </w:tcPr>
          <w:p w14:paraId="1286DC64" w14:textId="77777777" w:rsidR="00475C07" w:rsidRPr="00475C07" w:rsidRDefault="00475C07" w:rsidP="00475C07">
            <w:pPr>
              <w:spacing w:before="0" w:line="276" w:lineRule="auto"/>
              <w:rPr>
                <w:color w:val="666666"/>
                <w:lang w:val="es-GT"/>
              </w:rPr>
            </w:pPr>
            <w:r w:rsidRPr="00475C07">
              <w:rPr>
                <w:color w:val="666666"/>
                <w:lang w:val="es-GT"/>
              </w:rPr>
              <w:t>Interfaz RA informativa</w:t>
            </w:r>
          </w:p>
        </w:tc>
        <w:tc>
          <w:tcPr>
            <w:tcW w:w="0" w:type="auto"/>
            <w:hideMark/>
          </w:tcPr>
          <w:p w14:paraId="5AC1937C" w14:textId="77777777" w:rsidR="00475C07" w:rsidRPr="00475C07" w:rsidRDefault="00475C07" w:rsidP="00475C07">
            <w:pPr>
              <w:spacing w:before="0" w:line="276" w:lineRule="auto"/>
              <w:cnfStyle w:val="000000000000" w:firstRow="0" w:lastRow="0" w:firstColumn="0" w:lastColumn="0" w:oddVBand="0" w:evenVBand="0" w:oddHBand="0" w:evenHBand="0" w:firstRowFirstColumn="0" w:firstRowLastColumn="0" w:lastRowFirstColumn="0" w:lastRowLastColumn="0"/>
              <w:rPr>
                <w:color w:val="666666"/>
                <w:lang w:val="es-GT"/>
              </w:rPr>
            </w:pPr>
            <w:r w:rsidRPr="00475C07">
              <w:rPr>
                <w:color w:val="666666"/>
                <w:lang w:val="es-GT"/>
              </w:rPr>
              <w:t>Muestra nombre, carreras, enlaces, historia</w:t>
            </w:r>
          </w:p>
        </w:tc>
      </w:tr>
      <w:tr w:rsidR="00475C07" w:rsidRPr="00475C07" w14:paraId="019FCF31" w14:textId="77777777" w:rsidTr="00475C07">
        <w:tc>
          <w:tcPr>
            <w:cnfStyle w:val="001000000000" w:firstRow="0" w:lastRow="0" w:firstColumn="1" w:lastColumn="0" w:oddVBand="0" w:evenVBand="0" w:oddHBand="0" w:evenHBand="0" w:firstRowFirstColumn="0" w:firstRowLastColumn="0" w:lastRowFirstColumn="0" w:lastRowLastColumn="0"/>
            <w:tcW w:w="0" w:type="auto"/>
            <w:hideMark/>
          </w:tcPr>
          <w:p w14:paraId="0261701F" w14:textId="77777777" w:rsidR="00475C07" w:rsidRPr="00475C07" w:rsidRDefault="00475C07" w:rsidP="00475C07">
            <w:pPr>
              <w:spacing w:before="0" w:line="276" w:lineRule="auto"/>
              <w:rPr>
                <w:color w:val="666666"/>
                <w:lang w:val="es-GT"/>
              </w:rPr>
            </w:pPr>
            <w:r w:rsidRPr="00475C07">
              <w:rPr>
                <w:color w:val="666666"/>
                <w:lang w:val="es-GT"/>
              </w:rPr>
              <w:t>Trivia nivel principiante</w:t>
            </w:r>
          </w:p>
        </w:tc>
        <w:tc>
          <w:tcPr>
            <w:tcW w:w="0" w:type="auto"/>
            <w:hideMark/>
          </w:tcPr>
          <w:p w14:paraId="6F1701FE" w14:textId="77777777" w:rsidR="00475C07" w:rsidRPr="00475C07" w:rsidRDefault="00475C07" w:rsidP="00475C07">
            <w:pPr>
              <w:spacing w:before="0" w:line="276" w:lineRule="auto"/>
              <w:cnfStyle w:val="000000000000" w:firstRow="0" w:lastRow="0" w:firstColumn="0" w:lastColumn="0" w:oddVBand="0" w:evenVBand="0" w:oddHBand="0" w:evenHBand="0" w:firstRowFirstColumn="0" w:firstRowLastColumn="0" w:lastRowFirstColumn="0" w:lastRowLastColumn="0"/>
              <w:rPr>
                <w:color w:val="666666"/>
                <w:lang w:val="es-GT"/>
              </w:rPr>
            </w:pPr>
            <w:r w:rsidRPr="00475C07">
              <w:rPr>
                <w:color w:val="666666"/>
                <w:lang w:val="es-GT"/>
              </w:rPr>
              <w:t>Implementada con control de respuestas</w:t>
            </w:r>
          </w:p>
        </w:tc>
      </w:tr>
      <w:tr w:rsidR="00475C07" w:rsidRPr="00475C07" w14:paraId="18528E69" w14:textId="77777777" w:rsidTr="00475C07">
        <w:tc>
          <w:tcPr>
            <w:cnfStyle w:val="001000000000" w:firstRow="0" w:lastRow="0" w:firstColumn="1" w:lastColumn="0" w:oddVBand="0" w:evenVBand="0" w:oddHBand="0" w:evenHBand="0" w:firstRowFirstColumn="0" w:firstRowLastColumn="0" w:lastRowFirstColumn="0" w:lastRowLastColumn="0"/>
            <w:tcW w:w="0" w:type="auto"/>
            <w:hideMark/>
          </w:tcPr>
          <w:p w14:paraId="6ADC3535" w14:textId="77777777" w:rsidR="00475C07" w:rsidRPr="00475C07" w:rsidRDefault="00475C07" w:rsidP="00475C07">
            <w:pPr>
              <w:spacing w:before="0" w:line="276" w:lineRule="auto"/>
              <w:rPr>
                <w:color w:val="666666"/>
                <w:lang w:val="es-GT"/>
              </w:rPr>
            </w:pPr>
            <w:r w:rsidRPr="00475C07">
              <w:rPr>
                <w:color w:val="666666"/>
                <w:lang w:val="es-GT"/>
              </w:rPr>
              <w:t>Registro en "Mi Bitácora"</w:t>
            </w:r>
          </w:p>
        </w:tc>
        <w:tc>
          <w:tcPr>
            <w:tcW w:w="0" w:type="auto"/>
            <w:hideMark/>
          </w:tcPr>
          <w:p w14:paraId="1CF22B1E" w14:textId="77777777" w:rsidR="00475C07" w:rsidRPr="00475C07" w:rsidRDefault="00475C07" w:rsidP="00475C07">
            <w:pPr>
              <w:spacing w:before="0" w:line="276" w:lineRule="auto"/>
              <w:cnfStyle w:val="000000000000" w:firstRow="0" w:lastRow="0" w:firstColumn="0" w:lastColumn="0" w:oddVBand="0" w:evenVBand="0" w:oddHBand="0" w:evenHBand="0" w:firstRowFirstColumn="0" w:firstRowLastColumn="0" w:lastRowFirstColumn="0" w:lastRowLastColumn="0"/>
              <w:rPr>
                <w:color w:val="666666"/>
                <w:lang w:val="es-GT"/>
              </w:rPr>
            </w:pPr>
            <w:r w:rsidRPr="00475C07">
              <w:rPr>
                <w:color w:val="666666"/>
                <w:lang w:val="es-GT"/>
              </w:rPr>
              <w:t>Se almacena el progreso local</w:t>
            </w:r>
          </w:p>
        </w:tc>
      </w:tr>
      <w:tr w:rsidR="00475C07" w:rsidRPr="00475C07" w14:paraId="733AF908" w14:textId="77777777" w:rsidTr="00475C07">
        <w:tc>
          <w:tcPr>
            <w:cnfStyle w:val="001000000000" w:firstRow="0" w:lastRow="0" w:firstColumn="1" w:lastColumn="0" w:oddVBand="0" w:evenVBand="0" w:oddHBand="0" w:evenHBand="0" w:firstRowFirstColumn="0" w:firstRowLastColumn="0" w:lastRowFirstColumn="0" w:lastRowLastColumn="0"/>
            <w:tcW w:w="0" w:type="auto"/>
            <w:hideMark/>
          </w:tcPr>
          <w:p w14:paraId="322E0911" w14:textId="77777777" w:rsidR="00475C07" w:rsidRPr="00475C07" w:rsidRDefault="00475C07" w:rsidP="00475C07">
            <w:pPr>
              <w:spacing w:before="0" w:line="276" w:lineRule="auto"/>
              <w:rPr>
                <w:color w:val="666666"/>
                <w:lang w:val="es-GT"/>
              </w:rPr>
            </w:pPr>
            <w:r w:rsidRPr="00475C07">
              <w:rPr>
                <w:color w:val="666666"/>
                <w:lang w:val="es-GT"/>
              </w:rPr>
              <w:t>JSON estructurado</w:t>
            </w:r>
          </w:p>
        </w:tc>
        <w:tc>
          <w:tcPr>
            <w:tcW w:w="0" w:type="auto"/>
            <w:hideMark/>
          </w:tcPr>
          <w:p w14:paraId="2B1EB07C" w14:textId="77777777" w:rsidR="00475C07" w:rsidRPr="00475C07" w:rsidRDefault="00475C07" w:rsidP="00475C07">
            <w:pPr>
              <w:spacing w:before="0" w:line="276" w:lineRule="auto"/>
              <w:cnfStyle w:val="000000000000" w:firstRow="0" w:lastRow="0" w:firstColumn="0" w:lastColumn="0" w:oddVBand="0" w:evenVBand="0" w:oddHBand="0" w:evenHBand="0" w:firstRowFirstColumn="0" w:firstRowLastColumn="0" w:lastRowFirstColumn="0" w:lastRowLastColumn="0"/>
              <w:rPr>
                <w:color w:val="666666"/>
                <w:lang w:val="es-GT"/>
              </w:rPr>
            </w:pPr>
            <w:r w:rsidRPr="00475C07">
              <w:rPr>
                <w:color w:val="666666"/>
                <w:lang w:val="es-GT"/>
              </w:rPr>
              <w:t>Contiene facultad y trivia vinculada</w:t>
            </w:r>
          </w:p>
        </w:tc>
      </w:tr>
      <w:tr w:rsidR="00475C07" w:rsidRPr="00475C07" w14:paraId="5D0A30CD" w14:textId="77777777" w:rsidTr="00475C07">
        <w:tc>
          <w:tcPr>
            <w:cnfStyle w:val="001000000000" w:firstRow="0" w:lastRow="0" w:firstColumn="1" w:lastColumn="0" w:oddVBand="0" w:evenVBand="0" w:oddHBand="0" w:evenHBand="0" w:firstRowFirstColumn="0" w:firstRowLastColumn="0" w:lastRowFirstColumn="0" w:lastRowLastColumn="0"/>
            <w:tcW w:w="0" w:type="auto"/>
            <w:hideMark/>
          </w:tcPr>
          <w:p w14:paraId="3870917B" w14:textId="77777777" w:rsidR="00475C07" w:rsidRPr="00475C07" w:rsidRDefault="00475C07" w:rsidP="00475C07">
            <w:pPr>
              <w:spacing w:before="0" w:line="276" w:lineRule="auto"/>
              <w:rPr>
                <w:color w:val="666666"/>
                <w:lang w:val="es-GT"/>
              </w:rPr>
            </w:pPr>
            <w:r w:rsidRPr="00475C07">
              <w:rPr>
                <w:color w:val="666666"/>
                <w:lang w:val="es-GT"/>
              </w:rPr>
              <w:t>Inicio del módulo administrativo</w:t>
            </w:r>
          </w:p>
        </w:tc>
        <w:tc>
          <w:tcPr>
            <w:tcW w:w="0" w:type="auto"/>
            <w:hideMark/>
          </w:tcPr>
          <w:p w14:paraId="5189F2F9" w14:textId="6AB89455" w:rsidR="00475C07" w:rsidRPr="00475C07" w:rsidRDefault="00475C07" w:rsidP="00475C07">
            <w:pPr>
              <w:spacing w:before="0" w:line="276" w:lineRule="auto"/>
              <w:cnfStyle w:val="000000000000" w:firstRow="0" w:lastRow="0" w:firstColumn="0" w:lastColumn="0" w:oddVBand="0" w:evenVBand="0" w:oddHBand="0" w:evenHBand="0" w:firstRowFirstColumn="0" w:firstRowLastColumn="0" w:lastRowFirstColumn="0" w:lastRowLastColumn="0"/>
              <w:rPr>
                <w:color w:val="666666"/>
                <w:lang w:val="es-GT"/>
              </w:rPr>
            </w:pPr>
            <w:r w:rsidRPr="00475C07">
              <w:rPr>
                <w:color w:val="666666"/>
                <w:lang w:val="es-GT"/>
              </w:rPr>
              <w:t>Interfaz visible, aunque no funcional</w:t>
            </w:r>
          </w:p>
        </w:tc>
      </w:tr>
      <w:tr w:rsidR="00475C07" w:rsidRPr="00475C07" w14:paraId="37A83CF4" w14:textId="77777777" w:rsidTr="00475C07">
        <w:tc>
          <w:tcPr>
            <w:cnfStyle w:val="001000000000" w:firstRow="0" w:lastRow="0" w:firstColumn="1" w:lastColumn="0" w:oddVBand="0" w:evenVBand="0" w:oddHBand="0" w:evenHBand="0" w:firstRowFirstColumn="0" w:firstRowLastColumn="0" w:lastRowFirstColumn="0" w:lastRowLastColumn="0"/>
            <w:tcW w:w="0" w:type="auto"/>
            <w:hideMark/>
          </w:tcPr>
          <w:p w14:paraId="6AFF1052" w14:textId="77777777" w:rsidR="00475C07" w:rsidRPr="00475C07" w:rsidRDefault="00475C07" w:rsidP="00475C07">
            <w:pPr>
              <w:spacing w:before="0" w:line="276" w:lineRule="auto"/>
              <w:rPr>
                <w:color w:val="666666"/>
                <w:lang w:val="es-GT"/>
              </w:rPr>
            </w:pPr>
            <w:r w:rsidRPr="00475C07">
              <w:rPr>
                <w:color w:val="666666"/>
                <w:lang w:val="es-GT"/>
              </w:rPr>
              <w:t>Publicación funcional en GitHub Pages</w:t>
            </w:r>
          </w:p>
        </w:tc>
        <w:tc>
          <w:tcPr>
            <w:tcW w:w="0" w:type="auto"/>
            <w:hideMark/>
          </w:tcPr>
          <w:p w14:paraId="5622108D" w14:textId="77777777" w:rsidR="00475C07" w:rsidRPr="00475C07" w:rsidRDefault="00475C07" w:rsidP="00475C07">
            <w:pPr>
              <w:spacing w:before="0" w:line="276" w:lineRule="auto"/>
              <w:cnfStyle w:val="000000000000" w:firstRow="0" w:lastRow="0" w:firstColumn="0" w:lastColumn="0" w:oddVBand="0" w:evenVBand="0" w:oddHBand="0" w:evenHBand="0" w:firstRowFirstColumn="0" w:firstRowLastColumn="0" w:lastRowFirstColumn="0" w:lastRowLastColumn="0"/>
              <w:rPr>
                <w:color w:val="666666"/>
                <w:lang w:val="es-GT"/>
              </w:rPr>
            </w:pPr>
            <w:r w:rsidRPr="00475C07">
              <w:rPr>
                <w:color w:val="666666"/>
                <w:lang w:val="es-GT"/>
              </w:rPr>
              <w:t>Accesible y bien presentada</w:t>
            </w:r>
          </w:p>
        </w:tc>
      </w:tr>
      <w:tr w:rsidR="00475C07" w:rsidRPr="00475C07" w14:paraId="676BA191" w14:textId="77777777" w:rsidTr="00475C07">
        <w:tc>
          <w:tcPr>
            <w:cnfStyle w:val="001000000000" w:firstRow="0" w:lastRow="0" w:firstColumn="1" w:lastColumn="0" w:oddVBand="0" w:evenVBand="0" w:oddHBand="0" w:evenHBand="0" w:firstRowFirstColumn="0" w:firstRowLastColumn="0" w:lastRowFirstColumn="0" w:lastRowLastColumn="0"/>
            <w:tcW w:w="0" w:type="auto"/>
            <w:hideMark/>
          </w:tcPr>
          <w:p w14:paraId="4C371DE7" w14:textId="77777777" w:rsidR="00475C07" w:rsidRPr="00475C07" w:rsidRDefault="00475C07" w:rsidP="00475C07">
            <w:pPr>
              <w:spacing w:before="0" w:line="276" w:lineRule="auto"/>
              <w:rPr>
                <w:color w:val="666666"/>
                <w:lang w:val="es-GT"/>
              </w:rPr>
            </w:pPr>
            <w:r w:rsidRPr="00475C07">
              <w:rPr>
                <w:color w:val="666666"/>
                <w:lang w:val="es-GT"/>
              </w:rPr>
              <w:lastRenderedPageBreak/>
              <w:t>Control de versiones y estructura del repositorio</w:t>
            </w:r>
          </w:p>
        </w:tc>
        <w:tc>
          <w:tcPr>
            <w:tcW w:w="0" w:type="auto"/>
            <w:hideMark/>
          </w:tcPr>
          <w:p w14:paraId="798308C5" w14:textId="77777777" w:rsidR="00475C07" w:rsidRPr="00475C07" w:rsidRDefault="00475C07" w:rsidP="00475C07">
            <w:pPr>
              <w:spacing w:before="0" w:line="276" w:lineRule="auto"/>
              <w:cnfStyle w:val="000000000000" w:firstRow="0" w:lastRow="0" w:firstColumn="0" w:lastColumn="0" w:oddVBand="0" w:evenVBand="0" w:oddHBand="0" w:evenHBand="0" w:firstRowFirstColumn="0" w:firstRowLastColumn="0" w:lastRowFirstColumn="0" w:lastRowLastColumn="0"/>
              <w:rPr>
                <w:color w:val="666666"/>
                <w:lang w:val="es-GT"/>
              </w:rPr>
            </w:pPr>
            <w:r w:rsidRPr="00475C07">
              <w:rPr>
                <w:color w:val="666666"/>
                <w:lang w:val="es-GT"/>
              </w:rPr>
              <w:t>Orden, comentarios, carpetas claras</w:t>
            </w:r>
          </w:p>
        </w:tc>
      </w:tr>
    </w:tbl>
    <w:p w14:paraId="50E0500E" w14:textId="77777777" w:rsidR="00FA4934" w:rsidRDefault="00FA4934">
      <w:pPr>
        <w:spacing w:before="0" w:line="276" w:lineRule="auto"/>
        <w:rPr>
          <w:color w:val="666666"/>
        </w:rPr>
      </w:pPr>
    </w:p>
    <w:p w14:paraId="486C1116" w14:textId="77777777" w:rsidR="00FA4934" w:rsidRDefault="00EA0346">
      <w:pPr>
        <w:pStyle w:val="Ttulo1"/>
      </w:pPr>
      <w:bookmarkStart w:id="8" w:name="_5sc5qbkpm369" w:colFirst="0" w:colLast="0"/>
      <w:bookmarkEnd w:id="8"/>
      <w:r>
        <w:t>Valores</w:t>
      </w:r>
    </w:p>
    <w:p w14:paraId="076E97D0" w14:textId="3473BCA7" w:rsidR="0036585D" w:rsidRPr="0036585D" w:rsidRDefault="0036585D" w:rsidP="0036585D">
      <w:pPr>
        <w:pStyle w:val="Prrafodelista"/>
        <w:numPr>
          <w:ilvl w:val="0"/>
          <w:numId w:val="4"/>
        </w:numPr>
        <w:jc w:val="both"/>
        <w:rPr>
          <w:color w:val="666666"/>
        </w:rPr>
      </w:pPr>
      <w:r w:rsidRPr="0036585D">
        <w:rPr>
          <w:color w:val="666666"/>
        </w:rPr>
        <w:t>Originalidad: El trabajo debe ser completamente realizado por el equipo.</w:t>
      </w:r>
    </w:p>
    <w:p w14:paraId="21E09DE0" w14:textId="7AB05A66" w:rsidR="0036585D" w:rsidRPr="0036585D" w:rsidRDefault="0036585D" w:rsidP="0036585D">
      <w:pPr>
        <w:pStyle w:val="Prrafodelista"/>
        <w:numPr>
          <w:ilvl w:val="0"/>
          <w:numId w:val="4"/>
        </w:numPr>
        <w:jc w:val="both"/>
        <w:rPr>
          <w:color w:val="666666"/>
        </w:rPr>
      </w:pPr>
      <w:r w:rsidRPr="0036585D">
        <w:rPr>
          <w:color w:val="666666"/>
        </w:rPr>
        <w:t>Uso Ético de Recursos: Se pueden usar ejemplos públicos únicamente si se comprenden y se documentan adecuadamente.</w:t>
      </w:r>
    </w:p>
    <w:p w14:paraId="2A9AFF4B" w14:textId="38FDBF62" w:rsidR="00FA4934" w:rsidRPr="00001EB4" w:rsidRDefault="0036585D" w:rsidP="00001EB4">
      <w:pPr>
        <w:pStyle w:val="Prrafodelista"/>
        <w:numPr>
          <w:ilvl w:val="0"/>
          <w:numId w:val="4"/>
        </w:numPr>
        <w:jc w:val="both"/>
        <w:rPr>
          <w:color w:val="666666"/>
        </w:rPr>
      </w:pPr>
      <w:r w:rsidRPr="0036585D">
        <w:rPr>
          <w:color w:val="666666"/>
        </w:rPr>
        <w:t>Compromiso y responsabilidad: El proyecto debe mantenerse privado hasta su revisión. Una vez calificado, debe hacerse público.</w:t>
      </w:r>
    </w:p>
    <w:p w14:paraId="1740A8B4" w14:textId="77777777" w:rsidR="00FA4934" w:rsidRDefault="00EA0346">
      <w:pPr>
        <w:pBdr>
          <w:top w:val="nil"/>
          <w:left w:val="nil"/>
          <w:bottom w:val="nil"/>
          <w:right w:val="nil"/>
          <w:between w:val="nil"/>
        </w:pBdr>
        <w:spacing w:before="480"/>
      </w:pPr>
      <w:r>
        <w:rPr>
          <w:noProof/>
          <w:color w:val="666666"/>
        </w:rPr>
        <w:drawing>
          <wp:inline distT="114300" distB="114300" distL="114300" distR="114300" wp14:anchorId="32F6F090" wp14:editId="46779C0E">
            <wp:extent cx="438150" cy="57150"/>
            <wp:effectExtent l="0" t="0" r="0" b="0"/>
            <wp:docPr id="8" name="image4.png" descr="guion corto"/>
            <wp:cNvGraphicFramePr/>
            <a:graphic xmlns:a="http://schemas.openxmlformats.org/drawingml/2006/main">
              <a:graphicData uri="http://schemas.openxmlformats.org/drawingml/2006/picture">
                <pic:pic xmlns:pic="http://schemas.openxmlformats.org/drawingml/2006/picture">
                  <pic:nvPicPr>
                    <pic:cNvPr id="0" name="image4.png" descr="guion corto"/>
                    <pic:cNvPicPr preferRelativeResize="0"/>
                  </pic:nvPicPr>
                  <pic:blipFill>
                    <a:blip r:embed="rId9"/>
                    <a:srcRect/>
                    <a:stretch>
                      <a:fillRect/>
                    </a:stretch>
                  </pic:blipFill>
                  <pic:spPr>
                    <a:xfrm>
                      <a:off x="0" y="0"/>
                      <a:ext cx="438150" cy="57150"/>
                    </a:xfrm>
                    <a:prstGeom prst="rect">
                      <a:avLst/>
                    </a:prstGeom>
                    <a:ln/>
                  </pic:spPr>
                </pic:pic>
              </a:graphicData>
            </a:graphic>
          </wp:inline>
        </w:drawing>
      </w:r>
    </w:p>
    <w:p w14:paraId="2694CDAB" w14:textId="77777777" w:rsidR="00FA4934" w:rsidRDefault="00FA4934">
      <w:pPr>
        <w:pBdr>
          <w:top w:val="nil"/>
          <w:left w:val="nil"/>
          <w:bottom w:val="nil"/>
          <w:right w:val="nil"/>
          <w:between w:val="nil"/>
        </w:pBdr>
      </w:pPr>
    </w:p>
    <w:sectPr w:rsidR="00FA4934">
      <w:headerReference w:type="default" r:id="rId10"/>
      <w:footerReference w:type="default" r:id="rId11"/>
      <w:headerReference w:type="first" r:id="rId12"/>
      <w:footerReference w:type="first" r:id="rId13"/>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2F0F0" w14:textId="77777777" w:rsidR="00593F7E" w:rsidRDefault="00593F7E">
      <w:pPr>
        <w:spacing w:before="0" w:line="240" w:lineRule="auto"/>
      </w:pPr>
      <w:r>
        <w:separator/>
      </w:r>
    </w:p>
  </w:endnote>
  <w:endnote w:type="continuationSeparator" w:id="0">
    <w:p w14:paraId="2AE08201" w14:textId="77777777" w:rsidR="00593F7E" w:rsidRDefault="00593F7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altName w:val="Tahoma"/>
    <w:charset w:val="00"/>
    <w:family w:val="auto"/>
    <w:pitch w:val="default"/>
    <w:embedRegular r:id="rId1" w:fontKey="{E2DC0BF7-5D5D-424B-81DC-191CCA013643}"/>
    <w:embedBold r:id="rId2" w:fontKey="{3566C14F-3C15-4A52-B212-C3EA856A8D35}"/>
  </w:font>
  <w:font w:name="Trebuchet MS">
    <w:panose1 w:val="020B0603020202020204"/>
    <w:charset w:val="00"/>
    <w:family w:val="swiss"/>
    <w:pitch w:val="variable"/>
    <w:sig w:usb0="00000687" w:usb1="00000000" w:usb2="00000000" w:usb3="00000000" w:csb0="0000009F" w:csb1="00000000"/>
    <w:embedRegular r:id="rId3" w:fontKey="{DEA46B3E-3C42-46BC-8AB3-AEEE3C5DE458}"/>
    <w:embedItalic r:id="rId4" w:fontKey="{6D281627-9B73-4CF7-9596-12C44A431CA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ECB268DE-FFC4-4181-9CAE-8BAD6913DEF3}"/>
  </w:font>
  <w:font w:name="Cambria">
    <w:panose1 w:val="02040503050406030204"/>
    <w:charset w:val="00"/>
    <w:family w:val="roman"/>
    <w:pitch w:val="variable"/>
    <w:sig w:usb0="E00006FF" w:usb1="420024FF" w:usb2="02000000" w:usb3="00000000" w:csb0="0000019F" w:csb1="00000000"/>
    <w:embedRegular r:id="rId6" w:fontKey="{5F288E49-C061-4817-A9BD-E1FD1141EC2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E1E16" w14:textId="77777777" w:rsidR="00FA4934" w:rsidRDefault="00EA0346">
    <w:pPr>
      <w:pBdr>
        <w:top w:val="nil"/>
        <w:left w:val="nil"/>
        <w:bottom w:val="nil"/>
        <w:right w:val="nil"/>
        <w:between w:val="nil"/>
      </w:pBdr>
      <w:jc w:val="right"/>
    </w:pPr>
    <w:r>
      <w:fldChar w:fldCharType="begin"/>
    </w:r>
    <w:r>
      <w:instrText>PAGE</w:instrText>
    </w:r>
    <w:r>
      <w:fldChar w:fldCharType="separate"/>
    </w:r>
    <w:r w:rsidR="006C1BBB">
      <w:rPr>
        <w:noProof/>
      </w:rPr>
      <w:t>1</w:t>
    </w:r>
    <w:r>
      <w:fldChar w:fldCharType="end"/>
    </w:r>
    <w:r>
      <w:rPr>
        <w:noProof/>
      </w:rPr>
      <w:drawing>
        <wp:anchor distT="0" distB="0" distL="0" distR="0" simplePos="0" relativeHeight="251661312" behindDoc="0" locked="0" layoutInCell="1" hidden="0" allowOverlap="1" wp14:anchorId="34AE4198" wp14:editId="1C174375">
          <wp:simplePos x="0" y="0"/>
          <wp:positionH relativeFrom="column">
            <wp:posOffset>-914399</wp:posOffset>
          </wp:positionH>
          <wp:positionV relativeFrom="paragraph">
            <wp:posOffset>438150</wp:posOffset>
          </wp:positionV>
          <wp:extent cx="7781925" cy="409575"/>
          <wp:effectExtent l="0" t="0" r="0" b="0"/>
          <wp:wrapTopAndBottom distT="0" distB="0"/>
          <wp:docPr id="3"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DF484" w14:textId="77777777" w:rsidR="00FA4934" w:rsidRDefault="00EA0346">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52F0B87E" wp14:editId="77E29482">
          <wp:simplePos x="0" y="0"/>
          <wp:positionH relativeFrom="column">
            <wp:posOffset>-914399</wp:posOffset>
          </wp:positionH>
          <wp:positionV relativeFrom="paragraph">
            <wp:posOffset>438150</wp:posOffset>
          </wp:positionV>
          <wp:extent cx="7781925" cy="409575"/>
          <wp:effectExtent l="0" t="0" r="0" b="0"/>
          <wp:wrapTopAndBottom distT="0" distB="0"/>
          <wp:docPr id="2"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50797" w14:textId="77777777" w:rsidR="00593F7E" w:rsidRDefault="00593F7E">
      <w:pPr>
        <w:spacing w:before="0" w:line="240" w:lineRule="auto"/>
      </w:pPr>
      <w:r>
        <w:separator/>
      </w:r>
    </w:p>
  </w:footnote>
  <w:footnote w:type="continuationSeparator" w:id="0">
    <w:p w14:paraId="6899884B" w14:textId="77777777" w:rsidR="00593F7E" w:rsidRDefault="00593F7E">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C1EA9" w14:textId="1716EC96" w:rsidR="00FA4934" w:rsidRDefault="00EA0346">
    <w:pPr>
      <w:pBdr>
        <w:top w:val="nil"/>
        <w:left w:val="nil"/>
        <w:bottom w:val="nil"/>
        <w:right w:val="nil"/>
        <w:between w:val="nil"/>
      </w:pBdr>
      <w:spacing w:before="640"/>
      <w:rPr>
        <w:color w:val="666666"/>
        <w:sz w:val="20"/>
        <w:szCs w:val="20"/>
      </w:rPr>
    </w:pPr>
    <w:r>
      <w:rPr>
        <w:noProof/>
      </w:rPr>
      <w:drawing>
        <wp:anchor distT="0" distB="0" distL="0" distR="0" simplePos="0" relativeHeight="251658240" behindDoc="0" locked="0" layoutInCell="1" hidden="0" allowOverlap="1" wp14:anchorId="105A557B" wp14:editId="748DFA2A">
          <wp:simplePos x="0" y="0"/>
          <wp:positionH relativeFrom="column">
            <wp:posOffset>-914399</wp:posOffset>
          </wp:positionH>
          <wp:positionV relativeFrom="paragraph">
            <wp:posOffset>-66674</wp:posOffset>
          </wp:positionV>
          <wp:extent cx="7781925" cy="95250"/>
          <wp:effectExtent l="0" t="0" r="0" b="0"/>
          <wp:wrapTopAndBottom distT="0" distB="0"/>
          <wp:docPr id="1" name="image3.png" descr="línea horizontal"/>
          <wp:cNvGraphicFramePr/>
          <a:graphic xmlns:a="http://schemas.openxmlformats.org/drawingml/2006/main">
            <a:graphicData uri="http://schemas.openxmlformats.org/drawingml/2006/picture">
              <pic:pic xmlns:pic="http://schemas.openxmlformats.org/drawingml/2006/picture">
                <pic:nvPicPr>
                  <pic:cNvPr id="0" name="image3.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05C31D17" wp14:editId="293FAA56">
          <wp:simplePos x="0" y="0"/>
          <wp:positionH relativeFrom="column">
            <wp:posOffset>-919162</wp:posOffset>
          </wp:positionH>
          <wp:positionV relativeFrom="paragraph">
            <wp:posOffset>-66674</wp:posOffset>
          </wp:positionV>
          <wp:extent cx="7781925" cy="95250"/>
          <wp:effectExtent l="0" t="0" r="0" b="0"/>
          <wp:wrapTopAndBottom distT="0" distB="0"/>
          <wp:docPr id="7"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sidR="006C1BBB">
      <w:rPr>
        <w:color w:val="666666"/>
        <w:sz w:val="20"/>
        <w:szCs w:val="20"/>
      </w:rPr>
      <w:t>Inteligencia Artificial 1</w:t>
    </w:r>
  </w:p>
  <w:p w14:paraId="06E104C7" w14:textId="77777777" w:rsidR="00FA4934" w:rsidRDefault="00EA0346">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0A767AD0" wp14:editId="7E5241AB">
          <wp:extent cx="447675" cy="57150"/>
          <wp:effectExtent l="0" t="0" r="0" b="0"/>
          <wp:docPr id="5" name="image2.png" descr="línea corta"/>
          <wp:cNvGraphicFramePr/>
          <a:graphic xmlns:a="http://schemas.openxmlformats.org/drawingml/2006/main">
            <a:graphicData uri="http://schemas.openxmlformats.org/drawingml/2006/picture">
              <pic:pic xmlns:pic="http://schemas.openxmlformats.org/drawingml/2006/picture">
                <pic:nvPicPr>
                  <pic:cNvPr id="0" name="image2.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FD3ED" w14:textId="77777777" w:rsidR="00FA4934" w:rsidRDefault="00EA0346">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43838DCF" wp14:editId="28E421C8">
          <wp:simplePos x="0" y="0"/>
          <wp:positionH relativeFrom="column">
            <wp:posOffset>-919162</wp:posOffset>
          </wp:positionH>
          <wp:positionV relativeFrom="paragraph">
            <wp:posOffset>-66674</wp:posOffset>
          </wp:positionV>
          <wp:extent cx="7781925" cy="95250"/>
          <wp:effectExtent l="0" t="0" r="0" b="0"/>
          <wp:wrapTopAndBottom distT="0" distB="0"/>
          <wp:docPr id="4" name="image3.png" descr="línea horizontal"/>
          <wp:cNvGraphicFramePr/>
          <a:graphic xmlns:a="http://schemas.openxmlformats.org/drawingml/2006/main">
            <a:graphicData uri="http://schemas.openxmlformats.org/drawingml/2006/picture">
              <pic:pic xmlns:pic="http://schemas.openxmlformats.org/drawingml/2006/picture">
                <pic:nvPicPr>
                  <pic:cNvPr id="0" name="image3.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F0422"/>
    <w:multiLevelType w:val="hybridMultilevel"/>
    <w:tmpl w:val="5A2CC28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3532103B"/>
    <w:multiLevelType w:val="multilevel"/>
    <w:tmpl w:val="9A1EE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FE2A38"/>
    <w:multiLevelType w:val="multilevel"/>
    <w:tmpl w:val="5A3885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034E57"/>
    <w:multiLevelType w:val="multilevel"/>
    <w:tmpl w:val="5D3650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0525CB"/>
    <w:multiLevelType w:val="hybridMultilevel"/>
    <w:tmpl w:val="3FFE4BE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135993333">
    <w:abstractNumId w:val="4"/>
  </w:num>
  <w:num w:numId="2" w16cid:durableId="730883870">
    <w:abstractNumId w:val="3"/>
  </w:num>
  <w:num w:numId="3" w16cid:durableId="1343896157">
    <w:abstractNumId w:val="2"/>
  </w:num>
  <w:num w:numId="4" w16cid:durableId="1748962145">
    <w:abstractNumId w:val="0"/>
  </w:num>
  <w:num w:numId="5" w16cid:durableId="11127461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934"/>
    <w:rsid w:val="00001EB4"/>
    <w:rsid w:val="0027452D"/>
    <w:rsid w:val="00354175"/>
    <w:rsid w:val="0036585D"/>
    <w:rsid w:val="00475C07"/>
    <w:rsid w:val="0047784A"/>
    <w:rsid w:val="00547A6A"/>
    <w:rsid w:val="00593F7E"/>
    <w:rsid w:val="00603D69"/>
    <w:rsid w:val="006B6DEE"/>
    <w:rsid w:val="006C1BBB"/>
    <w:rsid w:val="0076368F"/>
    <w:rsid w:val="007755BF"/>
    <w:rsid w:val="007F1F14"/>
    <w:rsid w:val="00945650"/>
    <w:rsid w:val="00CB31FA"/>
    <w:rsid w:val="00CD31B8"/>
    <w:rsid w:val="00D70F71"/>
    <w:rsid w:val="00DA27A1"/>
    <w:rsid w:val="00E63FDA"/>
    <w:rsid w:val="00EA0346"/>
    <w:rsid w:val="00FA4934"/>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552FC"/>
  <w15:docId w15:val="{26306F32-858A-4A51-9D72-42F4B69CB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GT"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uiPriority w:val="9"/>
    <w:unhideWhenUsed/>
    <w:qFormat/>
    <w:pPr>
      <w:keepNext/>
      <w:keepLines/>
      <w:outlineLvl w:val="1"/>
    </w:pPr>
    <w:rPr>
      <w:color w:val="F1C232"/>
      <w:sz w:val="28"/>
      <w:szCs w:val="28"/>
    </w:rPr>
  </w:style>
  <w:style w:type="paragraph" w:styleId="Ttulo3">
    <w:name w:val="heading 3"/>
    <w:basedOn w:val="Normal"/>
    <w:next w:val="Normal"/>
    <w:uiPriority w:val="9"/>
    <w:semiHidden/>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6C1BBB"/>
    <w:pPr>
      <w:tabs>
        <w:tab w:val="center" w:pos="4680"/>
        <w:tab w:val="right" w:pos="9360"/>
      </w:tabs>
      <w:spacing w:before="0" w:line="240" w:lineRule="auto"/>
    </w:pPr>
  </w:style>
  <w:style w:type="character" w:customStyle="1" w:styleId="EncabezadoCar">
    <w:name w:val="Encabezado Car"/>
    <w:basedOn w:val="Fuentedeprrafopredeter"/>
    <w:link w:val="Encabezado"/>
    <w:uiPriority w:val="99"/>
    <w:rsid w:val="006C1BBB"/>
  </w:style>
  <w:style w:type="paragraph" w:styleId="Piedepgina">
    <w:name w:val="footer"/>
    <w:basedOn w:val="Normal"/>
    <w:link w:val="PiedepginaCar"/>
    <w:uiPriority w:val="99"/>
    <w:unhideWhenUsed/>
    <w:rsid w:val="006C1BBB"/>
    <w:pPr>
      <w:tabs>
        <w:tab w:val="center" w:pos="4680"/>
        <w:tab w:val="right" w:pos="9360"/>
      </w:tabs>
      <w:spacing w:before="0" w:line="240" w:lineRule="auto"/>
    </w:pPr>
  </w:style>
  <w:style w:type="character" w:customStyle="1" w:styleId="PiedepginaCar">
    <w:name w:val="Pie de página Car"/>
    <w:basedOn w:val="Fuentedeprrafopredeter"/>
    <w:link w:val="Piedepgina"/>
    <w:uiPriority w:val="99"/>
    <w:rsid w:val="006C1BBB"/>
  </w:style>
  <w:style w:type="paragraph" w:styleId="Prrafodelista">
    <w:name w:val="List Paragraph"/>
    <w:basedOn w:val="Normal"/>
    <w:uiPriority w:val="34"/>
    <w:qFormat/>
    <w:rsid w:val="007755BF"/>
    <w:pPr>
      <w:ind w:left="720"/>
      <w:contextualSpacing/>
    </w:pPr>
  </w:style>
  <w:style w:type="table" w:styleId="Tablaconcuadrcula1clara">
    <w:name w:val="Grid Table 1 Light"/>
    <w:basedOn w:val="Tablanormal"/>
    <w:uiPriority w:val="46"/>
    <w:rsid w:val="00547A6A"/>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32868">
      <w:bodyDiv w:val="1"/>
      <w:marLeft w:val="0"/>
      <w:marRight w:val="0"/>
      <w:marTop w:val="0"/>
      <w:marBottom w:val="0"/>
      <w:divBdr>
        <w:top w:val="none" w:sz="0" w:space="0" w:color="auto"/>
        <w:left w:val="none" w:sz="0" w:space="0" w:color="auto"/>
        <w:bottom w:val="none" w:sz="0" w:space="0" w:color="auto"/>
        <w:right w:val="none" w:sz="0" w:space="0" w:color="auto"/>
      </w:divBdr>
    </w:div>
    <w:div w:id="38480624">
      <w:bodyDiv w:val="1"/>
      <w:marLeft w:val="0"/>
      <w:marRight w:val="0"/>
      <w:marTop w:val="0"/>
      <w:marBottom w:val="0"/>
      <w:divBdr>
        <w:top w:val="none" w:sz="0" w:space="0" w:color="auto"/>
        <w:left w:val="none" w:sz="0" w:space="0" w:color="auto"/>
        <w:bottom w:val="none" w:sz="0" w:space="0" w:color="auto"/>
        <w:right w:val="none" w:sz="0" w:space="0" w:color="auto"/>
      </w:divBdr>
    </w:div>
    <w:div w:id="322510499">
      <w:bodyDiv w:val="1"/>
      <w:marLeft w:val="0"/>
      <w:marRight w:val="0"/>
      <w:marTop w:val="0"/>
      <w:marBottom w:val="0"/>
      <w:divBdr>
        <w:top w:val="none" w:sz="0" w:space="0" w:color="auto"/>
        <w:left w:val="none" w:sz="0" w:space="0" w:color="auto"/>
        <w:bottom w:val="none" w:sz="0" w:space="0" w:color="auto"/>
        <w:right w:val="none" w:sz="0" w:space="0" w:color="auto"/>
      </w:divBdr>
    </w:div>
    <w:div w:id="363209615">
      <w:bodyDiv w:val="1"/>
      <w:marLeft w:val="0"/>
      <w:marRight w:val="0"/>
      <w:marTop w:val="0"/>
      <w:marBottom w:val="0"/>
      <w:divBdr>
        <w:top w:val="none" w:sz="0" w:space="0" w:color="auto"/>
        <w:left w:val="none" w:sz="0" w:space="0" w:color="auto"/>
        <w:bottom w:val="none" w:sz="0" w:space="0" w:color="auto"/>
        <w:right w:val="none" w:sz="0" w:space="0" w:color="auto"/>
      </w:divBdr>
    </w:div>
    <w:div w:id="395057042">
      <w:bodyDiv w:val="1"/>
      <w:marLeft w:val="0"/>
      <w:marRight w:val="0"/>
      <w:marTop w:val="0"/>
      <w:marBottom w:val="0"/>
      <w:divBdr>
        <w:top w:val="none" w:sz="0" w:space="0" w:color="auto"/>
        <w:left w:val="none" w:sz="0" w:space="0" w:color="auto"/>
        <w:bottom w:val="none" w:sz="0" w:space="0" w:color="auto"/>
        <w:right w:val="none" w:sz="0" w:space="0" w:color="auto"/>
      </w:divBdr>
    </w:div>
    <w:div w:id="429668321">
      <w:bodyDiv w:val="1"/>
      <w:marLeft w:val="0"/>
      <w:marRight w:val="0"/>
      <w:marTop w:val="0"/>
      <w:marBottom w:val="0"/>
      <w:divBdr>
        <w:top w:val="none" w:sz="0" w:space="0" w:color="auto"/>
        <w:left w:val="none" w:sz="0" w:space="0" w:color="auto"/>
        <w:bottom w:val="none" w:sz="0" w:space="0" w:color="auto"/>
        <w:right w:val="none" w:sz="0" w:space="0" w:color="auto"/>
      </w:divBdr>
    </w:div>
    <w:div w:id="433093111">
      <w:bodyDiv w:val="1"/>
      <w:marLeft w:val="0"/>
      <w:marRight w:val="0"/>
      <w:marTop w:val="0"/>
      <w:marBottom w:val="0"/>
      <w:divBdr>
        <w:top w:val="none" w:sz="0" w:space="0" w:color="auto"/>
        <w:left w:val="none" w:sz="0" w:space="0" w:color="auto"/>
        <w:bottom w:val="none" w:sz="0" w:space="0" w:color="auto"/>
        <w:right w:val="none" w:sz="0" w:space="0" w:color="auto"/>
      </w:divBdr>
    </w:div>
    <w:div w:id="710955195">
      <w:bodyDiv w:val="1"/>
      <w:marLeft w:val="0"/>
      <w:marRight w:val="0"/>
      <w:marTop w:val="0"/>
      <w:marBottom w:val="0"/>
      <w:divBdr>
        <w:top w:val="none" w:sz="0" w:space="0" w:color="auto"/>
        <w:left w:val="none" w:sz="0" w:space="0" w:color="auto"/>
        <w:bottom w:val="none" w:sz="0" w:space="0" w:color="auto"/>
        <w:right w:val="none" w:sz="0" w:space="0" w:color="auto"/>
      </w:divBdr>
    </w:div>
    <w:div w:id="726687784">
      <w:bodyDiv w:val="1"/>
      <w:marLeft w:val="0"/>
      <w:marRight w:val="0"/>
      <w:marTop w:val="0"/>
      <w:marBottom w:val="0"/>
      <w:divBdr>
        <w:top w:val="none" w:sz="0" w:space="0" w:color="auto"/>
        <w:left w:val="none" w:sz="0" w:space="0" w:color="auto"/>
        <w:bottom w:val="none" w:sz="0" w:space="0" w:color="auto"/>
        <w:right w:val="none" w:sz="0" w:space="0" w:color="auto"/>
      </w:divBdr>
    </w:div>
    <w:div w:id="950823591">
      <w:bodyDiv w:val="1"/>
      <w:marLeft w:val="0"/>
      <w:marRight w:val="0"/>
      <w:marTop w:val="0"/>
      <w:marBottom w:val="0"/>
      <w:divBdr>
        <w:top w:val="none" w:sz="0" w:space="0" w:color="auto"/>
        <w:left w:val="none" w:sz="0" w:space="0" w:color="auto"/>
        <w:bottom w:val="none" w:sz="0" w:space="0" w:color="auto"/>
        <w:right w:val="none" w:sz="0" w:space="0" w:color="auto"/>
      </w:divBdr>
    </w:div>
    <w:div w:id="969240217">
      <w:bodyDiv w:val="1"/>
      <w:marLeft w:val="0"/>
      <w:marRight w:val="0"/>
      <w:marTop w:val="0"/>
      <w:marBottom w:val="0"/>
      <w:divBdr>
        <w:top w:val="none" w:sz="0" w:space="0" w:color="auto"/>
        <w:left w:val="none" w:sz="0" w:space="0" w:color="auto"/>
        <w:bottom w:val="none" w:sz="0" w:space="0" w:color="auto"/>
        <w:right w:val="none" w:sz="0" w:space="0" w:color="auto"/>
      </w:divBdr>
    </w:div>
    <w:div w:id="1038969705">
      <w:bodyDiv w:val="1"/>
      <w:marLeft w:val="0"/>
      <w:marRight w:val="0"/>
      <w:marTop w:val="0"/>
      <w:marBottom w:val="0"/>
      <w:divBdr>
        <w:top w:val="none" w:sz="0" w:space="0" w:color="auto"/>
        <w:left w:val="none" w:sz="0" w:space="0" w:color="auto"/>
        <w:bottom w:val="none" w:sz="0" w:space="0" w:color="auto"/>
        <w:right w:val="none" w:sz="0" w:space="0" w:color="auto"/>
      </w:divBdr>
    </w:div>
    <w:div w:id="1084113405">
      <w:bodyDiv w:val="1"/>
      <w:marLeft w:val="0"/>
      <w:marRight w:val="0"/>
      <w:marTop w:val="0"/>
      <w:marBottom w:val="0"/>
      <w:divBdr>
        <w:top w:val="none" w:sz="0" w:space="0" w:color="auto"/>
        <w:left w:val="none" w:sz="0" w:space="0" w:color="auto"/>
        <w:bottom w:val="none" w:sz="0" w:space="0" w:color="auto"/>
        <w:right w:val="none" w:sz="0" w:space="0" w:color="auto"/>
      </w:divBdr>
    </w:div>
    <w:div w:id="1181122058">
      <w:bodyDiv w:val="1"/>
      <w:marLeft w:val="0"/>
      <w:marRight w:val="0"/>
      <w:marTop w:val="0"/>
      <w:marBottom w:val="0"/>
      <w:divBdr>
        <w:top w:val="none" w:sz="0" w:space="0" w:color="auto"/>
        <w:left w:val="none" w:sz="0" w:space="0" w:color="auto"/>
        <w:bottom w:val="none" w:sz="0" w:space="0" w:color="auto"/>
        <w:right w:val="none" w:sz="0" w:space="0" w:color="auto"/>
      </w:divBdr>
    </w:div>
    <w:div w:id="1351445073">
      <w:bodyDiv w:val="1"/>
      <w:marLeft w:val="0"/>
      <w:marRight w:val="0"/>
      <w:marTop w:val="0"/>
      <w:marBottom w:val="0"/>
      <w:divBdr>
        <w:top w:val="none" w:sz="0" w:space="0" w:color="auto"/>
        <w:left w:val="none" w:sz="0" w:space="0" w:color="auto"/>
        <w:bottom w:val="none" w:sz="0" w:space="0" w:color="auto"/>
        <w:right w:val="none" w:sz="0" w:space="0" w:color="auto"/>
      </w:divBdr>
    </w:div>
    <w:div w:id="1401906549">
      <w:bodyDiv w:val="1"/>
      <w:marLeft w:val="0"/>
      <w:marRight w:val="0"/>
      <w:marTop w:val="0"/>
      <w:marBottom w:val="0"/>
      <w:divBdr>
        <w:top w:val="none" w:sz="0" w:space="0" w:color="auto"/>
        <w:left w:val="none" w:sz="0" w:space="0" w:color="auto"/>
        <w:bottom w:val="none" w:sz="0" w:space="0" w:color="auto"/>
        <w:right w:val="none" w:sz="0" w:space="0" w:color="auto"/>
      </w:divBdr>
    </w:div>
    <w:div w:id="1492872597">
      <w:bodyDiv w:val="1"/>
      <w:marLeft w:val="0"/>
      <w:marRight w:val="0"/>
      <w:marTop w:val="0"/>
      <w:marBottom w:val="0"/>
      <w:divBdr>
        <w:top w:val="none" w:sz="0" w:space="0" w:color="auto"/>
        <w:left w:val="none" w:sz="0" w:space="0" w:color="auto"/>
        <w:bottom w:val="none" w:sz="0" w:space="0" w:color="auto"/>
        <w:right w:val="none" w:sz="0" w:space="0" w:color="auto"/>
      </w:divBdr>
    </w:div>
    <w:div w:id="1679233137">
      <w:bodyDiv w:val="1"/>
      <w:marLeft w:val="0"/>
      <w:marRight w:val="0"/>
      <w:marTop w:val="0"/>
      <w:marBottom w:val="0"/>
      <w:divBdr>
        <w:top w:val="none" w:sz="0" w:space="0" w:color="auto"/>
        <w:left w:val="none" w:sz="0" w:space="0" w:color="auto"/>
        <w:bottom w:val="none" w:sz="0" w:space="0" w:color="auto"/>
        <w:right w:val="none" w:sz="0" w:space="0" w:color="auto"/>
      </w:divBdr>
    </w:div>
    <w:div w:id="1790397461">
      <w:bodyDiv w:val="1"/>
      <w:marLeft w:val="0"/>
      <w:marRight w:val="0"/>
      <w:marTop w:val="0"/>
      <w:marBottom w:val="0"/>
      <w:divBdr>
        <w:top w:val="none" w:sz="0" w:space="0" w:color="auto"/>
        <w:left w:val="none" w:sz="0" w:space="0" w:color="auto"/>
        <w:bottom w:val="none" w:sz="0" w:space="0" w:color="auto"/>
        <w:right w:val="none" w:sz="0" w:space="0" w:color="auto"/>
      </w:divBdr>
    </w:div>
    <w:div w:id="1914124909">
      <w:bodyDiv w:val="1"/>
      <w:marLeft w:val="0"/>
      <w:marRight w:val="0"/>
      <w:marTop w:val="0"/>
      <w:marBottom w:val="0"/>
      <w:divBdr>
        <w:top w:val="none" w:sz="0" w:space="0" w:color="auto"/>
        <w:left w:val="none" w:sz="0" w:space="0" w:color="auto"/>
        <w:bottom w:val="none" w:sz="0" w:space="0" w:color="auto"/>
        <w:right w:val="none" w:sz="0" w:space="0" w:color="auto"/>
      </w:divBdr>
    </w:div>
    <w:div w:id="19408658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573</Words>
  <Characters>3156</Characters>
  <Application>Microsoft Office Word</Application>
  <DocSecurity>0</DocSecurity>
  <Lines>26</Lines>
  <Paragraphs>7</Paragraphs>
  <ScaleCrop>false</ScaleCrop>
  <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Robin Buezo</cp:lastModifiedBy>
  <cp:revision>18</cp:revision>
  <dcterms:created xsi:type="dcterms:W3CDTF">2025-05-27T02:04:00Z</dcterms:created>
  <dcterms:modified xsi:type="dcterms:W3CDTF">2025-05-27T04:14:00Z</dcterms:modified>
</cp:coreProperties>
</file>