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08 al 15 septiembre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BÚSQUEDA DE COSTO UNIFORME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ind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Búsqueda informada.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en la </w:t>
      </w:r>
      <w:r w:rsidDel="00000000" w:rsidR="00000000" w:rsidRPr="00000000">
        <w:rPr>
          <w:rtl w:val="0"/>
        </w:rPr>
        <w:t xml:space="preserve">localización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soluciones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de Heurísticas Efectivas.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Aplicación en Problemas del Mundo Real.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40"/>
          <w:szCs w:val="40"/>
          <w:rtl w:val="0"/>
        </w:rPr>
        <w:t xml:space="preserve">Dar a conocer los destinos algoritmos de búsqueda no informados.</w:t>
      </w:r>
      <w:r w:rsidDel="00000000" w:rsidR="00000000" w:rsidRPr="00000000">
        <w:rPr>
          <w:b w:val="1"/>
          <w:sz w:val="40"/>
          <w:szCs w:val="40"/>
          <w:rtl w:val="0"/>
        </w:rPr>
        <w:tab/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Total,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BÚSQUEDA DE COSTO UNIFORME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Búsqueda informada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Utilidad de las heurísticas.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Búsqueda primero el mejor.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Búsqueda de ascenso a las colinas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Beam Search.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Algoritmo A*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Algoritmo minimax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Poda alfa beta.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(min)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9A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9F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A0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1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Inteligencia Artificial 1</w:t>
      <w:br w:type="textWrapping"/>
      <w:t xml:space="preserve">Laboratorio</w:t>
    </w:r>
  </w:p>
  <w:p w:rsidR="00000000" w:rsidDel="00000000" w:rsidP="00000000" w:rsidRDefault="00000000" w:rsidRPr="00000000" w14:paraId="0000009D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C167E7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167E7"/>
  </w:style>
  <w:style w:type="paragraph" w:styleId="Piedepgina">
    <w:name w:val="footer"/>
    <w:basedOn w:val="Normal"/>
    <w:link w:val="PiedepginaCar"/>
    <w:uiPriority w:val="99"/>
    <w:unhideWhenUsed w:val="1"/>
    <w:rsid w:val="00C167E7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167E7"/>
  </w:style>
  <w:style w:type="paragraph" w:styleId="Prrafodelista">
    <w:name w:val="List Paragraph"/>
    <w:basedOn w:val="Normal"/>
    <w:uiPriority w:val="34"/>
    <w:qFormat w:val="1"/>
    <w:rsid w:val="00DD3D6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q7ziEnXPEeyeUAZkPl5Ly805Sw==">CgMxLjA4AHIhMTd3cWFCME1uQ1VZYnN3YVB3bE9SODV6WVFCVWZEVHRX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2024-10-21T20:48:00Z</dcterms:created>
</cp:coreProperties>
</file>