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iwl7jcplezu8" w:id="0"/>
      <w:bookmarkEnd w:id="0"/>
      <w:r w:rsidDel="00000000" w:rsidR="00000000" w:rsidRPr="00000000">
        <w:rPr>
          <w:b w:val="0"/>
          <w:color w:val="039be5"/>
          <w:sz w:val="72"/>
          <w:szCs w:val="72"/>
          <w:rtl w:val="0"/>
        </w:rPr>
        <w:t xml:space="preserve">Tarea #3</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1466850</wp:posOffset>
            </wp:positionV>
            <wp:extent cx="447675" cy="57150"/>
            <wp:effectExtent b="0" l="0" r="0" t="0"/>
            <wp:wrapNone/>
            <wp:docPr descr="línea corta" id="20"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Jorge Castañeda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622300"/>
            <wp:effectExtent b="0" l="0" r="0" t="0"/>
            <wp:docPr id="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color w:val="6d9eeb"/>
          <w:sz w:val="40"/>
          <w:szCs w:val="40"/>
        </w:rPr>
      </w:pPr>
      <w:r w:rsidDel="00000000" w:rsidR="00000000" w:rsidRPr="00000000">
        <w:rPr>
          <w:rFonts w:ascii="Arial" w:cs="Arial" w:eastAsia="Arial" w:hAnsi="Arial"/>
          <w:b w:val="1"/>
          <w:color w:val="6d9eeb"/>
          <w:sz w:val="40"/>
          <w:szCs w:val="40"/>
          <w:rtl w:val="0"/>
        </w:rPr>
        <w:t xml:space="preserve">PONDERACIÓN:  2.5 pts</w:t>
      </w:r>
    </w:p>
    <w:p w:rsidR="00000000" w:rsidDel="00000000" w:rsidP="00000000" w:rsidRDefault="00000000" w:rsidRPr="00000000" w14:paraId="00000008">
      <w:pPr>
        <w:spacing w:after="240" w:before="240" w:line="276" w:lineRule="auto"/>
        <w:jc w:val="center"/>
        <w:rPr>
          <w:sz w:val="28"/>
          <w:szCs w:val="28"/>
        </w:rPr>
      </w:pPr>
      <w:r w:rsidDel="00000000" w:rsidR="00000000" w:rsidRPr="00000000">
        <w:rPr>
          <w:rFonts w:ascii="Arial" w:cs="Arial" w:eastAsia="Arial" w:hAnsi="Arial"/>
          <w:b w:val="1"/>
          <w:color w:val="6d9eeb"/>
          <w:sz w:val="40"/>
          <w:szCs w:val="40"/>
        </w:rPr>
        <w:drawing>
          <wp:inline distB="114300" distT="114300" distL="114300" distR="114300">
            <wp:extent cx="222141" cy="222141"/>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color w:val="6d9eeb"/>
          <w:sz w:val="40"/>
          <w:szCs w:val="40"/>
          <w:rtl w:val="0"/>
        </w:rPr>
        <w:t xml:space="preserve">Tiempo estimado:  3 hrs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2"/>
        </w:numPr>
        <w:spacing w:after="0" w:before="0" w:line="240" w:lineRule="auto"/>
        <w:ind w:left="720" w:hanging="360"/>
        <w:rPr>
          <w:color w:val="039be5"/>
          <w:sz w:val="36"/>
          <w:szCs w:val="36"/>
        </w:rPr>
      </w:pPr>
      <w:bookmarkStart w:colFirst="0" w:colLast="0" w:name="_heading=h.6ih2y2xw4zuq"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0D">
      <w:pPr>
        <w:pStyle w:val="Heading2"/>
        <w:numPr>
          <w:ilvl w:val="1"/>
          <w:numId w:val="2"/>
        </w:numPr>
        <w:spacing w:before="0" w:lineRule="auto"/>
        <w:ind w:left="1440" w:hanging="360"/>
        <w:rPr>
          <w:color w:val="bf9000"/>
          <w:sz w:val="28"/>
          <w:szCs w:val="28"/>
        </w:rPr>
      </w:pPr>
      <w:bookmarkStart w:colFirst="0" w:colLast="0" w:name="_heading=h.1ybp6989vpsl" w:id="2"/>
      <w:bookmarkEnd w:id="2"/>
      <w:r w:rsidDel="00000000" w:rsidR="00000000" w:rsidRPr="00000000">
        <w:rPr>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Disciplina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aprender un nuevo tema y un nuevo lenguaje de programación, la disciplina es muy importante para poder investigar a fondo las bases del conocimiento y no perder de vista el objetivo que es adquirir conocimiento sobre los procesadores y su lenguaje ensamblador. </w:t>
            </w:r>
          </w:p>
        </w:tc>
      </w:tr>
    </w:tbl>
    <w:p w:rsidR="00000000" w:rsidDel="00000000" w:rsidP="00000000" w:rsidRDefault="00000000" w:rsidRPr="00000000" w14:paraId="00000012">
      <w:pPr>
        <w:pStyle w:val="Heading2"/>
        <w:spacing w:before="0" w:line="240" w:lineRule="auto"/>
        <w:rPr/>
      </w:pPr>
      <w:bookmarkStart w:colFirst="0" w:colLast="0" w:name="_heading=h.1xdibp5asllv" w:id="3"/>
      <w:bookmarkEnd w:id="3"/>
      <w:r w:rsidDel="00000000" w:rsidR="00000000" w:rsidRPr="00000000">
        <w:rPr>
          <w:rtl w:val="0"/>
        </w:rPr>
      </w:r>
    </w:p>
    <w:p w:rsidR="00000000" w:rsidDel="00000000" w:rsidP="00000000" w:rsidRDefault="00000000" w:rsidRPr="00000000" w14:paraId="00000013">
      <w:pPr>
        <w:pStyle w:val="Heading2"/>
        <w:numPr>
          <w:ilvl w:val="1"/>
          <w:numId w:val="2"/>
        </w:numPr>
        <w:spacing w:before="0" w:line="240" w:lineRule="auto"/>
        <w:ind w:left="1440" w:hanging="360"/>
        <w:rPr>
          <w:color w:val="bf9000"/>
          <w:sz w:val="28"/>
          <w:szCs w:val="28"/>
        </w:rPr>
      </w:pPr>
      <w:bookmarkStart w:colFirst="0" w:colLast="0" w:name="_heading=h.mzmkw26ce6hq" w:id="4"/>
      <w:bookmarkEnd w:id="4"/>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 </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 </w:t>
              <w:tab/>
              <w:tab/>
              <w:tab/>
              <w:tab/>
              <w:tab/>
              <w:tab/>
            </w:r>
          </w:p>
        </w:tc>
      </w:tr>
    </w:tbl>
    <w:p w:rsidR="00000000" w:rsidDel="00000000" w:rsidP="00000000" w:rsidRDefault="00000000" w:rsidRPr="00000000" w14:paraId="0000001B">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1C">
      <w:pPr>
        <w:pStyle w:val="Heading2"/>
        <w:widowControl w:val="0"/>
        <w:numPr>
          <w:ilvl w:val="1"/>
          <w:numId w:val="2"/>
        </w:numPr>
        <w:spacing w:before="0" w:line="240" w:lineRule="auto"/>
        <w:ind w:left="1440" w:hanging="360"/>
        <w:rPr/>
      </w:pPr>
      <w:bookmarkStart w:colFirst="0" w:colLast="0" w:name="_heading=h.vjmmf6jg0o9w" w:id="5"/>
      <w:bookmarkEnd w:id="5"/>
      <w:r w:rsidDel="00000000" w:rsidR="00000000" w:rsidRPr="00000000">
        <w:rPr>
          <w:rtl w:val="0"/>
        </w:rPr>
        <w:t xml:space="preserve">Objetivo SMART</w:t>
      </w:r>
    </w:p>
    <w:p w:rsidR="00000000" w:rsidDel="00000000" w:rsidP="00000000" w:rsidRDefault="00000000" w:rsidRPr="00000000" w14:paraId="0000001D">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E">
            <w:pPr>
              <w:spacing w:before="0" w:line="240" w:lineRule="auto"/>
              <w:jc w:val="center"/>
              <w:rPr>
                <w:b w:val="1"/>
              </w:rPr>
            </w:pPr>
            <w:r w:rsidDel="00000000" w:rsidR="00000000" w:rsidRPr="00000000">
              <w:rPr>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F">
            <w:pPr>
              <w:spacing w:before="0" w:line="240" w:lineRule="auto"/>
              <w:jc w:val="center"/>
              <w:rPr/>
            </w:pPr>
            <w:r w:rsidDel="00000000" w:rsidR="00000000" w:rsidRPr="00000000">
              <w:rPr>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0">
            <w:pPr>
              <w:spacing w:before="0" w:line="240" w:lineRule="auto"/>
              <w:jc w:val="center"/>
              <w:rPr/>
            </w:pPr>
            <w:r w:rsidDel="00000000" w:rsidR="00000000" w:rsidRPr="00000000">
              <w:rPr>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21">
            <w:pPr>
              <w:spacing w:before="0" w:line="240" w:lineRule="auto"/>
              <w:jc w:val="center"/>
              <w:rPr>
                <w:b w:val="1"/>
                <w:sz w:val="20"/>
                <w:szCs w:val="20"/>
              </w:rPr>
            </w:pPr>
            <w:r w:rsidDel="00000000" w:rsidR="00000000" w:rsidRPr="00000000">
              <w:rPr>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22">
            <w:pPr>
              <w:spacing w:before="0" w:line="240" w:lineRule="auto"/>
              <w:jc w:val="center"/>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23">
            <w:pPr>
              <w:spacing w:before="0" w:line="240" w:lineRule="auto"/>
              <w:jc w:val="center"/>
              <w:rPr>
                <w:sz w:val="20"/>
                <w:szCs w:val="20"/>
              </w:rPr>
            </w:pPr>
            <w:r w:rsidDel="00000000" w:rsidR="00000000" w:rsidRPr="00000000">
              <w:rPr>
                <w:sz w:val="20"/>
                <w:szCs w:val="20"/>
                <w:rtl w:val="0"/>
              </w:rPr>
              <w:t xml:space="preserve">Los estudiantes serán capaces de implementar un algoritmo como es el ordenamiento de burbuja en lenguaje ensamblador que es capaz de ordenar una serie de números donde cada uno tiene un tamaño de 4 bytes.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24">
            <w:pPr>
              <w:spacing w:before="0" w:line="240" w:lineRule="auto"/>
              <w:jc w:val="center"/>
              <w:rPr>
                <w:b w:val="1"/>
                <w:sz w:val="20"/>
                <w:szCs w:val="20"/>
              </w:rPr>
            </w:pPr>
            <w:r w:rsidDel="00000000" w:rsidR="00000000" w:rsidRPr="00000000">
              <w:rPr>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25">
            <w:pPr>
              <w:spacing w:before="0" w:line="240" w:lineRule="auto"/>
              <w:jc w:val="center"/>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26">
            <w:pPr>
              <w:spacing w:before="0" w:line="240" w:lineRule="auto"/>
              <w:jc w:val="center"/>
              <w:rPr>
                <w:sz w:val="20"/>
                <w:szCs w:val="20"/>
              </w:rPr>
            </w:pPr>
            <w:r w:rsidDel="00000000" w:rsidR="00000000" w:rsidRPr="00000000">
              <w:rPr>
                <w:sz w:val="20"/>
                <w:szCs w:val="20"/>
                <w:rtl w:val="0"/>
              </w:rPr>
              <w:t xml:space="preserve">Lograr obtener un arreglo ordenado luego de la ejecución del algoritmo.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27">
            <w:pPr>
              <w:spacing w:before="0" w:line="240" w:lineRule="auto"/>
              <w:jc w:val="center"/>
              <w:rPr>
                <w:b w:val="1"/>
                <w:sz w:val="20"/>
                <w:szCs w:val="20"/>
              </w:rPr>
            </w:pPr>
            <w:r w:rsidDel="00000000" w:rsidR="00000000" w:rsidRPr="00000000">
              <w:rPr>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28">
            <w:pPr>
              <w:spacing w:before="0" w:line="240" w:lineRule="auto"/>
              <w:jc w:val="center"/>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29">
            <w:pPr>
              <w:spacing w:before="0" w:line="240" w:lineRule="auto"/>
              <w:jc w:val="center"/>
              <w:rPr>
                <w:sz w:val="20"/>
                <w:szCs w:val="20"/>
              </w:rPr>
            </w:pPr>
            <w:r w:rsidDel="00000000" w:rsidR="00000000" w:rsidRPr="00000000">
              <w:rPr>
                <w:sz w:val="20"/>
                <w:szCs w:val="20"/>
                <w:rtl w:val="0"/>
              </w:rPr>
              <w:t xml:space="preserve">Utilizando la descripción del algoritmo burbuja y las instrucciones descritas en el libro de texto recomendado en el material de apoyo.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2A">
            <w:pPr>
              <w:spacing w:before="0" w:line="240" w:lineRule="auto"/>
              <w:jc w:val="center"/>
              <w:rPr>
                <w:b w:val="1"/>
                <w:sz w:val="20"/>
                <w:szCs w:val="20"/>
              </w:rPr>
            </w:pPr>
            <w:r w:rsidDel="00000000" w:rsidR="00000000" w:rsidRPr="00000000">
              <w:rPr>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2B">
            <w:pPr>
              <w:spacing w:before="0" w:line="240" w:lineRule="auto"/>
              <w:jc w:val="center"/>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2C">
            <w:pPr>
              <w:spacing w:before="0" w:line="240" w:lineRule="auto"/>
              <w:jc w:val="center"/>
              <w:rPr>
                <w:sz w:val="20"/>
                <w:szCs w:val="20"/>
              </w:rPr>
            </w:pPr>
            <w:r w:rsidDel="00000000" w:rsidR="00000000" w:rsidRPr="00000000">
              <w:rPr>
                <w:sz w:val="20"/>
                <w:szCs w:val="20"/>
                <w:rtl w:val="0"/>
              </w:rPr>
              <w:t xml:space="preserve">Diseñar y desarrollar soluciones complejas en lenguaje de bajo nivel desarrollando la abstracción y la lógica de programación.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D">
            <w:pPr>
              <w:spacing w:before="0" w:line="240" w:lineRule="auto"/>
              <w:jc w:val="center"/>
              <w:rPr>
                <w:b w:val="1"/>
                <w:sz w:val="20"/>
                <w:szCs w:val="20"/>
              </w:rPr>
            </w:pPr>
            <w:r w:rsidDel="00000000" w:rsidR="00000000" w:rsidRPr="00000000">
              <w:rPr>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E">
            <w:pPr>
              <w:spacing w:before="0" w:line="240" w:lineRule="auto"/>
              <w:jc w:val="center"/>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F">
            <w:pPr>
              <w:spacing w:before="0" w:line="240" w:lineRule="auto"/>
              <w:jc w:val="center"/>
              <w:rPr>
                <w:sz w:val="20"/>
                <w:szCs w:val="20"/>
              </w:rPr>
            </w:pPr>
            <w:r w:rsidDel="00000000" w:rsidR="00000000" w:rsidRPr="00000000">
              <w:rPr>
                <w:sz w:val="20"/>
                <w:szCs w:val="20"/>
                <w:rtl w:val="0"/>
              </w:rPr>
              <w:t xml:space="preserve">Deberá realizar la implementación y presentar el resultado en un plazo de 8 días. </w:t>
            </w:r>
          </w:p>
        </w:tc>
      </w:tr>
    </w:tbl>
    <w:p w:rsidR="00000000" w:rsidDel="00000000" w:rsidP="00000000" w:rsidRDefault="00000000" w:rsidRPr="00000000" w14:paraId="00000030">
      <w:pPr>
        <w:spacing w:after="240" w:before="240" w:line="240" w:lineRule="auto"/>
        <w:rPr>
          <w:color w:val="b7b7b7"/>
        </w:rPr>
      </w:pPr>
      <w:r w:rsidDel="00000000" w:rsidR="00000000" w:rsidRPr="00000000">
        <w:rPr>
          <w:rtl w:val="0"/>
        </w:rPr>
      </w:r>
    </w:p>
    <w:p w:rsidR="00000000" w:rsidDel="00000000" w:rsidP="00000000" w:rsidRDefault="00000000" w:rsidRPr="00000000" w14:paraId="00000031">
      <w:pPr>
        <w:pStyle w:val="Heading1"/>
        <w:numPr>
          <w:ilvl w:val="0"/>
          <w:numId w:val="2"/>
        </w:numPr>
        <w:spacing w:after="0" w:line="240" w:lineRule="auto"/>
        <w:ind w:left="720" w:hanging="360"/>
        <w:rPr>
          <w:u w:val="none"/>
        </w:rPr>
      </w:pPr>
      <w:bookmarkStart w:colFirst="0" w:colLast="0" w:name="_heading=h.riq3udm9mwaa"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2">
      <w:pPr>
        <w:numPr>
          <w:ilvl w:val="0"/>
          <w:numId w:val="4"/>
        </w:numPr>
        <w:spacing w:after="0" w:before="0" w:lineRule="auto"/>
        <w:ind w:left="1440" w:hanging="360"/>
        <w:rPr>
          <w:u w:val="none"/>
        </w:rPr>
      </w:pPr>
      <w:r w:rsidDel="00000000" w:rsidR="00000000" w:rsidRPr="00000000">
        <w:rPr>
          <w:rtl w:val="0"/>
        </w:rPr>
        <w:t xml:space="preserve">Pyeatt, L. D., &amp; Ughetta, W. (2019). ARM 64-Bit Assembly Language. Newnes.</w:t>
      </w:r>
      <w:r w:rsidDel="00000000" w:rsidR="00000000" w:rsidRPr="00000000">
        <w:rPr>
          <w:rtl w:val="0"/>
        </w:rPr>
      </w:r>
    </w:p>
    <w:p w:rsidR="00000000" w:rsidDel="00000000" w:rsidP="00000000" w:rsidRDefault="00000000" w:rsidRPr="00000000" w14:paraId="00000033">
      <w:pPr>
        <w:numPr>
          <w:ilvl w:val="0"/>
          <w:numId w:val="4"/>
        </w:numPr>
        <w:spacing w:before="0" w:lineRule="auto"/>
        <w:ind w:left="1440" w:hanging="360"/>
        <w:rPr>
          <w:u w:val="none"/>
        </w:rPr>
      </w:pPr>
      <w:r w:rsidDel="00000000" w:rsidR="00000000" w:rsidRPr="00000000">
        <w:rPr>
          <w:rtl w:val="0"/>
        </w:rPr>
        <w:t xml:space="preserve">AARCH64/ARM64 assembly Tutorial. (s. f.). https://mariokartwii.com/armv8/index.html</w:t>
      </w:r>
      <w:r w:rsidDel="00000000" w:rsidR="00000000" w:rsidRPr="00000000">
        <w:rPr>
          <w:rtl w:val="0"/>
        </w:rPr>
      </w:r>
    </w:p>
    <w:p w:rsidR="00000000" w:rsidDel="00000000" w:rsidP="00000000" w:rsidRDefault="00000000" w:rsidRPr="00000000" w14:paraId="00000034">
      <w:pPr>
        <w:pStyle w:val="Heading1"/>
        <w:pageBreakBefore w:val="0"/>
        <w:numPr>
          <w:ilvl w:val="0"/>
          <w:numId w:val="2"/>
        </w:numPr>
        <w:pBdr>
          <w:top w:space="0" w:sz="0" w:val="nil"/>
          <w:left w:space="0" w:sz="0" w:val="nil"/>
          <w:bottom w:space="0" w:sz="0" w:val="nil"/>
          <w:right w:space="0" w:sz="0" w:val="nil"/>
          <w:between w:space="0" w:sz="0" w:val="nil"/>
        </w:pBdr>
        <w:shd w:fill="auto" w:val="clear"/>
        <w:spacing w:after="0" w:before="480" w:line="300" w:lineRule="auto"/>
        <w:ind w:left="720" w:hanging="360"/>
        <w:rPr>
          <w:u w:val="none"/>
        </w:rPr>
      </w:pPr>
      <w:bookmarkStart w:colFirst="0" w:colLast="0" w:name="_heading=h.8z81g95hzui7" w:id="7"/>
      <w:bookmarkEnd w:id="7"/>
      <w:r w:rsidDel="00000000" w:rsidR="00000000" w:rsidRPr="00000000">
        <w:rPr>
          <w:rtl w:val="0"/>
        </w:rPr>
        <w:t xml:space="preserve">Actividad</w:t>
        <w:br w:type="textWrapping"/>
      </w:r>
      <w:r w:rsidDel="00000000" w:rsidR="00000000" w:rsidRPr="00000000">
        <w:rPr>
          <w:color w:val="000000"/>
          <w:sz w:val="22"/>
          <w:szCs w:val="22"/>
          <w:rtl w:val="0"/>
        </w:rPr>
        <w:t xml:space="preserve">El estudiante deberá desarrollar el algoritmo de ordenamiento burbuja en el lenguaje ensamblador ARM de 64 bits, ordenando un arreglo de 20 posiciones con 20 números diferentes, definidos por el estudiante de forma aleatoria. Estos números tendrán un tamaño word cada uno de los números.  Deberán de cuidar la manipulación de la memoria para evitar errores de segmentación de memoria. </w:t>
      </w:r>
      <w:r w:rsidDel="00000000" w:rsidR="00000000" w:rsidRPr="00000000">
        <w:rPr>
          <w:rtl w:val="0"/>
        </w:rPr>
      </w:r>
    </w:p>
    <w:p w:rsidR="00000000" w:rsidDel="00000000" w:rsidP="00000000" w:rsidRDefault="00000000" w:rsidRPr="00000000" w14:paraId="00000035">
      <w:pPr>
        <w:pStyle w:val="Heading1"/>
        <w:pageBreakBefore w:val="0"/>
        <w:numPr>
          <w:ilvl w:val="1"/>
          <w:numId w:val="2"/>
        </w:numPr>
        <w:pBdr>
          <w:top w:space="0" w:sz="0" w:val="nil"/>
          <w:left w:space="0" w:sz="0" w:val="nil"/>
          <w:bottom w:space="0" w:sz="0" w:val="nil"/>
          <w:right w:space="0" w:sz="0" w:val="nil"/>
          <w:between w:space="0" w:sz="0" w:val="nil"/>
        </w:pBdr>
        <w:shd w:fill="auto" w:val="clear"/>
        <w:spacing w:after="0" w:before="480" w:line="300" w:lineRule="auto"/>
        <w:ind w:left="1440" w:hanging="360"/>
        <w:rPr>
          <w:u w:val="none"/>
        </w:rPr>
      </w:pPr>
      <w:bookmarkStart w:colFirst="0" w:colLast="0" w:name="_heading=h.x4nu1rsjb2yj" w:id="8"/>
      <w:bookmarkEnd w:id="8"/>
      <w:r w:rsidDel="00000000" w:rsidR="00000000" w:rsidRPr="00000000">
        <w:rPr>
          <w:rtl w:val="0"/>
        </w:rPr>
        <w:t xml:space="preserve">Entregable</w:t>
      </w:r>
      <w:r w:rsidDel="00000000" w:rsidR="00000000" w:rsidRPr="00000000">
        <w:rPr>
          <w:rtl w:val="0"/>
        </w:rPr>
      </w:r>
    </w:p>
    <w:p w:rsidR="00000000" w:rsidDel="00000000" w:rsidP="00000000" w:rsidRDefault="00000000" w:rsidRPr="00000000" w14:paraId="00000036">
      <w:pPr>
        <w:pStyle w:val="Heading1"/>
        <w:pageBreakBefore w:val="0"/>
        <w:numPr>
          <w:ilvl w:val="2"/>
          <w:numId w:val="2"/>
        </w:numPr>
        <w:pBdr>
          <w:top w:space="0" w:sz="0" w:val="nil"/>
          <w:left w:space="0" w:sz="0" w:val="nil"/>
          <w:bottom w:space="0" w:sz="0" w:val="nil"/>
          <w:right w:space="0" w:sz="0" w:val="nil"/>
          <w:between w:space="0" w:sz="0" w:val="nil"/>
        </w:pBdr>
        <w:shd w:fill="auto" w:val="clear"/>
        <w:spacing w:after="0" w:before="480" w:line="300" w:lineRule="auto"/>
        <w:ind w:left="2160" w:hanging="360"/>
        <w:rPr>
          <w:u w:val="none"/>
        </w:rPr>
      </w:pPr>
      <w:bookmarkStart w:colFirst="0" w:colLast="0" w:name="_heading=h.wg5ss2k1zf3d" w:id="9"/>
      <w:bookmarkEnd w:id="9"/>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t xml:space="preserve">Se deberá realizar la entrega en la plataforma UEDI, con los siguientes entregables:</w:t>
      </w:r>
    </w:p>
    <w:p w:rsidR="00000000" w:rsidDel="00000000" w:rsidP="00000000" w:rsidRDefault="00000000" w:rsidRPr="00000000" w14:paraId="00000038">
      <w:pPr>
        <w:numPr>
          <w:ilvl w:val="0"/>
          <w:numId w:val="1"/>
        </w:numPr>
        <w:spacing w:after="0" w:lineRule="auto"/>
        <w:ind w:left="2160" w:hanging="360"/>
        <w:rPr/>
      </w:pPr>
      <w:r w:rsidDel="00000000" w:rsidR="00000000" w:rsidRPr="00000000">
        <w:rPr>
          <w:rtl w:val="0"/>
        </w:rPr>
        <w:t xml:space="preserve">Código fuente debidamente comentado</w:t>
      </w:r>
    </w:p>
    <w:p w:rsidR="00000000" w:rsidDel="00000000" w:rsidP="00000000" w:rsidRDefault="00000000" w:rsidRPr="00000000" w14:paraId="00000039">
      <w:pPr>
        <w:numPr>
          <w:ilvl w:val="0"/>
          <w:numId w:val="1"/>
        </w:numPr>
        <w:spacing w:after="0" w:before="0" w:lineRule="auto"/>
        <w:ind w:left="2160" w:hanging="360"/>
        <w:rPr/>
      </w:pPr>
      <w:r w:rsidDel="00000000" w:rsidR="00000000" w:rsidRPr="00000000">
        <w:rPr>
          <w:rtl w:val="0"/>
        </w:rPr>
        <w:t xml:space="preserve">Captura de ejecución con los valores previo al ordenamiento y post ordenamiento</w:t>
      </w:r>
    </w:p>
    <w:p w:rsidR="00000000" w:rsidDel="00000000" w:rsidP="00000000" w:rsidRDefault="00000000" w:rsidRPr="00000000" w14:paraId="0000003A">
      <w:pPr>
        <w:numPr>
          <w:ilvl w:val="0"/>
          <w:numId w:val="1"/>
        </w:numPr>
        <w:spacing w:before="0" w:lineRule="auto"/>
        <w:ind w:left="2160" w:hanging="360"/>
        <w:rPr/>
      </w:pPr>
      <w:r w:rsidDel="00000000" w:rsidR="00000000" w:rsidRPr="00000000">
        <w:rPr>
          <w:rtl w:val="0"/>
        </w:rPr>
        <w:t xml:space="preserve">Video no mayor a 30 segundos donde se ponga en evidencia el funcionamiento del algoritmo en lenguaje ensamblador.</w:t>
      </w:r>
    </w:p>
    <w:p w:rsidR="00000000" w:rsidDel="00000000" w:rsidP="00000000" w:rsidRDefault="00000000" w:rsidRPr="00000000" w14:paraId="0000003B">
      <w:pPr>
        <w:ind w:left="1440" w:firstLine="0"/>
        <w:rPr/>
      </w:pPr>
      <w:r w:rsidDel="00000000" w:rsidR="00000000" w:rsidRPr="00000000">
        <w:rPr>
          <w:rtl w:val="0"/>
        </w:rPr>
        <w:t xml:space="preserve">Se deberá de adjuntar todo en un archivo comprimido ZIP o RAR que sea identificado de la siguiente forma: carnet_T3_fecha.ZIP</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1"/>
        <w:numPr>
          <w:ilvl w:val="0"/>
          <w:numId w:val="2"/>
        </w:numPr>
        <w:spacing w:before="0" w:lineRule="auto"/>
        <w:ind w:left="720" w:hanging="360"/>
        <w:rPr/>
      </w:pPr>
      <w:bookmarkStart w:colFirst="0" w:colLast="0" w:name="_heading=h.t8pv0fnd5lrr" w:id="10"/>
      <w:bookmarkEnd w:id="10"/>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7</w:t>
            </w:r>
          </w:p>
        </w:tc>
      </w:tr>
    </w:tbl>
    <w:p w:rsidR="00000000" w:rsidDel="00000000" w:rsidP="00000000" w:rsidRDefault="00000000" w:rsidRPr="00000000" w14:paraId="00000042">
      <w:pPr>
        <w:pStyle w:val="Heading1"/>
        <w:ind w:left="0" w:firstLine="0"/>
        <w:rPr/>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pPr>
      <w:bookmarkStart w:colFirst="0" w:colLast="0" w:name="_heading=h.wtp2o9wwfibr" w:id="11"/>
      <w:bookmarkEnd w:id="11"/>
      <w:r w:rsidDel="00000000" w:rsidR="00000000" w:rsidRPr="00000000">
        <w:rPr>
          <w:rtl w:val="0"/>
        </w:rPr>
      </w:r>
    </w:p>
    <w:p w:rsidR="00000000" w:rsidDel="00000000" w:rsidP="00000000" w:rsidRDefault="00000000" w:rsidRPr="00000000" w14:paraId="00000043">
      <w:pPr>
        <w:pStyle w:val="Heading1"/>
        <w:numPr>
          <w:ilvl w:val="0"/>
          <w:numId w:val="2"/>
        </w:numPr>
        <w:ind w:left="720" w:hanging="360"/>
        <w:rPr>
          <w:u w:val="none"/>
        </w:rPr>
      </w:pPr>
      <w:bookmarkStart w:colFirst="0" w:colLast="0" w:name="_heading=h.h3x4ddx2ml8c" w:id="12"/>
      <w:bookmarkEnd w:id="12"/>
      <w:r w:rsidDel="00000000" w:rsidR="00000000" w:rsidRPr="00000000">
        <w:rPr>
          <w:rtl w:val="0"/>
        </w:rPr>
        <w:t xml:space="preserve">Rúbrica de calificación</w:t>
      </w:r>
      <w:r w:rsidDel="00000000" w:rsidR="00000000" w:rsidRPr="00000000">
        <w:rPr>
          <w:rtl w:val="0"/>
        </w:rPr>
      </w:r>
    </w:p>
    <w:tbl>
      <w:tblPr>
        <w:tblStyle w:val="Table5"/>
        <w:tblW w:w="153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745"/>
        <w:gridCol w:w="1845"/>
        <w:gridCol w:w="1590"/>
        <w:gridCol w:w="2985"/>
        <w:gridCol w:w="3225"/>
        <w:gridCol w:w="1920"/>
        <w:tblGridChange w:id="0">
          <w:tblGrid>
            <w:gridCol w:w="990"/>
            <w:gridCol w:w="2745"/>
            <w:gridCol w:w="1845"/>
            <w:gridCol w:w="1590"/>
            <w:gridCol w:w="2985"/>
            <w:gridCol w:w="3225"/>
            <w:gridCol w:w="192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jc w:val="center"/>
              <w:rPr/>
            </w:pPr>
            <w:r w:rsidDel="00000000" w:rsidR="00000000" w:rsidRPr="00000000">
              <w:rPr>
                <w:b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jc w:val="center"/>
              <w:rPr>
                <w:b w:val="1"/>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jc w:val="center"/>
              <w:rPr>
                <w:b w:val="1"/>
              </w:rPr>
            </w:pPr>
            <w:r w:rsidDel="00000000" w:rsidR="00000000" w:rsidRPr="00000000">
              <w:rPr>
                <w:b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jc w:val="center"/>
              <w:rPr>
                <w:b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jc w:val="center"/>
              <w:rPr>
                <w:b w:val="1"/>
              </w:rPr>
            </w:pPr>
            <w:r w:rsidDel="00000000" w:rsidR="00000000" w:rsidRPr="00000000">
              <w:rPr>
                <w:b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jc w:val="center"/>
              <w:rPr>
                <w:b w:val="1"/>
              </w:rPr>
            </w:pPr>
            <w:r w:rsidDel="00000000" w:rsidR="00000000" w:rsidRPr="00000000">
              <w:rPr>
                <w:b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jc w:val="center"/>
              <w:rPr>
                <w:b w:val="1"/>
              </w:rPr>
            </w:pPr>
            <w:r w:rsidDel="00000000" w:rsidR="00000000" w:rsidRPr="00000000">
              <w:rPr>
                <w:b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jc w:val="center"/>
              <w:rPr>
                <w:b w:val="1"/>
              </w:rPr>
            </w:pPr>
            <w:r w:rsidDel="00000000" w:rsidR="00000000" w:rsidRPr="00000000">
              <w:rPr>
                <w:b w:val="1"/>
                <w:rtl w:val="0"/>
              </w:rPr>
              <w:t xml:space="preserve">Satisfactorio</w:t>
            </w:r>
          </w:p>
          <w:p w:rsidR="00000000" w:rsidDel="00000000" w:rsidP="00000000" w:rsidRDefault="00000000" w:rsidRPr="00000000" w14:paraId="00000050">
            <w:pPr>
              <w:jc w:val="center"/>
              <w:rPr>
                <w:b w:val="1"/>
              </w:rPr>
            </w:pPr>
            <w:r w:rsidDel="00000000" w:rsidR="00000000" w:rsidRPr="00000000">
              <w:rPr>
                <w:b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jc w:val="center"/>
              <w:rPr>
                <w:b w:val="1"/>
              </w:rPr>
            </w:pPr>
            <w:r w:rsidDel="00000000" w:rsidR="00000000" w:rsidRPr="00000000">
              <w:rPr>
                <w:b w:val="1"/>
                <w:rtl w:val="0"/>
              </w:rPr>
              <w:t xml:space="preserve">Necesita mejorar</w:t>
            </w:r>
          </w:p>
          <w:p w:rsidR="00000000" w:rsidDel="00000000" w:rsidP="00000000" w:rsidRDefault="00000000" w:rsidRPr="00000000" w14:paraId="00000052">
            <w:pPr>
              <w:jc w:val="center"/>
              <w:rPr>
                <w:b w:val="1"/>
              </w:rPr>
            </w:pPr>
            <w:r w:rsidDel="00000000" w:rsidR="00000000" w:rsidRPr="00000000">
              <w:rPr>
                <w:b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jc w:val="center"/>
              <w:rPr>
                <w:b w:val="1"/>
              </w:rPr>
            </w:pPr>
            <w:r w:rsidDel="00000000" w:rsidR="00000000" w:rsidRPr="00000000">
              <w:rPr>
                <w:b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4">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5">
            <w:pPr>
              <w:jc w:val="cente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6">
            <w:pPr>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5A">
            <w:pPr>
              <w:jc w:val="center"/>
              <w:rPr/>
            </w:pPr>
            <w:r w:rsidDel="00000000" w:rsidR="00000000" w:rsidRPr="00000000">
              <w:rPr>
                <w:rtl w:val="0"/>
              </w:rPr>
            </w:r>
          </w:p>
        </w:tc>
      </w:tr>
      <w:tr>
        <w:trPr>
          <w:cantSplit w:val="0"/>
          <w:trHeight w:val="887"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jc w:val="center"/>
              <w:rPr/>
            </w:pPr>
            <w:bookmarkStart w:colFirst="0" w:colLast="0" w:name="_heading=h.b13yfnatut1k" w:id="13"/>
            <w:bookmarkEnd w:id="13"/>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jc w:val="center"/>
              <w:rPr>
                <w:b w:val="1"/>
              </w:rPr>
            </w:pPr>
            <w:r w:rsidDel="00000000" w:rsidR="00000000" w:rsidRPr="00000000">
              <w:rPr>
                <w:b w:val="1"/>
                <w:rtl w:val="0"/>
              </w:rPr>
              <w:t xml:space="preserve">Construcción de ciclos a bajo nivel.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rtl w:val="0"/>
              </w:rPr>
              <w:t xml:space="preserve">Implementa correctamente la estructura de un ciclo para recorrer el arreglo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jc w:val="center"/>
              <w:rPr/>
            </w:pPr>
            <w:r w:rsidDel="00000000" w:rsidR="00000000" w:rsidRPr="00000000">
              <w:rPr>
                <w:rtl w:val="0"/>
              </w:rPr>
              <w:t xml:space="preserve">Se pierden referencias de memoria o cae en bucles infinitos debido al mal manejo de registros a bajo nivel.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rtl w:val="0"/>
              </w:rPr>
            </w:r>
          </w:p>
        </w:tc>
      </w:tr>
      <w:tr>
        <w:trPr>
          <w:cantSplit w:val="0"/>
          <w:trHeight w:val="779.9"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jc w:val="cente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866"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jc w:val="center"/>
              <w:rPr>
                <w:b w:val="1"/>
              </w:rPr>
            </w:pPr>
            <w:r w:rsidDel="00000000" w:rsidR="00000000" w:rsidRPr="00000000">
              <w:rPr>
                <w:b w:val="1"/>
                <w:rtl w:val="0"/>
              </w:rPr>
              <w:t xml:space="preserve">Almacenamiento en memoria</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jc w:val="center"/>
              <w:rPr/>
            </w:pPr>
            <w:r w:rsidDel="00000000" w:rsidR="00000000" w:rsidRPr="00000000">
              <w:rPr>
                <w:rtl w:val="0"/>
              </w:rPr>
              <w:t xml:space="preserve">Se reserva memoria correctamente para el arreglo estático a ordenar y no se pierde la referencia de 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pPr>
            <w:r w:rsidDel="00000000" w:rsidR="00000000" w:rsidRPr="00000000">
              <w:rPr>
                <w:rtl w:val="0"/>
              </w:rPr>
              <w:t xml:space="preserve">Se manejan de forma incorrecta los índices de la memoria lo que provoca una fuga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jc w:val="center"/>
              <w:rPr/>
            </w:pPr>
            <w:r w:rsidDel="00000000" w:rsidR="00000000" w:rsidRPr="00000000">
              <w:rPr>
                <w:rtl w:val="0"/>
              </w:rPr>
            </w:r>
          </w:p>
        </w:tc>
      </w:tr>
      <w:tr>
        <w:trPr>
          <w:cantSplit w:val="0"/>
          <w:trHeight w:val="84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pPr>
            <w:r w:rsidDel="00000000" w:rsidR="00000000" w:rsidRPr="00000000">
              <w:rPr>
                <w:rtl w:val="0"/>
              </w:rPr>
            </w:r>
          </w:p>
        </w:tc>
      </w:tr>
      <w:tr>
        <w:trPr>
          <w:cantSplit w:val="0"/>
          <w:trHeight w:val="11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jc w:val="center"/>
              <w:rPr>
                <w:b w:val="1"/>
              </w:rPr>
            </w:pPr>
            <w:r w:rsidDel="00000000" w:rsidR="00000000" w:rsidRPr="00000000">
              <w:rPr>
                <w:b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7E">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rtl w:val="0"/>
              </w:rPr>
              <w:t xml:space="preserve">Aplicación Práctica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80">
            <w:pPr>
              <w:jc w:val="center"/>
              <w:rPr/>
            </w:pPr>
            <w:r w:rsidDel="00000000" w:rsidR="00000000" w:rsidRPr="00000000">
              <w:rPr>
                <w:rtl w:val="0"/>
              </w:rPr>
              <w:t xml:space="preserve">30</w:t>
            </w:r>
          </w:p>
          <w:p w:rsidR="00000000" w:rsidDel="00000000" w:rsidP="00000000" w:rsidRDefault="00000000" w:rsidRPr="00000000" w14:paraId="0000008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8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8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jc w:val="cente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jc w:val="center"/>
              <w:rPr/>
            </w:pPr>
            <w:r w:rsidDel="00000000" w:rsidR="00000000" w:rsidRPr="00000000">
              <w:rPr>
                <w:b w:val="1"/>
                <w:rtl w:val="0"/>
              </w:rPr>
              <w:t xml:space="preserve">Funcionamiento del programa</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jc w:val="center"/>
              <w:rPr/>
            </w:pPr>
            <w:r w:rsidDel="00000000" w:rsidR="00000000" w:rsidRPr="00000000">
              <w:rPr>
                <w:rtl w:val="0"/>
              </w:rPr>
              <w:t xml:space="preserve">15</w:t>
            </w:r>
          </w:p>
          <w:p w:rsidR="00000000" w:rsidDel="00000000" w:rsidP="00000000" w:rsidRDefault="00000000" w:rsidRPr="00000000" w14:paraId="0000008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jc w:val="center"/>
              <w:rPr/>
            </w:pPr>
            <w:r w:rsidDel="00000000" w:rsidR="00000000" w:rsidRPr="00000000">
              <w:rPr>
                <w:rtl w:val="0"/>
              </w:rPr>
              <w:t xml:space="preserve">Rutina que se encarga de realizar el ordenamiento del arreglo funciona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rtl w:val="0"/>
              </w:rPr>
              <w:t xml:space="preserve">Los números no se ordenan correctamente debido a fugas de memoria o mal uso de índices.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jc w:val="center"/>
              <w:rPr/>
            </w:pPr>
            <w:r w:rsidDel="00000000" w:rsidR="00000000" w:rsidRPr="00000000">
              <w:rPr>
                <w:rtl w:val="0"/>
              </w:rPr>
            </w:r>
          </w:p>
        </w:tc>
      </w:tr>
      <w:tr>
        <w:trPr>
          <w:cantSplit w:val="0"/>
          <w:trHeight w:val="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jc w:val="center"/>
              <w:rPr/>
            </w:pPr>
            <w:r w:rsidDel="00000000" w:rsidR="00000000" w:rsidRPr="00000000">
              <w:rPr>
                <w:rtl w:val="0"/>
              </w:rPr>
              <w:t xml:space="preserve">15 - 9/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jc w:val="center"/>
              <w:rPr/>
            </w:pPr>
            <w:r w:rsidDel="00000000" w:rsidR="00000000" w:rsidRPr="00000000">
              <w:rPr>
                <w:rtl w:val="0"/>
              </w:rPr>
              <w:t xml:space="preserve">8 - 0/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jc w:val="center"/>
              <w:rPr/>
            </w:pPr>
            <w:r w:rsidDel="00000000" w:rsidR="00000000" w:rsidRPr="00000000">
              <w:rPr>
                <w:rtl w:val="0"/>
              </w:rPr>
              <w:t xml:space="preserve">2.2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jc w:val="center"/>
              <w:rPr>
                <w:b w:val="1"/>
              </w:rPr>
            </w:pPr>
            <w:r w:rsidDel="00000000" w:rsidR="00000000" w:rsidRPr="00000000">
              <w:rPr>
                <w:b w:val="1"/>
                <w:rtl w:val="0"/>
              </w:rPr>
              <w:t xml:space="preserve">Impresión en consola</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jc w:val="center"/>
              <w:rPr>
                <w:b w:val="1"/>
              </w:rPr>
            </w:pPr>
            <w:r w:rsidDel="00000000" w:rsidR="00000000" w:rsidRPr="00000000">
              <w:rPr>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jc w:val="center"/>
              <w:rPr/>
            </w:pPr>
            <w:r w:rsidDel="00000000" w:rsidR="00000000" w:rsidRPr="00000000">
              <w:rPr>
                <w:rtl w:val="0"/>
              </w:rPr>
              <w:t xml:space="preserve">Se muestra el contenido del arreglo de forma correcta previo y post ordenamiento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jc w:val="center"/>
              <w:rPr/>
            </w:pPr>
            <w:r w:rsidDel="00000000" w:rsidR="00000000" w:rsidRPr="00000000">
              <w:rPr>
                <w:rtl w:val="0"/>
              </w:rPr>
              <w:t xml:space="preserve">Se muestran símbolos raros en la salida del programa debido a un mal manejo de caracteres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jc w:val="center"/>
              <w:rPr>
                <w:b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jc w:val="center"/>
              <w:rPr>
                <w:b w:val="1"/>
              </w:rPr>
            </w:pPr>
            <w:r w:rsidDel="00000000" w:rsidR="00000000" w:rsidRPr="00000000">
              <w:rPr>
                <w:rtl w:val="0"/>
              </w:rPr>
              <w:t xml:space="preserve">Rango del punteo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jc w:val="center"/>
              <w:rPr>
                <w:b w:val="1"/>
              </w:rPr>
            </w:pPr>
            <w:r w:rsidDel="00000000" w:rsidR="00000000" w:rsidRPr="00000000">
              <w:rPr>
                <w:rtl w:val="0"/>
              </w:rPr>
              <w:t xml:space="preserve">15 - 9/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jc w:val="center"/>
              <w:rPr>
                <w:b w:val="1"/>
              </w:rPr>
            </w:pPr>
            <w:r w:rsidDel="00000000" w:rsidR="00000000" w:rsidRPr="00000000">
              <w:rPr>
                <w:rtl w:val="0"/>
              </w:rPr>
              <w:t xml:space="preserve">8 - 0/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jc w:val="cente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AA">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AB">
            <w:pPr>
              <w:jc w:val="center"/>
              <w:rPr>
                <w:b w:val="1"/>
              </w:rPr>
            </w:pPr>
            <w:r w:rsidDel="00000000" w:rsidR="00000000" w:rsidRPr="00000000">
              <w:rPr>
                <w:rtl w:val="0"/>
              </w:rPr>
              <w:t xml:space="preserve">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AC">
            <w:pPr>
              <w:jc w:val="center"/>
              <w:rPr/>
            </w:pPr>
            <w:r w:rsidDel="00000000" w:rsidR="00000000" w:rsidRPr="00000000">
              <w:rPr>
                <w:rtl w:val="0"/>
              </w:rPr>
              <w:t xml:space="preserve">30</w:t>
            </w:r>
          </w:p>
          <w:p w:rsidR="00000000" w:rsidDel="00000000" w:rsidP="00000000" w:rsidRDefault="00000000" w:rsidRPr="00000000" w14:paraId="000000AD">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AE">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AF">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B0">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B1">
            <w:pPr>
              <w:jc w:val="center"/>
              <w:rPr>
                <w:b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jc w:val="center"/>
              <w:rPr/>
            </w:pPr>
            <w:r w:rsidDel="00000000" w:rsidR="00000000" w:rsidRPr="00000000">
              <w:rPr>
                <w:rtl w:val="0"/>
              </w:rPr>
              <w:t xml:space="preserve">3.1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jc w:val="center"/>
              <w:rPr>
                <w:b w:val="1"/>
              </w:rPr>
            </w:pPr>
            <w:r w:rsidDel="00000000" w:rsidR="00000000" w:rsidRPr="00000000">
              <w:rPr>
                <w:b w:val="1"/>
                <w:rtl w:val="0"/>
              </w:rPr>
              <w:t xml:space="preserve">Capturas de pantalla y documentación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jc w:val="center"/>
              <w:rPr/>
            </w:pPr>
            <w:r w:rsidDel="00000000" w:rsidR="00000000" w:rsidRPr="00000000">
              <w:rPr>
                <w:rtl w:val="0"/>
              </w:rPr>
              <w:t xml:space="preserve">15</w:t>
            </w:r>
          </w:p>
          <w:p w:rsidR="00000000" w:rsidDel="00000000" w:rsidP="00000000" w:rsidRDefault="00000000" w:rsidRPr="00000000" w14:paraId="000000B5">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jc w:val="center"/>
              <w:rPr>
                <w:b w:val="1"/>
              </w:rPr>
            </w:pPr>
            <w:r w:rsidDel="00000000" w:rsidR="00000000" w:rsidRPr="00000000">
              <w:rPr>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jc w:val="center"/>
              <w:rPr>
                <w:b w:val="1"/>
              </w:rPr>
            </w:pPr>
            <w:r w:rsidDel="00000000" w:rsidR="00000000" w:rsidRPr="00000000">
              <w:rPr>
                <w:rtl w:val="0"/>
              </w:rPr>
              <w:t xml:space="preserve">Se muestran capturas de pantalla del código debidamente comentado y siguiendo la estructura de rutinas especificada en 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jc w:val="center"/>
              <w:rPr>
                <w:b w:val="1"/>
              </w:rPr>
            </w:pPr>
            <w:r w:rsidDel="00000000" w:rsidR="00000000" w:rsidRPr="00000000">
              <w:rPr>
                <w:rtl w:val="0"/>
              </w:rPr>
              <w:t xml:space="preserve">Código mal estructurado y sin comentarios que demuestren el desarrollo propio.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jc w:val="center"/>
              <w:rPr>
                <w:b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jc w:val="center"/>
              <w:rPr/>
            </w:pPr>
            <w:r w:rsidDel="00000000" w:rsidR="00000000" w:rsidRPr="00000000">
              <w:rPr>
                <w:rtl w:val="0"/>
              </w:rPr>
              <w:t xml:space="preserve">10-6/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jc w:val="cente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jc w:val="center"/>
              <w:rPr>
                <w:b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jc w:val="center"/>
              <w:rPr/>
            </w:pPr>
            <w:r w:rsidDel="00000000" w:rsidR="00000000" w:rsidRPr="00000000">
              <w:rPr>
                <w:rtl w:val="0"/>
              </w:rPr>
              <w:t xml:space="preserve">3.2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jc w:val="center"/>
              <w:rPr>
                <w:b w:val="1"/>
              </w:rPr>
            </w:pPr>
            <w:r w:rsidDel="00000000" w:rsidR="00000000" w:rsidRPr="00000000">
              <w:rPr>
                <w:b w:val="1"/>
                <w:rtl w:val="0"/>
              </w:rPr>
              <w:t xml:space="preserve">Video de presentación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jc w:val="center"/>
              <w:rPr/>
            </w:pPr>
            <w:r w:rsidDel="00000000" w:rsidR="00000000" w:rsidRPr="00000000">
              <w:rPr>
                <w:rtl w:val="0"/>
              </w:rPr>
              <w:t xml:space="preserve">Se aprecia claramente la ejecución del algoritmo sin el uso de otros lenguajes desde el momento que se crea el ejecutable y se muestra la salida en consola.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jc w:val="center"/>
              <w:rPr/>
            </w:pPr>
            <w:r w:rsidDel="00000000" w:rsidR="00000000" w:rsidRPr="00000000">
              <w:rPr>
                <w:rtl w:val="0"/>
              </w:rPr>
              <w:t xml:space="preserve">No se ve claramente que se haya realizado la ejecución desde el momento del enlazado hasta la finalización del ejecutable.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jc w:val="center"/>
              <w:rPr>
                <w:b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jc w:val="center"/>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jc w:val="cente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jc w:val="cente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jc w:val="center"/>
              <w:rPr>
                <w:b w:val="1"/>
              </w:rPr>
            </w:pPr>
            <w:r w:rsidDel="00000000" w:rsidR="00000000" w:rsidRPr="00000000">
              <w:rPr>
                <w:b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6">
            <w:pPr>
              <w:jc w:val="center"/>
              <w:rPr>
                <w:b w:val="1"/>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7">
            <w:pPr>
              <w:jc w:val="center"/>
              <w:rPr>
                <w:b w:val="1"/>
              </w:rPr>
            </w:pPr>
            <w:r w:rsidDel="00000000" w:rsidR="00000000" w:rsidRPr="00000000">
              <w:rPr>
                <w:rtl w:val="0"/>
              </w:rPr>
              <w:t xml:space="preserve">Responsabilidad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8">
            <w:pPr>
              <w:jc w:val="center"/>
              <w:rPr/>
            </w:pPr>
            <w:r w:rsidDel="00000000" w:rsidR="00000000" w:rsidRPr="00000000">
              <w:rPr>
                <w:rtl w:val="0"/>
              </w:rPr>
              <w:t xml:space="preserve">10</w:t>
            </w:r>
          </w:p>
          <w:p w:rsidR="00000000" w:rsidDel="00000000" w:rsidP="00000000" w:rsidRDefault="00000000" w:rsidRPr="00000000" w14:paraId="000000D9">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DD">
            <w:pPr>
              <w:jc w:val="center"/>
              <w:rPr>
                <w:b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jc w:val="center"/>
              <w:rPr/>
            </w:pPr>
            <w:r w:rsidDel="00000000" w:rsidR="00000000" w:rsidRPr="00000000">
              <w:rPr>
                <w:rtl w:val="0"/>
              </w:rPr>
              <w:t xml:space="preserve">4.1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jc w:val="center"/>
              <w:rPr/>
            </w:pPr>
            <w:r w:rsidDel="00000000" w:rsidR="00000000" w:rsidRPr="00000000">
              <w:rPr>
                <w:b w:val="1"/>
                <w:rtl w:val="0"/>
              </w:rPr>
              <w:t xml:space="preserve">Entrega puntual y formato</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jc w:val="center"/>
              <w:rPr/>
            </w:pPr>
            <w:r w:rsidDel="00000000" w:rsidR="00000000" w:rsidRPr="00000000">
              <w:rPr>
                <w:rtl w:val="0"/>
              </w:rPr>
              <w:t xml:space="preserve">10</w:t>
            </w:r>
          </w:p>
          <w:p w:rsidR="00000000" w:rsidDel="00000000" w:rsidP="00000000" w:rsidRDefault="00000000" w:rsidRPr="00000000" w14:paraId="000000E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jc w:val="center"/>
              <w:rPr/>
            </w:pPr>
            <w:r w:rsidDel="00000000" w:rsidR="00000000" w:rsidRPr="00000000">
              <w:rPr>
                <w:rtl w:val="0"/>
              </w:rPr>
              <w:t xml:space="preserve">Entrega realizada dentro del plazo establecido con todos los entregables solicitados.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jc w:val="center"/>
              <w:rPr/>
            </w:pPr>
            <w:r w:rsidDel="00000000" w:rsidR="00000000" w:rsidRPr="00000000">
              <w:rPr>
                <w:rtl w:val="0"/>
              </w:rPr>
              <w:t xml:space="preserve">Entrega tardía, no cumple con lineamientos (entrega incorrecta, formato inadecuado) o falta información solicitada.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jc w:val="center"/>
              <w:rPr>
                <w:b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jc w:val="center"/>
              <w:rPr/>
            </w:pPr>
            <w:r w:rsidDel="00000000" w:rsidR="00000000" w:rsidRPr="00000000">
              <w:rPr>
                <w:rtl w:val="0"/>
              </w:rPr>
              <w:t xml:space="preserve">10-6/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jc w:val="cente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jc w:val="cente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jc w:val="cente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4">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5">
            <w:pPr>
              <w:jc w:val="center"/>
              <w:rPr>
                <w:b w:val="1"/>
              </w:rPr>
            </w:pPr>
            <w:r w:rsidDel="00000000" w:rsidR="00000000" w:rsidRPr="00000000">
              <w:rPr>
                <w:rtl w:val="0"/>
              </w:rPr>
              <w:t xml:space="preserve">Actitud/Esfuerzo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6">
            <w:pPr>
              <w:jc w:val="center"/>
              <w:rPr/>
            </w:pPr>
            <w:r w:rsidDel="00000000" w:rsidR="00000000" w:rsidRPr="00000000">
              <w:rPr>
                <w:rtl w:val="0"/>
              </w:rPr>
              <w:t xml:space="preserve">10</w:t>
            </w:r>
          </w:p>
          <w:p w:rsidR="00000000" w:rsidDel="00000000" w:rsidP="00000000" w:rsidRDefault="00000000" w:rsidRPr="00000000" w14:paraId="000000F7">
            <w:pPr>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0FB">
            <w:pPr>
              <w:jc w:val="center"/>
              <w:rPr>
                <w:b w:val="1"/>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jc w:val="center"/>
              <w:rPr/>
            </w:pPr>
            <w:r w:rsidDel="00000000" w:rsidR="00000000" w:rsidRPr="00000000">
              <w:rPr>
                <w:rtl w:val="0"/>
              </w:rPr>
              <w:t xml:space="preserve">5.1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jc w:val="center"/>
              <w:rPr/>
            </w:pPr>
            <w:r w:rsidDel="00000000" w:rsidR="00000000" w:rsidRPr="00000000">
              <w:rPr>
                <w:b w:val="1"/>
                <w:rtl w:val="0"/>
              </w:rPr>
              <w:t xml:space="preserve">Compromiso e iniciativa</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jc w:val="center"/>
              <w:rPr/>
            </w:pPr>
            <w:r w:rsidDel="00000000" w:rsidR="00000000" w:rsidRPr="00000000">
              <w:rPr>
                <w:rtl w:val="0"/>
              </w:rPr>
              <w:t xml:space="preserve">10</w:t>
            </w:r>
          </w:p>
          <w:p w:rsidR="00000000" w:rsidDel="00000000" w:rsidP="00000000" w:rsidRDefault="00000000" w:rsidRPr="00000000" w14:paraId="000000F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jc w:val="center"/>
              <w:rPr/>
            </w:pPr>
            <w:r w:rsidDel="00000000" w:rsidR="00000000" w:rsidRPr="00000000">
              <w:rPr>
                <w:rtl w:val="0"/>
              </w:rPr>
              <w:t xml:space="preserve">Se evidencia esfuerzo significativo en el desarrollo de la tarea. El trabajo muestra iniciativa, exploración más allá de lo básico y dedicación en los detalles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jc w:val="center"/>
              <w:rPr/>
            </w:pPr>
            <w:r w:rsidDel="00000000" w:rsidR="00000000" w:rsidRPr="00000000">
              <w:rPr>
                <w:rtl w:val="0"/>
              </w:rPr>
              <w:t xml:space="preserve">El trabajo muestra esfuerzo mínimo, cumplimiento básico sin profundización o falta de dedicación en la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jc w:val="center"/>
              <w:rPr>
                <w:b w:val="1"/>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jc w:val="cente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8">
            <w:pPr>
              <w:jc w:val="center"/>
              <w:rPr/>
            </w:pPr>
            <w:r w:rsidDel="00000000" w:rsidR="00000000" w:rsidRPr="00000000">
              <w:rPr>
                <w:rtl w:val="0"/>
              </w:rPr>
              <w:t xml:space="preserve">10-6/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9">
            <w:pPr>
              <w:jc w:val="cente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A">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B">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jc w:val="cente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D">
            <w:pPr>
              <w:jc w:val="cente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1">
            <w:pPr>
              <w:jc w:val="cente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3">
            <w:pPr>
              <w:jc w:val="cente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4">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8">
            <w:pPr>
              <w:jc w:val="center"/>
              <w:rPr>
                <w:b w:val="1"/>
              </w:rPr>
            </w:pPr>
            <w:r w:rsidDel="00000000" w:rsidR="00000000" w:rsidRPr="00000000">
              <w:rPr>
                <w:rtl w:val="0"/>
              </w:rPr>
            </w:r>
          </w:p>
        </w:tc>
      </w:tr>
    </w:tbl>
    <w:p w:rsidR="00000000" w:rsidDel="00000000" w:rsidP="00000000" w:rsidRDefault="00000000" w:rsidRPr="00000000" w14:paraId="00000119">
      <w:pPr>
        <w:rPr>
          <w:color w:val="b7b7b7"/>
        </w:rPr>
      </w:pPr>
      <w:r w:rsidDel="00000000" w:rsidR="00000000" w:rsidRPr="00000000">
        <w:rPr>
          <w:rtl w:val="0"/>
        </w:rPr>
      </w:r>
    </w:p>
    <w:p w:rsidR="00000000" w:rsidDel="00000000" w:rsidP="00000000" w:rsidRDefault="00000000" w:rsidRPr="00000000" w14:paraId="0000011A">
      <w:pPr>
        <w:rPr>
          <w:b w:val="1"/>
          <w:color w:val="ff0000"/>
        </w:rPr>
      </w:pPr>
      <w:r w:rsidDel="00000000" w:rsidR="00000000" w:rsidRPr="00000000">
        <w:rPr>
          <w:rtl w:val="0"/>
        </w:rPr>
      </w:r>
    </w:p>
    <w:p w:rsidR="00000000" w:rsidDel="00000000" w:rsidP="00000000" w:rsidRDefault="00000000" w:rsidRPr="00000000" w14:paraId="0000011B">
      <w:pPr>
        <w:rPr>
          <w:b w:val="1"/>
          <w:color w:val="ff0000"/>
        </w:rPr>
      </w:pPr>
      <w:r w:rsidDel="00000000" w:rsidR="00000000" w:rsidRPr="00000000">
        <w:rPr>
          <w:rtl w:val="0"/>
        </w:rPr>
      </w:r>
    </w:p>
    <w:p w:rsidR="00000000" w:rsidDel="00000000" w:rsidP="00000000" w:rsidRDefault="00000000" w:rsidRPr="00000000" w14:paraId="0000011C">
      <w:pPr>
        <w:rPr>
          <w:b w:val="1"/>
          <w:color w:val="ff0000"/>
        </w:rPr>
      </w:pPr>
      <w:r w:rsidDel="00000000" w:rsidR="00000000" w:rsidRPr="00000000">
        <w:rPr>
          <w:rtl w:val="0"/>
        </w:rPr>
      </w:r>
    </w:p>
    <w:p w:rsidR="00000000" w:rsidDel="00000000" w:rsidP="00000000" w:rsidRDefault="00000000" w:rsidRPr="00000000" w14:paraId="0000011D">
      <w:pPr>
        <w:rPr>
          <w:b w:val="1"/>
          <w:color w:val="ff0000"/>
        </w:rPr>
      </w:pPr>
      <w:r w:rsidDel="00000000" w:rsidR="00000000" w:rsidRPr="00000000">
        <w:rPr>
          <w:rtl w:val="0"/>
        </w:rPr>
      </w:r>
    </w:p>
    <w:p w:rsidR="00000000" w:rsidDel="00000000" w:rsidP="00000000" w:rsidRDefault="00000000" w:rsidRPr="00000000" w14:paraId="0000011E">
      <w:pPr>
        <w:rPr>
          <w:b w:val="1"/>
          <w:color w:val="ff0000"/>
        </w:rPr>
        <w:sectPr>
          <w:type w:val="nextPage"/>
          <w:pgSz w:h="12240" w:w="15840" w:orient="landscape"/>
          <w:pgMar w:bottom="1440" w:top="1440" w:left="1440" w:right="1440" w:header="0" w:footer="720"/>
        </w:sectPr>
      </w:pPr>
      <w:r w:rsidDel="00000000" w:rsidR="00000000" w:rsidRPr="00000000">
        <w:rPr>
          <w:rtl w:val="0"/>
        </w:rPr>
      </w:r>
    </w:p>
    <w:p w:rsidR="00000000" w:rsidDel="00000000" w:rsidP="00000000" w:rsidRDefault="00000000" w:rsidRPr="00000000" w14:paraId="0000011F">
      <w:pPr>
        <w:rPr>
          <w:b w:val="1"/>
          <w:color w:val="ff0000"/>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tl w:val="0"/>
        </w:rPr>
        <w:t xml:space="preserve">Reflexión y aplicación práctica</w:t>
      </w:r>
    </w:p>
    <w:p w:rsidR="00000000" w:rsidDel="00000000" w:rsidP="00000000" w:rsidRDefault="00000000" w:rsidRPr="00000000" w14:paraId="00000121">
      <w:pPr>
        <w:numPr>
          <w:ilvl w:val="0"/>
          <w:numId w:val="3"/>
        </w:numPr>
        <w:spacing w:after="0" w:lineRule="auto"/>
        <w:ind w:left="720" w:hanging="360"/>
        <w:rPr>
          <w:u w:val="none"/>
        </w:rPr>
      </w:pPr>
      <w:r w:rsidDel="00000000" w:rsidR="00000000" w:rsidRPr="00000000">
        <w:rPr>
          <w:rtl w:val="0"/>
        </w:rPr>
        <w:t xml:space="preserve">¿Qué aprendí con esta tarea?</w:t>
      </w:r>
      <w:r w:rsidDel="00000000" w:rsidR="00000000" w:rsidRPr="00000000">
        <w:rPr>
          <w:rtl w:val="0"/>
        </w:rPr>
      </w:r>
    </w:p>
    <w:p w:rsidR="00000000" w:rsidDel="00000000" w:rsidP="00000000" w:rsidRDefault="00000000" w:rsidRPr="00000000" w14:paraId="00000122">
      <w:pPr>
        <w:numPr>
          <w:ilvl w:val="0"/>
          <w:numId w:val="3"/>
        </w:numPr>
        <w:spacing w:before="0" w:lineRule="auto"/>
        <w:ind w:left="720" w:hanging="360"/>
        <w:rPr>
          <w:u w:val="none"/>
        </w:rPr>
      </w:pPr>
      <w:r w:rsidDel="00000000" w:rsidR="00000000" w:rsidRPr="00000000">
        <w:rPr>
          <w:rtl w:val="0"/>
        </w:rPr>
        <w:t xml:space="preserve">¿Cómo crees que aplicarás este conocimiento en otro curso o en la vida profesional?</w:t>
        <w:br w:type="textWrapping"/>
      </w:r>
      <w:r w:rsidDel="00000000" w:rsidR="00000000" w:rsidRPr="00000000">
        <w:rPr>
          <w:rtl w:val="0"/>
        </w:rPr>
      </w:r>
    </w:p>
    <w:p w:rsidR="00000000" w:rsidDel="00000000" w:rsidP="00000000" w:rsidRDefault="00000000" w:rsidRPr="00000000" w14:paraId="00000123">
      <w:pPr>
        <w:rPr>
          <w:b w:val="1"/>
        </w:rPr>
      </w:pPr>
      <w:r w:rsidDel="00000000" w:rsidR="00000000" w:rsidRPr="00000000">
        <w:rPr>
          <w:b w:val="1"/>
          <w:rtl w:val="0"/>
        </w:rPr>
        <w:t xml:space="preserve">Conclusión</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Comprender y desarrollar una estrategia adecuada para poder implementar algoritmos de cierta  complejidad al lenguaje de bajo nivel ensamblador.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10082213" cy="409575"/>
          <wp:effectExtent b="0" l="0" r="0" t="0"/>
          <wp:wrapTopAndBottom distB="0" distT="0"/>
          <wp:docPr descr="pie de página" id="2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1008221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2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Arquitectura de Computadores y Ensambladores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10083600" cy="93935"/>
          <wp:effectExtent b="0" l="0" r="0" t="0"/>
          <wp:wrapTopAndBottom distB="0" distT="0"/>
          <wp:docPr descr="horizontal line" id="25"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10083600" cy="93935"/>
                  </a:xfrm>
                  <a:prstGeom prst="rect"/>
                  <a:ln/>
                </pic:spPr>
              </pic:pic>
            </a:graphicData>
          </a:graphic>
        </wp:anchor>
      </w:draw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Style w:val="Title"/>
      <w:rPr/>
    </w:pPr>
    <w:bookmarkStart w:colFirst="0" w:colLast="0" w:name="_heading=h.g14mqw61yeyx" w:id="14"/>
    <w:bookmarkEnd w:id="1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28"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before="640" w:lineRule="auto"/>
      <w:rPr>
        <w:b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hU7QChQL82+h8c1KmXJPex8g==">CgMxLjAyDmguaXdsN2pjcGxlenU4Mg5oLjZpaDJ5Mnh3NHp1cTIOaC4xeWJwNjk4OXZwc2wyDmguMXhkaWJwNWFzbGx2Mg5oLm16bWt3MjZjZTZocTIOaC52am1tZjZqZzBvOXcyDmgucmlxM3VkbTltd2FhMg5oLjh6ODFnOTVoenVpNzIOaC54NG51MXJzamIyeWoyDmgud2c1c3MyazF6ZjNkMg5oLnQ4cHYwZm5kNWxycjIOaC53dHAybzl3d2ZpYnIyDmguaDN4NGRkeDJtbDhjMg5oLmIxM3lmbmF0dXQxazIOaC5nMTRtcXc2MXlleXg4AHIhMU1WZ1o0Z1lkMmt2bkR6VU8wMGRJemM2OW10T045cD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