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7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XX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40 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1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Cumpliendo con la entrega del proyecto en tiempo y forma, asegurando el correcto funcionamiento del circuito y la documentación.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color w:val="b7b7b7"/>
          <w:rtl w:val="0"/>
        </w:rPr>
        <w:t xml:space="preserve">Indique la competencia general del curso y la competencia específica trabajada en esta actividad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Aplicar principios básicos de electrónica y programación para la lectura, interpretación y transmisión de datos provenientes de sensores digitales y analógicos en sistemas IoT.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Conectar, programar y calibrar sensores digitales y analógicos en una placa Arduino, utilizando funciones de lectura y análisis de datos en tiempo real.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widowControl w:val="0"/>
        <w:numPr>
          <w:ilvl w:val="1"/>
          <w:numId w:val="1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s7mw4byc8z5j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p w:rsidR="00000000" w:rsidDel="00000000" w:rsidP="00000000" w:rsidRDefault="00000000" w:rsidRPr="00000000" w14:paraId="0000001C">
      <w:pPr>
        <w:spacing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Define el/los objetivo(s) que se pretende cumplir con la actividad planteada, con un enfoque SMART, toma en consideración que un objetivo SMART, va enfocado a la habilidad( y no a tanto a  la teoría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serán capaces de conectar y configurar correctamente un sensor digital y un sensor analógico en Arduino, comprendiendo las diferencias en el tipo de señal y lectura de cada uno.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lecturas funcionales y estables en ambos sensores, verificadas en el monitor serial y documentadas con capturas y análisis.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una placa Arduino UNO, sensores básicos, cables y el entorno de desarrollo Arduino IDE.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Fortalecer las habilidades de programación y electrónica necesarias para el desarrollo de sistemas IoT y proyectos con integración de sensores.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la práctica en una sesión de laboratorio de 2 horas o dentro de la semana asignada en clase.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1"/>
        </w:numPr>
        <w:spacing w:after="0" w:afterAutospacing="0"/>
        <w:rPr/>
      </w:pPr>
      <w:bookmarkStart w:colFirst="0" w:colLast="0" w:name="_wquuiqtxgt9u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2">
      <w:pPr>
        <w:pStyle w:val="Heading1"/>
        <w:numPr>
          <w:ilvl w:val="1"/>
          <w:numId w:val="1"/>
        </w:numPr>
        <w:spacing w:before="0" w:beforeAutospacing="0"/>
        <w:ind w:left="1440" w:hanging="360"/>
        <w:rPr/>
      </w:pPr>
      <w:bookmarkStart w:colFirst="0" w:colLast="0" w:name="_qzstfzm0hnjy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Placa Arduino UNO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Sensor digital (por ejemplo, DHT11 o interruptor)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Sensor analógico (por ejemplo, potenciómetro o sensor de temperatura LM35)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Protoboard y cables jumpers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Arduino IDE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Computadora con conexión USB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1"/>
        <w:numPr>
          <w:ilvl w:val="1"/>
          <w:numId w:val="1"/>
        </w:numPr>
        <w:ind w:left="1440" w:hanging="360"/>
        <w:rPr/>
      </w:pPr>
      <w:bookmarkStart w:colFirst="0" w:colLast="0" w:name="_w2erlg50zwd" w:id="8"/>
      <w:bookmarkEnd w:id="8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El estudiante deberá conectar un sensor digital y un sensor analógico a la placa Arduino UNO, realizar lecturas básicas utilizando las funciones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digitalRead()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analogRead()</w:t>
      </w:r>
      <w:r w:rsidDel="00000000" w:rsidR="00000000" w:rsidRPr="00000000">
        <w:rPr>
          <w:rtl w:val="0"/>
        </w:rPr>
        <w:t xml:space="preserve">, e interpretar las diferencias entre las señales digitales y analógicas.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Se deberá mostrar en el monitor serial las lecturas obtenidas, documentar los resultados y explicar el comportamiento de cada tipo de sensor.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1"/>
          <w:numId w:val="1"/>
        </w:numPr>
        <w:spacing w:after="0" w:afterAutospacing="0"/>
        <w:ind w:left="1440" w:hanging="360"/>
        <w:rPr/>
      </w:pPr>
      <w:bookmarkStart w:colFirst="0" w:colLast="0" w:name="_24rti7f9zgg8" w:id="9"/>
      <w:bookmarkEnd w:id="9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Arduino: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https://www.arduino.cc/reference/en/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Tutorial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analogRead()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digitalRead()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https://docs.arduino.cc/learn/programming/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Hoja de datos del sensor DHT11 y LM35.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rPr/>
      </w:pPr>
      <w:bookmarkStart w:colFirst="0" w:colLast="0" w:name="_8zzin911mwf0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2"/>
      <w:bookmarkEnd w:id="12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Establecer de una forma clara los aspectos que se calificarán</w:t>
      </w:r>
    </w:p>
    <w:p w:rsidR="00000000" w:rsidDel="00000000" w:rsidP="00000000" w:rsidRDefault="00000000" w:rsidRPr="00000000" w14:paraId="00000049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5370"/>
        <w:gridCol w:w="1860"/>
        <w:tblGridChange w:id="0">
          <w:tblGrid>
            <w:gridCol w:w="2235"/>
            <w:gridCol w:w="5370"/>
            <w:gridCol w:w="186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Conexión y configuración del circuito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estudiante realiza correctamente la conexión física de ambos sensores en la placa Arduino, respetando polaridad, pines y conexión a tierra/alimentación.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Lectura funcional de sensores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obtienen lecturas correctas y estables mediante </w:t>
            </w:r>
            <w:r w:rsidDel="00000000" w:rsidR="00000000" w:rsidRPr="00000000">
              <w:rPr>
                <w:color w:val="188038"/>
                <w:rtl w:val="0"/>
              </w:rPr>
              <w:t xml:space="preserve">digitalRead()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analogRead()</w:t>
            </w:r>
            <w:r w:rsidDel="00000000" w:rsidR="00000000" w:rsidRPr="00000000">
              <w:rPr>
                <w:rtl w:val="0"/>
              </w:rPr>
              <w:t xml:space="preserve"> en el monitor serial, demostrando que ambos sensores funcionan.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Interpretación de resultados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explica claramente la diferencia entre señales digitales y analógicas, incluyendo ejemplos de los datos recolectados.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 y comentarios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código está bien estructurado, legible y correctamente comentado, mostrando comprensión de las funciones </w:t>
            </w:r>
            <w:r w:rsidDel="00000000" w:rsidR="00000000" w:rsidRPr="00000000">
              <w:rPr>
                <w:color w:val="188038"/>
                <w:rtl w:val="0"/>
              </w:rPr>
              <w:t xml:space="preserve">digitalRead()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analogRead()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 y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incluyen capturas de pantalla del monitor serial y del montaje, conclusiones claras y bitácora de errores/procesos.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3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Style w:val="Title"/>
      <w:rPr/>
    </w:pPr>
    <w:bookmarkStart w:colFirst="0" w:colLast="0" w:name="_6nnchvexegiu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9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6.png"/>
          <a:graphic>
            <a:graphicData uri="http://schemas.openxmlformats.org/drawingml/2006/picture">
              <pic:pic>
                <pic:nvPicPr>
                  <pic:cNvPr descr="línea horizontal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1.%2.■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docs.arduino.cc/learn/programming/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rduino.cc/reference/en/" TargetMode="External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hyperlink" Target="https://www.arduino.cc/reference/e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