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F0AC" w14:textId="0EEB6CA5" w:rsidR="00D71745" w:rsidRDefault="00987BF8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Programación de Acciones Robóticas</w:t>
      </w:r>
      <w:r w:rsidR="00C42A4A">
        <w:br/>
      </w:r>
    </w:p>
    <w:p w14:paraId="7D4DEBE5" w14:textId="77777777" w:rsidR="00D71745" w:rsidRDefault="00C42A4A">
      <w:r>
        <w:rPr>
          <w:noProof/>
        </w:rPr>
        <w:drawing>
          <wp:inline distT="114300" distB="114300" distL="114300" distR="114300" wp14:anchorId="6157D228" wp14:editId="01264092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51958" w14:textId="36B6E4E7" w:rsidR="00D71745" w:rsidRDefault="00987BF8">
      <w:r>
        <w:t>Robin Omar Buezo Díaz</w:t>
      </w:r>
    </w:p>
    <w:p w14:paraId="4BBA1AFC" w14:textId="77777777" w:rsidR="00D71745" w:rsidRDefault="00D71745"/>
    <w:p w14:paraId="3DAA2378" w14:textId="77777777" w:rsidR="00D71745" w:rsidRDefault="00D71745"/>
    <w:p w14:paraId="431F77FA" w14:textId="77777777" w:rsidR="00D71745" w:rsidRDefault="00C42A4A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387D411" wp14:editId="7CDF5E66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4A934E" w14:textId="77777777" w:rsidR="00D71745" w:rsidRDefault="00D71745"/>
    <w:p w14:paraId="2D01D6E0" w14:textId="77777777" w:rsidR="00D71745" w:rsidRDefault="00D71745"/>
    <w:p w14:paraId="3A9D2A6A" w14:textId="77777777" w:rsidR="00D71745" w:rsidRDefault="00D71745"/>
    <w:p w14:paraId="3A70F295" w14:textId="77777777" w:rsidR="00D71745" w:rsidRDefault="00D71745"/>
    <w:p w14:paraId="1A172250" w14:textId="77777777" w:rsidR="00D71745" w:rsidRDefault="00C42A4A">
      <w:r>
        <w:br/>
        <w:t xml:space="preserve">Universidad San Carlos de Guatemala </w:t>
      </w:r>
    </w:p>
    <w:p w14:paraId="048C04EC" w14:textId="77777777" w:rsidR="00D71745" w:rsidRDefault="00C42A4A">
      <w:r>
        <w:t>Facultad de ingeniería.</w:t>
      </w:r>
    </w:p>
    <w:p w14:paraId="0AA58B82" w14:textId="77777777" w:rsidR="00D71745" w:rsidRDefault="00C42A4A">
      <w:r>
        <w:t>Ingeniería en ciencias y sistemas</w:t>
      </w:r>
      <w:r>
        <w:br w:type="page"/>
      </w:r>
    </w:p>
    <w:p w14:paraId="0BE5AF6E" w14:textId="77777777" w:rsidR="00D71745" w:rsidRDefault="00C42A4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2784"/>
      <w:proofErr w:type="spellStart"/>
      <w:r>
        <w:lastRenderedPageBreak/>
        <w:t>Indice</w:t>
      </w:r>
      <w:bookmarkEnd w:id="0"/>
      <w:proofErr w:type="spellEnd"/>
    </w:p>
    <w:bookmarkStart w:id="1" w:name="_wj249xa64hfo" w:colFirst="0" w:colLast="0" w:displacedByCustomXml="next"/>
    <w:bookmarkEnd w:id="1" w:displacedByCustomXml="next"/>
    <w:bookmarkStart w:id="2" w:name="_jtt03xnb5kvk" w:colFirst="0" w:colLast="0" w:displacedByCustomXml="next"/>
    <w:bookmarkEnd w:id="2" w:displacedByCustomXml="next"/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15004238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80CED3" w14:textId="1B20C596" w:rsidR="00987BF8" w:rsidRDefault="00987BF8">
          <w:pPr>
            <w:pStyle w:val="TtuloTDC"/>
          </w:pPr>
          <w:r>
            <w:rPr>
              <w:lang w:val="es-ES"/>
            </w:rPr>
            <w:t>Contenido</w:t>
          </w:r>
        </w:p>
        <w:p w14:paraId="5F4D05FE" w14:textId="5D142EA4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2784" w:history="1">
            <w:r w:rsidRPr="00890F21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DD0F" w14:textId="783BD8DF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785" w:history="1">
            <w:r w:rsidRPr="00890F21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C3E9E" w14:textId="1DE6741B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786" w:history="1">
            <w:r w:rsidRPr="00890F21">
              <w:rPr>
                <w:rStyle w:val="Hipervnculo"/>
                <w:noProof/>
              </w:rPr>
              <w:t>Definición de trayectorias y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B401D" w14:textId="1A242AC4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87" w:history="1">
            <w:r w:rsidRPr="00890F21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772C" w14:textId="49F22CD2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88" w:history="1">
            <w:r w:rsidRPr="00890F2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9645" w14:textId="3A20AEDF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89" w:history="1">
            <w:r w:rsidRPr="00890F21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B340" w14:textId="6CEE28FD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0" w:history="1">
            <w:r w:rsidRPr="00890F21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8473" w14:textId="3C05A8FA" w:rsidR="00987BF8" w:rsidRDefault="00987BF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791" w:history="1">
            <w:r w:rsidRPr="00890F21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26B1" w14:textId="1614679E" w:rsidR="00987BF8" w:rsidRDefault="00987BF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792" w:history="1">
            <w:r w:rsidRPr="00890F21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11E4" w14:textId="1E9AEC31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3" w:history="1">
            <w:r w:rsidRPr="00890F21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3D81" w14:textId="6BAC293E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794" w:history="1">
            <w:r w:rsidRPr="00890F21">
              <w:rPr>
                <w:rStyle w:val="Hipervnculo"/>
                <w:noProof/>
              </w:rPr>
              <w:t>Respuesta a eventos en simulaciones robóticas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6A5C" w14:textId="779E5E91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5" w:history="1">
            <w:r w:rsidRPr="00890F21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425DC" w14:textId="13E72EF0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6" w:history="1">
            <w:r w:rsidRPr="00890F2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4BF9" w14:textId="56D0B12D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7" w:history="1">
            <w:r w:rsidRPr="00890F21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949B" w14:textId="26558815" w:rsidR="00987BF8" w:rsidRDefault="00987BF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2798" w:history="1">
            <w:r w:rsidRPr="00890F21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CF9B" w14:textId="06555866" w:rsidR="00987BF8" w:rsidRDefault="00987BF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799" w:history="1">
            <w:r w:rsidRPr="00890F21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4A39" w14:textId="3F3AB0BE" w:rsidR="00987BF8" w:rsidRDefault="00987BF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2800" w:history="1">
            <w:r w:rsidRPr="00890F21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292D" w14:textId="62CB9C31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801" w:history="1">
            <w:r w:rsidRPr="00890F21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6D3A" w14:textId="39910554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802" w:history="1">
            <w:r w:rsidRPr="00890F21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27A9" w14:textId="36164DCC" w:rsidR="00987BF8" w:rsidRDefault="00987BF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2803" w:history="1">
            <w:r w:rsidRPr="00890F21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552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B4008" w14:textId="54A3632E" w:rsidR="00987BF8" w:rsidRDefault="00987BF8">
          <w:r>
            <w:rPr>
              <w:b/>
              <w:bCs/>
              <w:lang w:val="es-ES"/>
            </w:rPr>
            <w:fldChar w:fldCharType="end"/>
          </w:r>
        </w:p>
      </w:sdtContent>
    </w:sdt>
    <w:p w14:paraId="037302C7" w14:textId="06ABE1D9" w:rsidR="00D71745" w:rsidRDefault="00C42A4A" w:rsidP="00987BF8">
      <w:pPr>
        <w:pStyle w:val="Ttulo1"/>
        <w:jc w:val="both"/>
      </w:pPr>
      <w:bookmarkStart w:id="3" w:name="_Toc199112785"/>
      <w:r>
        <w:lastRenderedPageBreak/>
        <w:t>Competencia(s)</w:t>
      </w:r>
      <w:bookmarkEnd w:id="3"/>
    </w:p>
    <w:p w14:paraId="1E7AE91A" w14:textId="34F6D057" w:rsidR="00987BF8" w:rsidRPr="00987BF8" w:rsidRDefault="00987BF8" w:rsidP="00987BF8">
      <w:pPr>
        <w:jc w:val="both"/>
      </w:pPr>
      <w:r>
        <w:t>I</w:t>
      </w:r>
      <w:r w:rsidRPr="00987BF8">
        <w:t>ntegra diseños 2D y 3D de robots utilizando librerías como p5.js y Three.js en simulaciones programadas que involucren acciones y comportamientos dinámicos</w:t>
      </w:r>
      <w:r>
        <w:t>.</w:t>
      </w:r>
    </w:p>
    <w:p w14:paraId="657A563A" w14:textId="236F4F36" w:rsidR="00D71745" w:rsidRDefault="00987BF8" w:rsidP="00987BF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12786"/>
      <w:r>
        <w:t>Definición de trayectorias y movimientos</w:t>
      </w:r>
      <w:bookmarkEnd w:id="4"/>
    </w:p>
    <w:p w14:paraId="214AE23D" w14:textId="003E94BA" w:rsidR="00D71745" w:rsidRDefault="00C42A4A" w:rsidP="00987BF8">
      <w:pPr>
        <w:pStyle w:val="Ttulo2"/>
        <w:jc w:val="both"/>
      </w:pPr>
      <w:bookmarkStart w:id="5" w:name="_Toc199112787"/>
      <w:r>
        <w:t>Objetivo</w:t>
      </w:r>
      <w:bookmarkEnd w:id="5"/>
    </w:p>
    <w:p w14:paraId="7BDC4955" w14:textId="60C3D967" w:rsidR="00987BF8" w:rsidRPr="00987BF8" w:rsidRDefault="00987BF8" w:rsidP="00987BF8">
      <w:pPr>
        <w:jc w:val="both"/>
      </w:pPr>
      <w:r>
        <w:t>Desarrollar algoritmos que controlen desplazamientos, direcciones y movimientos estructurados en robots simulados o físicos.</w:t>
      </w:r>
    </w:p>
    <w:p w14:paraId="3BAF1FDC" w14:textId="77777777" w:rsidR="00D71745" w:rsidRDefault="00C42A4A" w:rsidP="00987BF8">
      <w:pPr>
        <w:pStyle w:val="Ttulo2"/>
        <w:jc w:val="both"/>
      </w:pPr>
      <w:bookmarkStart w:id="6" w:name="_Toc199112788"/>
      <w:r>
        <w:t>Introducción</w:t>
      </w:r>
      <w:bookmarkEnd w:id="6"/>
    </w:p>
    <w:p w14:paraId="486614B0" w14:textId="36C85B66" w:rsidR="00D71745" w:rsidRDefault="00987BF8" w:rsidP="00987BF8">
      <w:pPr>
        <w:jc w:val="both"/>
      </w:pPr>
      <w:r>
        <w:t>Programar un robot implica definir cómo se mueve en el espacio, con qué velocidad, por qué trayecto y en qué momento. Esto incluye movimientos lineales, giros, trayectorias predeterminadas o adaptativas. Estos comportamientos pueden controlarse desde código o mediante herramientas gráficas de simulación.</w:t>
      </w:r>
    </w:p>
    <w:p w14:paraId="0F346EA5" w14:textId="77777777" w:rsidR="00D71745" w:rsidRDefault="00C42A4A" w:rsidP="00987BF8">
      <w:pPr>
        <w:pStyle w:val="Ttulo2"/>
        <w:jc w:val="both"/>
      </w:pPr>
      <w:bookmarkStart w:id="7" w:name="_Toc199112789"/>
      <w:r>
        <w:t>Contenido</w:t>
      </w:r>
      <w:bookmarkEnd w:id="7"/>
    </w:p>
    <w:p w14:paraId="4C6248DE" w14:textId="77777777" w:rsidR="00987BF8" w:rsidRDefault="00987BF8" w:rsidP="00987BF8">
      <w:pPr>
        <w:pStyle w:val="NormalWeb"/>
        <w:jc w:val="both"/>
      </w:pPr>
      <w:r>
        <w:t>Elementos clave en la definición de movimientos:</w:t>
      </w:r>
    </w:p>
    <w:p w14:paraId="71923BB3" w14:textId="77777777" w:rsidR="00987BF8" w:rsidRDefault="00987BF8" w:rsidP="00987BF8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Coordenadas</w:t>
      </w:r>
      <w:r>
        <w:t>: posición (x, y, z)</w:t>
      </w:r>
    </w:p>
    <w:p w14:paraId="120924B6" w14:textId="77777777" w:rsidR="00987BF8" w:rsidRDefault="00987BF8" w:rsidP="00987BF8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Orientación</w:t>
      </w:r>
      <w:r>
        <w:t>: ángulo o vector de dirección</w:t>
      </w:r>
    </w:p>
    <w:p w14:paraId="03D21624" w14:textId="77777777" w:rsidR="00987BF8" w:rsidRDefault="00987BF8" w:rsidP="00987BF8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Velocidad lineal y angular</w:t>
      </w:r>
    </w:p>
    <w:p w14:paraId="2DA80326" w14:textId="77777777" w:rsidR="00987BF8" w:rsidRDefault="00987BF8" w:rsidP="00987BF8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Tiempo de ejecución</w:t>
      </w:r>
    </w:p>
    <w:p w14:paraId="218D98C1" w14:textId="77777777" w:rsidR="00987BF8" w:rsidRDefault="00987BF8" w:rsidP="00987BF8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Condiciones de inicio o parada</w:t>
      </w:r>
    </w:p>
    <w:p w14:paraId="5029F6AF" w14:textId="77777777" w:rsidR="00987BF8" w:rsidRDefault="00987BF8" w:rsidP="00987BF8">
      <w:pPr>
        <w:pStyle w:val="NormalWeb"/>
        <w:jc w:val="both"/>
      </w:pPr>
      <w:r>
        <w:t>Tipos de trayectorias:</w:t>
      </w:r>
    </w:p>
    <w:p w14:paraId="74E977DB" w14:textId="77777777" w:rsidR="00987BF8" w:rsidRDefault="00987BF8" w:rsidP="00987BF8">
      <w:pPr>
        <w:pStyle w:val="NormalWeb"/>
        <w:numPr>
          <w:ilvl w:val="0"/>
          <w:numId w:val="2"/>
        </w:numPr>
        <w:jc w:val="both"/>
      </w:pPr>
      <w:r>
        <w:t>Rectas simples</w:t>
      </w:r>
    </w:p>
    <w:p w14:paraId="3BA7F60F" w14:textId="77777777" w:rsidR="00987BF8" w:rsidRDefault="00987BF8" w:rsidP="00987BF8">
      <w:pPr>
        <w:pStyle w:val="NormalWeb"/>
        <w:numPr>
          <w:ilvl w:val="0"/>
          <w:numId w:val="2"/>
        </w:numPr>
        <w:jc w:val="both"/>
      </w:pPr>
      <w:r>
        <w:t>Curvas o circulares</w:t>
      </w:r>
    </w:p>
    <w:p w14:paraId="35976DB3" w14:textId="77777777" w:rsidR="00987BF8" w:rsidRDefault="00987BF8" w:rsidP="00987BF8">
      <w:pPr>
        <w:pStyle w:val="NormalWeb"/>
        <w:numPr>
          <w:ilvl w:val="0"/>
          <w:numId w:val="2"/>
        </w:numPr>
        <w:jc w:val="both"/>
      </w:pPr>
      <w:r>
        <w:t>Rutas programadas (puntos de control)</w:t>
      </w:r>
    </w:p>
    <w:p w14:paraId="0D58341D" w14:textId="77777777" w:rsidR="00987BF8" w:rsidRDefault="00987BF8" w:rsidP="00987BF8">
      <w:pPr>
        <w:pStyle w:val="NormalWeb"/>
        <w:numPr>
          <w:ilvl w:val="0"/>
          <w:numId w:val="2"/>
        </w:numPr>
        <w:jc w:val="both"/>
      </w:pPr>
      <w:r>
        <w:t>Trayectorias generadas por sensores o algoritmos</w:t>
      </w:r>
    </w:p>
    <w:p w14:paraId="0BD3E5F9" w14:textId="77777777" w:rsidR="00987BF8" w:rsidRDefault="00987BF8" w:rsidP="00987BF8">
      <w:pPr>
        <w:pStyle w:val="NormalWeb"/>
        <w:jc w:val="both"/>
      </w:pPr>
      <w:r>
        <w:t xml:space="preserve">Motores de simulación como </w:t>
      </w:r>
      <w:proofErr w:type="spellStart"/>
      <w:r>
        <w:t>Webots</w:t>
      </w:r>
      <w:proofErr w:type="spellEnd"/>
      <w:r>
        <w:t xml:space="preserve">, </w:t>
      </w:r>
      <w:proofErr w:type="spellStart"/>
      <w:r>
        <w:t>CoppeliaSim</w:t>
      </w:r>
      <w:proofErr w:type="spellEnd"/>
      <w:r>
        <w:t xml:space="preserve"> o Unity permiten controlar movimientos con scripts en Python, </w:t>
      </w:r>
      <w:proofErr w:type="spellStart"/>
      <w:r>
        <w:t>Lua</w:t>
      </w:r>
      <w:proofErr w:type="spellEnd"/>
      <w:r>
        <w:t>, JavaScript o C++.</w:t>
      </w:r>
    </w:p>
    <w:p w14:paraId="32401EA0" w14:textId="77777777" w:rsidR="00D71745" w:rsidRDefault="00C42A4A" w:rsidP="00987BF8">
      <w:pPr>
        <w:pStyle w:val="Ttulo2"/>
        <w:jc w:val="both"/>
        <w:rPr>
          <w:color w:val="0B5394"/>
        </w:rPr>
      </w:pPr>
      <w:bookmarkStart w:id="8" w:name="_Toc199112790"/>
      <w:r>
        <w:rPr>
          <w:color w:val="0B5394"/>
        </w:rPr>
        <w:lastRenderedPageBreak/>
        <w:t>Pongamos en Práctica la Teoría</w:t>
      </w:r>
      <w:bookmarkEnd w:id="8"/>
    </w:p>
    <w:p w14:paraId="60E3BF22" w14:textId="3A5AD9EB" w:rsidR="00D71745" w:rsidRDefault="00C42A4A" w:rsidP="00987BF8">
      <w:pPr>
        <w:pStyle w:val="Ttulo3"/>
        <w:jc w:val="both"/>
        <w:rPr>
          <w:color w:val="BF9000"/>
        </w:rPr>
      </w:pPr>
      <w:bookmarkStart w:id="9" w:name="_Toc199112791"/>
      <w:r>
        <w:rPr>
          <w:color w:val="BF9000"/>
        </w:rPr>
        <w:t>Caso de Estudio 1</w:t>
      </w:r>
      <w:bookmarkEnd w:id="9"/>
    </w:p>
    <w:p w14:paraId="4A66F160" w14:textId="500D3A88" w:rsidR="00987BF8" w:rsidRPr="00987BF8" w:rsidRDefault="00987BF8" w:rsidP="00987BF8">
      <w:pPr>
        <w:jc w:val="both"/>
      </w:pPr>
      <w:r>
        <w:t>En un simulador, se programa un robot móvil para avanzar 2 metros, girar 90 grados, y repetir el ciclo. Se usa una función que combina tiempo y velocidad para definir la trayectoria cuadrada.</w:t>
      </w:r>
    </w:p>
    <w:p w14:paraId="54307543" w14:textId="77777777" w:rsidR="00D71745" w:rsidRDefault="00C42A4A" w:rsidP="00987BF8">
      <w:pPr>
        <w:pStyle w:val="Ttulo3"/>
        <w:jc w:val="both"/>
        <w:rPr>
          <w:color w:val="BF9000"/>
        </w:rPr>
      </w:pPr>
      <w:bookmarkStart w:id="10" w:name="_Toc199112792"/>
      <w:r>
        <w:rPr>
          <w:color w:val="BF9000"/>
        </w:rPr>
        <w:t>Caso de Estudio 2</w:t>
      </w:r>
      <w:bookmarkEnd w:id="10"/>
    </w:p>
    <w:p w14:paraId="05CB8ED1" w14:textId="388BBC1F" w:rsidR="00D71745" w:rsidRDefault="00987BF8" w:rsidP="00987BF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Un brazo robótico simulado se programa para mover su pinza desde el punto A hasta B pasando por una trayectoria curva, utilizando interpolación entre coordenadas y control de rotación conjunta.</w:t>
      </w:r>
    </w:p>
    <w:p w14:paraId="6D328B37" w14:textId="77777777" w:rsidR="00D71745" w:rsidRDefault="00C42A4A" w:rsidP="00987BF8">
      <w:pPr>
        <w:pStyle w:val="Ttulo2"/>
        <w:jc w:val="both"/>
      </w:pPr>
      <w:bookmarkStart w:id="11" w:name="_Toc199112793"/>
      <w:r>
        <w:t>Conclusiones</w:t>
      </w:r>
      <w:bookmarkEnd w:id="11"/>
    </w:p>
    <w:p w14:paraId="4713AC06" w14:textId="7A155FCD" w:rsidR="00D71745" w:rsidRDefault="00987BF8" w:rsidP="00987BF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La planificación de trayectorias convierte un modelo robótico en un agente funcional. Dominar esta técnica permite aplicar conceptos físicos, espaciales y algorítmicos en tareas complejas.</w:t>
      </w:r>
      <w:r>
        <w:tab/>
      </w:r>
    </w:p>
    <w:p w14:paraId="58BB4383" w14:textId="2C04F199" w:rsidR="00D71745" w:rsidRDefault="00987BF8" w:rsidP="00987BF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12794"/>
      <w:r>
        <w:t>Respuesta a eventos en simulaciones robóticas</w:t>
      </w:r>
      <w:bookmarkEnd w:id="12"/>
    </w:p>
    <w:p w14:paraId="2319D08F" w14:textId="77777777" w:rsidR="00D71745" w:rsidRDefault="00C42A4A" w:rsidP="00987BF8">
      <w:pPr>
        <w:pStyle w:val="Ttulo2"/>
        <w:jc w:val="both"/>
      </w:pPr>
      <w:bookmarkStart w:id="13" w:name="_Toc199112795"/>
      <w:r>
        <w:t>Objetivo</w:t>
      </w:r>
      <w:bookmarkEnd w:id="13"/>
    </w:p>
    <w:p w14:paraId="3062BADE" w14:textId="3B6A51F1" w:rsidR="00D71745" w:rsidRDefault="00987BF8" w:rsidP="00987BF8">
      <w:pPr>
        <w:jc w:val="both"/>
      </w:pPr>
      <w:r>
        <w:t>Programar respuestas automáticas ante condiciones detectadas por sensores o eventos externos durante una simulación.</w:t>
      </w:r>
    </w:p>
    <w:p w14:paraId="56A7A3F9" w14:textId="49AC1307" w:rsidR="00D71745" w:rsidRDefault="00C42A4A" w:rsidP="00987BF8">
      <w:pPr>
        <w:pStyle w:val="Ttulo2"/>
        <w:jc w:val="both"/>
      </w:pPr>
      <w:bookmarkStart w:id="14" w:name="_Toc199112796"/>
      <w:r>
        <w:t>Introducción</w:t>
      </w:r>
      <w:bookmarkEnd w:id="14"/>
    </w:p>
    <w:p w14:paraId="6962D6E5" w14:textId="1C330DAE" w:rsidR="00987BF8" w:rsidRPr="00987BF8" w:rsidRDefault="00987BF8" w:rsidP="00987BF8">
      <w:pPr>
        <w:jc w:val="both"/>
      </w:pPr>
      <w:r>
        <w:t>Un robot autónomo no solo se mueve, también percibe su entorno y toma decisiones. En simulaciones, esto se reproduce mediante eventos lógicos como detección de colisiones, cambios en variables o entrada de datos.</w:t>
      </w:r>
    </w:p>
    <w:p w14:paraId="5B1E5447" w14:textId="51C6B5E3" w:rsidR="00D71745" w:rsidRDefault="00C42A4A" w:rsidP="00987BF8">
      <w:pPr>
        <w:pStyle w:val="Ttulo2"/>
        <w:jc w:val="both"/>
      </w:pPr>
      <w:bookmarkStart w:id="15" w:name="_Toc199112797"/>
      <w:r>
        <w:t>Contenido</w:t>
      </w:r>
      <w:bookmarkEnd w:id="15"/>
    </w:p>
    <w:p w14:paraId="02D83946" w14:textId="77777777" w:rsidR="00987BF8" w:rsidRDefault="00987BF8" w:rsidP="00987BF8">
      <w:pPr>
        <w:pStyle w:val="NormalWeb"/>
        <w:jc w:val="both"/>
      </w:pPr>
      <w:r>
        <w:t>Eventos comunes en simulación:</w:t>
      </w:r>
    </w:p>
    <w:p w14:paraId="3C19DE30" w14:textId="77777777" w:rsidR="00987BF8" w:rsidRDefault="00987BF8" w:rsidP="00987BF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Colisión con objeto</w:t>
      </w:r>
    </w:p>
    <w:p w14:paraId="476DB447" w14:textId="77777777" w:rsidR="00987BF8" w:rsidRDefault="00987BF8" w:rsidP="00987BF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Sensor detecta obstáculo</w:t>
      </w:r>
    </w:p>
    <w:p w14:paraId="56A9D44B" w14:textId="77777777" w:rsidR="00987BF8" w:rsidRDefault="00987BF8" w:rsidP="00987BF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Cambio de estado o variable</w:t>
      </w:r>
    </w:p>
    <w:p w14:paraId="4C422C8B" w14:textId="77777777" w:rsidR="00987BF8" w:rsidRDefault="00987BF8" w:rsidP="00987BF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Interacción del usuario (teclado, mouse, voz)</w:t>
      </w:r>
    </w:p>
    <w:p w14:paraId="21B3AE89" w14:textId="77777777" w:rsidR="00987BF8" w:rsidRDefault="00987BF8" w:rsidP="00987BF8">
      <w:pPr>
        <w:pStyle w:val="NormalWeb"/>
        <w:jc w:val="both"/>
      </w:pPr>
      <w:r>
        <w:t>Estrategias de respuesta:</w:t>
      </w:r>
    </w:p>
    <w:p w14:paraId="053B6FAD" w14:textId="77777777" w:rsidR="00987BF8" w:rsidRDefault="00987BF8" w:rsidP="00987BF8">
      <w:pPr>
        <w:pStyle w:val="NormalWeb"/>
        <w:numPr>
          <w:ilvl w:val="0"/>
          <w:numId w:val="4"/>
        </w:numPr>
        <w:jc w:val="both"/>
      </w:pPr>
      <w:r>
        <w:lastRenderedPageBreak/>
        <w:t>Condicionales (</w:t>
      </w:r>
      <w:proofErr w:type="spellStart"/>
      <w:r>
        <w:rPr>
          <w:rStyle w:val="CdigoHTML"/>
        </w:rPr>
        <w:t>if</w:t>
      </w:r>
      <w:proofErr w:type="spellEnd"/>
      <w:r>
        <w:t xml:space="preserve">, </w:t>
      </w:r>
      <w:r>
        <w:rPr>
          <w:rStyle w:val="CdigoHTML"/>
        </w:rPr>
        <w:t>switch</w:t>
      </w:r>
      <w:r>
        <w:t>)</w:t>
      </w:r>
    </w:p>
    <w:p w14:paraId="5437F246" w14:textId="77777777" w:rsidR="00987BF8" w:rsidRDefault="00987BF8" w:rsidP="00987BF8">
      <w:pPr>
        <w:pStyle w:val="NormalWeb"/>
        <w:numPr>
          <w:ilvl w:val="0"/>
          <w:numId w:val="4"/>
        </w:numPr>
        <w:jc w:val="both"/>
      </w:pPr>
      <w:r>
        <w:t>Mapeo de eventos → acciones</w:t>
      </w:r>
    </w:p>
    <w:p w14:paraId="01564AA4" w14:textId="77777777" w:rsidR="00987BF8" w:rsidRDefault="00987BF8" w:rsidP="00987BF8">
      <w:pPr>
        <w:pStyle w:val="NormalWeb"/>
        <w:numPr>
          <w:ilvl w:val="0"/>
          <w:numId w:val="4"/>
        </w:numPr>
        <w:jc w:val="both"/>
      </w:pPr>
      <w:r>
        <w:t>Subrutinas de evasión o corrección</w:t>
      </w:r>
    </w:p>
    <w:p w14:paraId="667A1592" w14:textId="77777777" w:rsidR="00987BF8" w:rsidRDefault="00987BF8" w:rsidP="00987BF8">
      <w:pPr>
        <w:pStyle w:val="NormalWeb"/>
        <w:numPr>
          <w:ilvl w:val="0"/>
          <w:numId w:val="4"/>
        </w:numPr>
        <w:jc w:val="both"/>
      </w:pPr>
      <w:r>
        <w:t>Uso de estados (espera, alerta, activo)</w:t>
      </w:r>
    </w:p>
    <w:p w14:paraId="0A76F0DF" w14:textId="08FA3192" w:rsidR="00D71745" w:rsidRDefault="00987BF8" w:rsidP="00987BF8">
      <w:pPr>
        <w:pStyle w:val="NormalWeb"/>
        <w:jc w:val="both"/>
      </w:pPr>
      <w:r>
        <w:t xml:space="preserve">Herramientas como </w:t>
      </w:r>
      <w:proofErr w:type="spellStart"/>
      <w:r>
        <w:t>Webots</w:t>
      </w:r>
      <w:proofErr w:type="spellEnd"/>
      <w:r>
        <w:t xml:space="preserve"> o Unity usan funciones como </w:t>
      </w:r>
      <w:proofErr w:type="spellStart"/>
      <w:proofErr w:type="gramStart"/>
      <w:r>
        <w:rPr>
          <w:rStyle w:val="CdigoHTML"/>
        </w:rPr>
        <w:t>onCollisionEnter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proofErr w:type="spellStart"/>
      <w:proofErr w:type="gramStart"/>
      <w:r>
        <w:rPr>
          <w:rStyle w:val="CdigoHTML"/>
        </w:rPr>
        <w:t>sensorInput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, o eventos personalizados para manejar estas reacciones.</w:t>
      </w:r>
    </w:p>
    <w:p w14:paraId="0EB01B3E" w14:textId="77777777" w:rsidR="00D71745" w:rsidRDefault="00C42A4A" w:rsidP="00987BF8">
      <w:pPr>
        <w:pStyle w:val="Ttulo2"/>
        <w:jc w:val="both"/>
      </w:pPr>
      <w:bookmarkStart w:id="16" w:name="_Toc199112798"/>
      <w:r>
        <w:t>Pongamos en Práctica la Teoría</w:t>
      </w:r>
      <w:bookmarkEnd w:id="16"/>
    </w:p>
    <w:p w14:paraId="1511D89E" w14:textId="014C7407" w:rsidR="00D71745" w:rsidRDefault="00C42A4A" w:rsidP="00987BF8">
      <w:pPr>
        <w:pStyle w:val="Ttulo3"/>
        <w:jc w:val="both"/>
      </w:pPr>
      <w:bookmarkStart w:id="17" w:name="_Toc199112799"/>
      <w:r>
        <w:t>Caso de Estudio 1</w:t>
      </w:r>
      <w:bookmarkEnd w:id="17"/>
    </w:p>
    <w:p w14:paraId="6D0BD6AE" w14:textId="5979A044" w:rsidR="00987BF8" w:rsidRPr="00987BF8" w:rsidRDefault="00987BF8" w:rsidP="00987BF8">
      <w:pPr>
        <w:jc w:val="both"/>
      </w:pPr>
      <w:r>
        <w:t xml:space="preserve">Un </w:t>
      </w:r>
      <w:proofErr w:type="gramStart"/>
      <w:r>
        <w:t>robot aspiradora</w:t>
      </w:r>
      <w:proofErr w:type="gramEnd"/>
      <w:r>
        <w:t xml:space="preserve"> simulado cambia de dirección si su sensor frontal detecta un obstáculo. El evento activa una rutina de retroceso y giro aleatorio.</w:t>
      </w:r>
    </w:p>
    <w:p w14:paraId="3CC99EED" w14:textId="77777777" w:rsidR="00D71745" w:rsidRDefault="00C42A4A" w:rsidP="00987BF8">
      <w:pPr>
        <w:pStyle w:val="Ttulo3"/>
        <w:jc w:val="both"/>
      </w:pPr>
      <w:bookmarkStart w:id="18" w:name="_Toc199112800"/>
      <w:r>
        <w:t>Caso de Estudio 2</w:t>
      </w:r>
      <w:bookmarkEnd w:id="18"/>
    </w:p>
    <w:p w14:paraId="20BA11E5" w14:textId="6B364BCD" w:rsidR="00D71745" w:rsidRDefault="00987BF8" w:rsidP="00987BF8">
      <w:pPr>
        <w:jc w:val="both"/>
        <w:rPr>
          <w:i/>
        </w:rPr>
      </w:pPr>
      <w:r>
        <w:t>En una simulación educativa, el robot reacciona a la tecla “R” ejecutando una secuencia programada de movimientos. Esta respuesta permite controlar su modo manual o autónomo.</w:t>
      </w:r>
    </w:p>
    <w:p w14:paraId="37B06530" w14:textId="2C75A126" w:rsidR="00D71745" w:rsidRDefault="00987BF8" w:rsidP="00987BF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12801"/>
      <w:bookmarkEnd w:id="19"/>
      <w:r>
        <w:t>Conclusión</w:t>
      </w:r>
      <w:bookmarkEnd w:id="20"/>
    </w:p>
    <w:p w14:paraId="37B3EEA5" w14:textId="7BA3497E" w:rsidR="00987BF8" w:rsidRPr="00987BF8" w:rsidRDefault="00987BF8" w:rsidP="00987BF8">
      <w:pPr>
        <w:jc w:val="both"/>
      </w:pPr>
      <w:r>
        <w:t>Responder a eventos permite que el robot interactúe con su entorno. Estas reacciones simulan inteligencia básica y permiten validar decisiones de control en tiempo real.</w:t>
      </w:r>
    </w:p>
    <w:p w14:paraId="0526B17E" w14:textId="12B187A0" w:rsidR="00D71745" w:rsidRDefault="00C42A4A" w:rsidP="00987BF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12802"/>
      <w:r>
        <w:t>Conclusión General</w:t>
      </w:r>
      <w:bookmarkEnd w:id="21"/>
    </w:p>
    <w:p w14:paraId="3FACB5E7" w14:textId="3727D092" w:rsidR="00987BF8" w:rsidRPr="00987BF8" w:rsidRDefault="00987BF8" w:rsidP="00987BF8">
      <w:pPr>
        <w:jc w:val="both"/>
      </w:pPr>
      <w:r>
        <w:t>Programar acciones robóticas implica combinar control de movimiento y reacciones condicionales. Esto transforma un modelo inerte en un agente autónomo capaz de navegar, interactuar y adaptarse dentro de su entorno simulado o real.</w:t>
      </w:r>
    </w:p>
    <w:p w14:paraId="4E9C3B5D" w14:textId="77777777" w:rsidR="00D71745" w:rsidRDefault="00C42A4A" w:rsidP="00987BF8">
      <w:pPr>
        <w:pStyle w:val="Ttulo1"/>
        <w:jc w:val="both"/>
      </w:pPr>
      <w:bookmarkStart w:id="22" w:name="_Toc199112803"/>
      <w:r>
        <w:t>Referencias</w:t>
      </w:r>
      <w:bookmarkEnd w:id="22"/>
    </w:p>
    <w:p w14:paraId="45D76C9A" w14:textId="77777777" w:rsidR="008965A0" w:rsidRPr="008965A0" w:rsidRDefault="008965A0" w:rsidP="008965A0"/>
    <w:p w14:paraId="39EC0E42" w14:textId="77777777" w:rsidR="008965A0" w:rsidRDefault="00987BF8" w:rsidP="008965A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n-US"/>
        </w:rPr>
      </w:pPr>
      <w:r w:rsidRPr="008965A0">
        <w:rPr>
          <w:lang w:val="en-US"/>
        </w:rPr>
        <w:t xml:space="preserve">Michel, O. (2004). </w:t>
      </w:r>
      <w:proofErr w:type="spellStart"/>
      <w:r w:rsidRPr="008965A0">
        <w:rPr>
          <w:rStyle w:val="nfasis"/>
          <w:lang w:val="en-US"/>
        </w:rPr>
        <w:t>Webots</w:t>
      </w:r>
      <w:proofErr w:type="spellEnd"/>
      <w:r w:rsidRPr="008965A0">
        <w:rPr>
          <w:rStyle w:val="nfasis"/>
          <w:lang w:val="en-US"/>
        </w:rPr>
        <w:t>: Professional Mobile Robot Simulation</w:t>
      </w:r>
    </w:p>
    <w:p w14:paraId="0DC3E84F" w14:textId="77777777" w:rsidR="008965A0" w:rsidRPr="008965A0" w:rsidRDefault="00987BF8" w:rsidP="008965A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s-GT"/>
        </w:rPr>
      </w:pPr>
      <w:r w:rsidRPr="008965A0">
        <w:rPr>
          <w:lang w:val="en-US"/>
        </w:rPr>
        <w:t xml:space="preserve">Coppelia Robotics. (2023). </w:t>
      </w:r>
      <w:proofErr w:type="spellStart"/>
      <w:r w:rsidRPr="008965A0">
        <w:rPr>
          <w:rStyle w:val="nfasis"/>
          <w:lang w:val="es-GT"/>
        </w:rPr>
        <w:t>CoppeliaSim</w:t>
      </w:r>
      <w:proofErr w:type="spellEnd"/>
      <w:r w:rsidRPr="008965A0">
        <w:rPr>
          <w:rStyle w:val="nfasis"/>
          <w:lang w:val="es-GT"/>
        </w:rPr>
        <w:t xml:space="preserve"> </w:t>
      </w:r>
      <w:proofErr w:type="spellStart"/>
      <w:r w:rsidRPr="008965A0">
        <w:rPr>
          <w:rStyle w:val="nfasis"/>
          <w:lang w:val="es-GT"/>
        </w:rPr>
        <w:t>Documentation</w:t>
      </w:r>
      <w:proofErr w:type="spellEnd"/>
    </w:p>
    <w:p w14:paraId="26256E80" w14:textId="77777777" w:rsidR="008965A0" w:rsidRDefault="00987BF8" w:rsidP="008965A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n-US"/>
        </w:rPr>
      </w:pPr>
      <w:r w:rsidRPr="008965A0">
        <w:rPr>
          <w:lang w:val="es-GT"/>
        </w:rPr>
        <w:t xml:space="preserve">Siciliano, B., &amp; </w:t>
      </w:r>
      <w:proofErr w:type="spellStart"/>
      <w:r w:rsidRPr="008965A0">
        <w:rPr>
          <w:lang w:val="es-GT"/>
        </w:rPr>
        <w:t>Khatib</w:t>
      </w:r>
      <w:proofErr w:type="spellEnd"/>
      <w:r w:rsidRPr="008965A0">
        <w:rPr>
          <w:lang w:val="es-GT"/>
        </w:rPr>
        <w:t xml:space="preserve">, O. (2016). </w:t>
      </w:r>
      <w:r w:rsidRPr="008965A0">
        <w:rPr>
          <w:rStyle w:val="nfasis"/>
          <w:lang w:val="en-US"/>
        </w:rPr>
        <w:t>Springer Handbook of Robotics</w:t>
      </w:r>
    </w:p>
    <w:p w14:paraId="5430707A" w14:textId="2358F115" w:rsidR="00D71745" w:rsidRPr="008965A0" w:rsidRDefault="00987BF8" w:rsidP="008965A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color w:val="666666"/>
          <w:lang w:val="en-US"/>
        </w:rPr>
      </w:pPr>
      <w:r w:rsidRPr="008965A0">
        <w:rPr>
          <w:lang w:val="en-US"/>
        </w:rPr>
        <w:t>Unity Robotics Hub – Unity Docs (2023)</w:t>
      </w:r>
    </w:p>
    <w:sectPr w:rsidR="00D71745" w:rsidRPr="008965A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DC60" w14:textId="77777777" w:rsidR="00280AFC" w:rsidRDefault="00280AFC">
      <w:pPr>
        <w:spacing w:before="0" w:line="240" w:lineRule="auto"/>
      </w:pPr>
      <w:r>
        <w:separator/>
      </w:r>
    </w:p>
  </w:endnote>
  <w:endnote w:type="continuationSeparator" w:id="0">
    <w:p w14:paraId="798C1C14" w14:textId="77777777" w:rsidR="00280AFC" w:rsidRDefault="00280AF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7307" w14:textId="77777777" w:rsidR="00D71745" w:rsidRDefault="00C42A4A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9570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64B5869" wp14:editId="338B7BB4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CA2" w14:textId="77777777" w:rsidR="00D71745" w:rsidRDefault="00C42A4A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0CB700D" wp14:editId="6796576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15A54" w14:textId="77777777" w:rsidR="00280AFC" w:rsidRDefault="00280AFC">
      <w:pPr>
        <w:spacing w:before="0" w:line="240" w:lineRule="auto"/>
      </w:pPr>
      <w:r>
        <w:separator/>
      </w:r>
    </w:p>
  </w:footnote>
  <w:footnote w:type="continuationSeparator" w:id="0">
    <w:p w14:paraId="62F5CC7D" w14:textId="77777777" w:rsidR="00280AFC" w:rsidRDefault="00280AF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62FE" w14:textId="28D287E7" w:rsidR="00D71745" w:rsidRDefault="00C42A4A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CA8F0D3" wp14:editId="482B797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6DE8CA9" wp14:editId="62C71A7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965A0">
      <w:rPr>
        <w:color w:val="666666"/>
        <w:sz w:val="20"/>
        <w:szCs w:val="20"/>
      </w:rPr>
      <w:t>Inteligencia Artificial 1</w:t>
    </w:r>
  </w:p>
  <w:p w14:paraId="07657368" w14:textId="77777777" w:rsidR="00D71745" w:rsidRDefault="00C42A4A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4F36BA" wp14:editId="78F33BD5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3A17" w14:textId="77777777" w:rsidR="00D71745" w:rsidRDefault="00C42A4A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09156DC7" wp14:editId="1621266A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3782"/>
    <w:multiLevelType w:val="multilevel"/>
    <w:tmpl w:val="82E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B48B8"/>
    <w:multiLevelType w:val="multilevel"/>
    <w:tmpl w:val="1EC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836CE"/>
    <w:multiLevelType w:val="multilevel"/>
    <w:tmpl w:val="78F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44E72"/>
    <w:multiLevelType w:val="multilevel"/>
    <w:tmpl w:val="526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2954">
    <w:abstractNumId w:val="1"/>
  </w:num>
  <w:num w:numId="2" w16cid:durableId="1907647061">
    <w:abstractNumId w:val="3"/>
  </w:num>
  <w:num w:numId="3" w16cid:durableId="1302229764">
    <w:abstractNumId w:val="2"/>
  </w:num>
  <w:num w:numId="4" w16cid:durableId="194133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45"/>
    <w:rsid w:val="001F5529"/>
    <w:rsid w:val="00280AFC"/>
    <w:rsid w:val="002E017B"/>
    <w:rsid w:val="00395709"/>
    <w:rsid w:val="008965A0"/>
    <w:rsid w:val="00987BF8"/>
    <w:rsid w:val="00C42A4A"/>
    <w:rsid w:val="00D7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5802B"/>
  <w15:docId w15:val="{7AE0E082-B0CC-44E0-90D8-C041EAC2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987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987B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87BF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87BF8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987BF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987B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87BF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87BF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87BF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965A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5A0"/>
  </w:style>
  <w:style w:type="paragraph" w:styleId="Piedepgina">
    <w:name w:val="footer"/>
    <w:basedOn w:val="Normal"/>
    <w:link w:val="PiedepginaCar"/>
    <w:uiPriority w:val="99"/>
    <w:unhideWhenUsed/>
    <w:rsid w:val="008965A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7</cp:revision>
  <cp:lastPrinted>2025-05-26T07:12:00Z</cp:lastPrinted>
  <dcterms:created xsi:type="dcterms:W3CDTF">2025-05-26T06:38:00Z</dcterms:created>
  <dcterms:modified xsi:type="dcterms:W3CDTF">2025-05-26T07:12:00Z</dcterms:modified>
</cp:coreProperties>
</file>