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07D08" w14:textId="77777777" w:rsidR="00722AC7" w:rsidRDefault="00E5028C">
      <w:pPr>
        <w:jc w:val="center"/>
      </w:pPr>
      <w:r>
        <w:rPr>
          <w:noProof/>
        </w:rPr>
        <w:drawing>
          <wp:inline distT="114300" distB="114300" distL="114300" distR="114300" wp14:anchorId="009D2CAD" wp14:editId="28C79343">
            <wp:extent cx="4991100" cy="1079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96AA7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p w14:paraId="789D8532" w14:textId="77777777" w:rsidR="00722AC7" w:rsidRDefault="00E5028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E0BCB05" w14:textId="77777777" w:rsidR="00722AC7" w:rsidRDefault="00E5028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5786266" w14:textId="77777777" w:rsidR="00722AC7" w:rsidRDefault="00E5028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663A5E4" w14:textId="6C813D9B" w:rsidR="00722AC7" w:rsidRDefault="00E5028C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F03B4E">
        <w:rPr>
          <w:rFonts w:ascii="Proxima Nova" w:eastAsia="Proxima Nova" w:hAnsi="Proxima Nova" w:cs="Proxima Nova"/>
          <w:color w:val="039BE5"/>
          <w:sz w:val="72"/>
          <w:szCs w:val="72"/>
        </w:rPr>
        <w:t>4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9F6645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Semana </w:t>
      </w:r>
      <w:r w:rsidR="00F03B4E">
        <w:rPr>
          <w:rFonts w:ascii="Proxima Nova" w:eastAsia="Proxima Nova" w:hAnsi="Proxima Nova" w:cs="Proxima Nova"/>
          <w:b/>
          <w:color w:val="404040"/>
          <w:sz w:val="96"/>
          <w:szCs w:val="96"/>
        </w:rPr>
        <w:t>4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</w:p>
    <w:p w14:paraId="17DFF692" w14:textId="77777777" w:rsidR="00722AC7" w:rsidRDefault="00E5028C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B6928FA" wp14:editId="5C55A96A">
            <wp:extent cx="447675" cy="57150"/>
            <wp:effectExtent l="0" t="0" r="0" b="0"/>
            <wp:docPr id="1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2F13F" w14:textId="77777777" w:rsidR="00722AC7" w:rsidRDefault="00E5028C">
      <w:pPr>
        <w:shd w:val="clear" w:color="auto" w:fill="FFFFFF"/>
        <w:spacing w:after="160"/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39EDA5D3" w14:textId="77777777" w:rsidR="00722AC7" w:rsidRDefault="00722AC7"/>
    <w:p w14:paraId="6CFF625F" w14:textId="77777777" w:rsidR="00722AC7" w:rsidRDefault="00722AC7"/>
    <w:p w14:paraId="1C6DC4BC" w14:textId="77777777" w:rsidR="00722AC7" w:rsidRDefault="00722AC7"/>
    <w:p w14:paraId="3A211B44" w14:textId="77777777" w:rsidR="00722AC7" w:rsidRDefault="00E5028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231FD7AC" w14:textId="77777777" w:rsidR="00722AC7" w:rsidRDefault="00E5028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17A19E67" w14:textId="77777777" w:rsidR="00722AC7" w:rsidRDefault="00722AC7"/>
    <w:p w14:paraId="43A9E79A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34E46DDE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826D5C9" w14:textId="77777777" w:rsidR="00722AC7" w:rsidRDefault="00722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15C2830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9C10" w14:textId="76814918" w:rsidR="00722AC7" w:rsidRDefault="00F03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E5028C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F76A" w14:textId="77777777" w:rsidR="00722AC7" w:rsidRDefault="00E50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6229CED4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:rsidRPr="00F03B4E" w14:paraId="1BBFCAED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7DB1" w14:textId="5C4E5722" w:rsidR="00722AC7" w:rsidRDefault="00E50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F03B4E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.1.</w:t>
            </w:r>
            <w:r w:rsidR="009F6645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F7F8" w14:textId="3551511C" w:rsidR="00722AC7" w:rsidRPr="00F03B4E" w:rsidRDefault="00F03B4E" w:rsidP="00460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F03B4E">
              <w:rPr>
                <w:sz w:val="24"/>
                <w:szCs w:val="24"/>
                <w:lang w:val="en-US"/>
              </w:rPr>
              <w:t>LACP (Link Aggregation Control Protocol)</w:t>
            </w:r>
          </w:p>
        </w:tc>
      </w:tr>
      <w:tr w:rsidR="00722AC7" w14:paraId="3AAB1808" w14:textId="77777777" w:rsidTr="009F6645">
        <w:trPr>
          <w:trHeight w:val="1217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93CE" w14:textId="4E680DEB" w:rsidR="009F6645" w:rsidRPr="009F6645" w:rsidRDefault="00F03B4E" w:rsidP="00460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  <w:sz w:val="24"/>
                <w:szCs w:val="24"/>
              </w:rPr>
            </w:pPr>
            <w:r w:rsidRPr="00F03B4E">
              <w:rPr>
                <w:sz w:val="24"/>
                <w:szCs w:val="24"/>
              </w:rPr>
              <w:t>Protocolo estándar IEEE 802.3ad que permite la agregación de múltiples enlaces físicos en un único enlace lógico. Utiliza el término clave "</w:t>
            </w:r>
            <w:proofErr w:type="spellStart"/>
            <w:r w:rsidRPr="00F03B4E">
              <w:rPr>
                <w:sz w:val="24"/>
                <w:szCs w:val="24"/>
              </w:rPr>
              <w:t>channel-group</w:t>
            </w:r>
            <w:proofErr w:type="spellEnd"/>
            <w:r w:rsidRPr="00F03B4E">
              <w:rPr>
                <w:sz w:val="24"/>
                <w:szCs w:val="24"/>
              </w:rPr>
              <w:t xml:space="preserve"> X </w:t>
            </w:r>
            <w:proofErr w:type="spellStart"/>
            <w:r w:rsidRPr="00F03B4E">
              <w:rPr>
                <w:sz w:val="24"/>
                <w:szCs w:val="24"/>
              </w:rPr>
              <w:t>mode</w:t>
            </w:r>
            <w:proofErr w:type="spellEnd"/>
            <w:r w:rsidRPr="00F03B4E">
              <w:rPr>
                <w:sz w:val="24"/>
                <w:szCs w:val="24"/>
              </w:rPr>
              <w:t xml:space="preserve"> active" para su configuración.</w:t>
            </w:r>
          </w:p>
        </w:tc>
      </w:tr>
    </w:tbl>
    <w:tbl>
      <w:tblPr>
        <w:tblStyle w:val="a0"/>
        <w:tblpPr w:leftFromText="141" w:rightFromText="141" w:vertAnchor="text" w:horzAnchor="margin" w:tblpY="236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7059C" w14:paraId="352203C7" w14:textId="77777777" w:rsidTr="0067059C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92E0" w14:textId="543C7738" w:rsidR="0067059C" w:rsidRDefault="0067059C" w:rsidP="00460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F03B4E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.1.2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8F37" w14:textId="59EF694D" w:rsidR="0067059C" w:rsidRDefault="00F03B4E" w:rsidP="00460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F03B4E">
              <w:rPr>
                <w:sz w:val="24"/>
                <w:szCs w:val="24"/>
              </w:rPr>
              <w:t xml:space="preserve">PAGP (Port </w:t>
            </w:r>
            <w:proofErr w:type="spellStart"/>
            <w:r w:rsidRPr="00F03B4E">
              <w:rPr>
                <w:sz w:val="24"/>
                <w:szCs w:val="24"/>
              </w:rPr>
              <w:t>Aggregation</w:t>
            </w:r>
            <w:proofErr w:type="spellEnd"/>
            <w:r w:rsidRPr="00F03B4E">
              <w:rPr>
                <w:sz w:val="24"/>
                <w:szCs w:val="24"/>
              </w:rPr>
              <w:t xml:space="preserve"> </w:t>
            </w:r>
            <w:proofErr w:type="spellStart"/>
            <w:r w:rsidRPr="00F03B4E">
              <w:rPr>
                <w:sz w:val="24"/>
                <w:szCs w:val="24"/>
              </w:rPr>
              <w:t>Protocol</w:t>
            </w:r>
            <w:proofErr w:type="spellEnd"/>
            <w:r w:rsidRPr="00F03B4E">
              <w:rPr>
                <w:sz w:val="24"/>
                <w:szCs w:val="24"/>
              </w:rPr>
              <w:t>)</w:t>
            </w:r>
          </w:p>
        </w:tc>
      </w:tr>
      <w:tr w:rsidR="0067059C" w:rsidRPr="00F03B4E" w14:paraId="37AD6D54" w14:textId="77777777" w:rsidTr="00F03B4E">
        <w:trPr>
          <w:trHeight w:val="948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0EB8" w14:textId="48C5954C" w:rsidR="0067059C" w:rsidRPr="00F03B4E" w:rsidRDefault="00F03B4E" w:rsidP="00460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  <w:sz w:val="24"/>
                <w:szCs w:val="24"/>
                <w:lang w:val="es-MX"/>
              </w:rPr>
            </w:pPr>
            <w:r w:rsidRPr="00F03B4E">
              <w:rPr>
                <w:sz w:val="24"/>
                <w:szCs w:val="24"/>
              </w:rPr>
              <w:t>Protocolo propietario de Cisco para agregación de enlaces. Usa el término clave "</w:t>
            </w:r>
            <w:proofErr w:type="spellStart"/>
            <w:r w:rsidRPr="00F03B4E">
              <w:rPr>
                <w:sz w:val="24"/>
                <w:szCs w:val="24"/>
              </w:rPr>
              <w:t>channel-group</w:t>
            </w:r>
            <w:proofErr w:type="spellEnd"/>
            <w:r w:rsidRPr="00F03B4E">
              <w:rPr>
                <w:sz w:val="24"/>
                <w:szCs w:val="24"/>
              </w:rPr>
              <w:t xml:space="preserve"> X </w:t>
            </w:r>
            <w:proofErr w:type="spellStart"/>
            <w:r w:rsidRPr="00F03B4E">
              <w:rPr>
                <w:sz w:val="24"/>
                <w:szCs w:val="24"/>
              </w:rPr>
              <w:t>mode</w:t>
            </w:r>
            <w:proofErr w:type="spellEnd"/>
            <w:r w:rsidRPr="00F03B4E">
              <w:rPr>
                <w:sz w:val="24"/>
                <w:szCs w:val="24"/>
              </w:rPr>
              <w:t xml:space="preserve"> </w:t>
            </w:r>
            <w:proofErr w:type="spellStart"/>
            <w:r w:rsidRPr="00F03B4E">
              <w:rPr>
                <w:sz w:val="24"/>
                <w:szCs w:val="24"/>
              </w:rPr>
              <w:t>desirable</w:t>
            </w:r>
            <w:proofErr w:type="spellEnd"/>
            <w:r w:rsidRPr="00F03B4E">
              <w:rPr>
                <w:sz w:val="24"/>
                <w:szCs w:val="24"/>
              </w:rPr>
              <w:t>" en su configuración.</w:t>
            </w:r>
          </w:p>
        </w:tc>
      </w:tr>
    </w:tbl>
    <w:p w14:paraId="46A4D6BD" w14:textId="77777777" w:rsidR="0067059C" w:rsidRPr="00F03B4E" w:rsidRDefault="0067059C">
      <w:pPr>
        <w:shd w:val="clear" w:color="auto" w:fill="FFFFFF"/>
        <w:spacing w:after="160"/>
        <w:rPr>
          <w:sz w:val="24"/>
          <w:szCs w:val="24"/>
          <w:lang w:val="es-MX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:rsidRPr="00F03B4E" w14:paraId="59F5ABF3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63B3F3B" w14:textId="77777777" w:rsidR="00722AC7" w:rsidRPr="00F03B4E" w:rsidRDefault="00722AC7">
            <w:pPr>
              <w:widowControl w:val="0"/>
              <w:spacing w:line="240" w:lineRule="auto"/>
              <w:rPr>
                <w:sz w:val="24"/>
                <w:szCs w:val="24"/>
                <w:lang w:val="es-MX"/>
              </w:rPr>
            </w:pPr>
          </w:p>
        </w:tc>
      </w:tr>
      <w:tr w:rsidR="00722AC7" w14:paraId="71FB3AE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6A4F" w14:textId="6C3B2ABD" w:rsidR="00722AC7" w:rsidRDefault="00F03B4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E5028C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3B27" w14:textId="77777777" w:rsidR="00722AC7" w:rsidRDefault="00E5028C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4E10AEA7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7F452526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0F9C" w14:textId="175490BF" w:rsidR="00722AC7" w:rsidRDefault="00E5028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F03B4E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.2.</w:t>
            </w:r>
            <w:r w:rsidR="009F6645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D6CD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4CCD6AD0" w14:textId="77777777" w:rsidTr="00460A1F">
        <w:trPr>
          <w:trHeight w:val="916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293B" w14:textId="104FA7D1" w:rsidR="00722AC7" w:rsidRDefault="00F03B4E" w:rsidP="00460A1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F03B4E">
              <w:rPr>
                <w:sz w:val="24"/>
                <w:szCs w:val="24"/>
              </w:rPr>
              <w:t xml:space="preserve">El estudiante configura la agregación de enlaces utilizando los protocolos LACP o </w:t>
            </w:r>
            <w:proofErr w:type="spellStart"/>
            <w:r w:rsidRPr="00F03B4E">
              <w:rPr>
                <w:sz w:val="24"/>
                <w:szCs w:val="24"/>
              </w:rPr>
              <w:t>PAgP</w:t>
            </w:r>
            <w:proofErr w:type="spellEnd"/>
            <w:r w:rsidRPr="00F03B4E">
              <w:rPr>
                <w:sz w:val="24"/>
                <w:szCs w:val="24"/>
              </w:rPr>
              <w:t xml:space="preserve"> para mejorar el ancho de banda y la tolerancia a fallos en redes Ethernet.</w:t>
            </w:r>
          </w:p>
        </w:tc>
      </w:tr>
    </w:tbl>
    <w:p w14:paraId="0FE34F41" w14:textId="677A9EDF" w:rsidR="009F6645" w:rsidRDefault="009F6645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F03B4E" w14:paraId="3AB00B47" w14:textId="77777777" w:rsidTr="00CA6148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E5D7" w14:textId="4B2BA8CB" w:rsidR="00F03B4E" w:rsidRDefault="00F03B4E" w:rsidP="00CA6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.2.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0DD1" w14:textId="77777777" w:rsidR="00F03B4E" w:rsidRDefault="00F03B4E" w:rsidP="00CA614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03B4E" w14:paraId="31735A70" w14:textId="77777777" w:rsidTr="00CA6148">
        <w:trPr>
          <w:trHeight w:val="916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827B" w14:textId="4754104C" w:rsidR="00F03B4E" w:rsidRDefault="00F03B4E" w:rsidP="00CA614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F03B4E">
              <w:rPr>
                <w:sz w:val="24"/>
                <w:szCs w:val="24"/>
              </w:rPr>
              <w:t xml:space="preserve">El estudiante comprende los conceptos de los tipos de redes y la </w:t>
            </w:r>
            <w:r w:rsidRPr="00F03B4E">
              <w:rPr>
                <w:sz w:val="24"/>
                <w:szCs w:val="24"/>
              </w:rPr>
              <w:t>segmentación</w:t>
            </w:r>
            <w:r w:rsidRPr="00F03B4E">
              <w:rPr>
                <w:sz w:val="24"/>
                <w:szCs w:val="24"/>
              </w:rPr>
              <w:t xml:space="preserve"> de </w:t>
            </w:r>
            <w:proofErr w:type="gramStart"/>
            <w:r w:rsidRPr="00F03B4E">
              <w:rPr>
                <w:sz w:val="24"/>
                <w:szCs w:val="24"/>
              </w:rPr>
              <w:t>las mismas</w:t>
            </w:r>
            <w:proofErr w:type="gramEnd"/>
            <w:r w:rsidRPr="00F03B4E">
              <w:rPr>
                <w:sz w:val="24"/>
                <w:szCs w:val="24"/>
              </w:rPr>
              <w:t xml:space="preserve"> mediante el </w:t>
            </w:r>
            <w:r w:rsidRPr="00F03B4E">
              <w:rPr>
                <w:sz w:val="24"/>
                <w:szCs w:val="24"/>
              </w:rPr>
              <w:t>análisis</w:t>
            </w:r>
            <w:r w:rsidRPr="00F03B4E">
              <w:rPr>
                <w:sz w:val="24"/>
                <w:szCs w:val="24"/>
              </w:rPr>
              <w:t xml:space="preserve"> de sus diferencias, </w:t>
            </w:r>
            <w:r w:rsidRPr="00F03B4E">
              <w:rPr>
                <w:sz w:val="24"/>
                <w:szCs w:val="24"/>
              </w:rPr>
              <w:t>características</w:t>
            </w:r>
            <w:r w:rsidRPr="00F03B4E">
              <w:rPr>
                <w:sz w:val="24"/>
                <w:szCs w:val="24"/>
              </w:rPr>
              <w:t xml:space="preserve"> y funciones para aplicar el conocimiento en el diseño y </w:t>
            </w:r>
            <w:r w:rsidRPr="00F03B4E">
              <w:rPr>
                <w:sz w:val="24"/>
                <w:szCs w:val="24"/>
              </w:rPr>
              <w:t>configuración</w:t>
            </w:r>
            <w:r w:rsidRPr="00F03B4E">
              <w:rPr>
                <w:sz w:val="24"/>
                <w:szCs w:val="24"/>
              </w:rPr>
              <w:t xml:space="preserve"> de </w:t>
            </w:r>
            <w:r w:rsidRPr="00F03B4E">
              <w:rPr>
                <w:sz w:val="24"/>
                <w:szCs w:val="24"/>
              </w:rPr>
              <w:t>topologías</w:t>
            </w:r>
            <w:r w:rsidRPr="00F03B4E">
              <w:rPr>
                <w:sz w:val="24"/>
                <w:szCs w:val="24"/>
              </w:rPr>
              <w:t>.</w:t>
            </w:r>
          </w:p>
        </w:tc>
      </w:tr>
    </w:tbl>
    <w:p w14:paraId="662DCBE4" w14:textId="77777777" w:rsidR="00F03B4E" w:rsidRDefault="00F03B4E">
      <w:pPr>
        <w:shd w:val="clear" w:color="auto" w:fill="FFFFFF"/>
        <w:spacing w:after="160"/>
        <w:rPr>
          <w:sz w:val="24"/>
          <w:szCs w:val="24"/>
        </w:rPr>
      </w:pPr>
    </w:p>
    <w:p w14:paraId="75B68963" w14:textId="77777777" w:rsidR="009F6645" w:rsidRDefault="009F664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65AB10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02FD15B4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E642571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684A421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4FF7" w14:textId="7F6831FC" w:rsidR="00722AC7" w:rsidRDefault="00571A3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E5028C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8BB4" w14:textId="77777777" w:rsidR="00722AC7" w:rsidRDefault="00E5028C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03D76EEA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07E24D9C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BDB4" w14:textId="77777777" w:rsidR="00722AC7" w:rsidRDefault="00E5028C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9329" w14:textId="77777777" w:rsidR="00722AC7" w:rsidRDefault="00722AC7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722AC7" w14:paraId="0A6508B1" w14:textId="77777777" w:rsidTr="009F6645">
        <w:trPr>
          <w:trHeight w:val="792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189D" w14:textId="6AF5EDDA" w:rsidR="00722AC7" w:rsidRDefault="00F03B4E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Identificar el protocolo al que se refiere un enunciado debido a las diferencias clave de cada </w:t>
            </w:r>
            <w:r w:rsidR="00036C97">
              <w:rPr>
                <w:sz w:val="24"/>
                <w:szCs w:val="24"/>
              </w:rPr>
              <w:t>uno.</w:t>
            </w:r>
          </w:p>
        </w:tc>
      </w:tr>
    </w:tbl>
    <w:p w14:paraId="6BB055A9" w14:textId="3A4484B6" w:rsidR="00722AC7" w:rsidRDefault="00722AC7" w:rsidP="00571A3B">
      <w:pPr>
        <w:shd w:val="clear" w:color="auto" w:fill="FFFFFF"/>
        <w:spacing w:after="160"/>
        <w:jc w:val="both"/>
        <w:rPr>
          <w:sz w:val="24"/>
          <w:szCs w:val="24"/>
        </w:rPr>
      </w:pP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4D765BD9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6D3266F" w14:textId="77777777" w:rsidR="00722AC7" w:rsidRDefault="00722AC7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722AC7" w14:paraId="66656E45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6068" w14:textId="08BBD09C" w:rsidR="00722AC7" w:rsidRDefault="00571A3B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E5028C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680C" w14:textId="77777777" w:rsidR="00722AC7" w:rsidRDefault="00E5028C" w:rsidP="00571A3B">
            <w:pPr>
              <w:widowControl w:val="0"/>
              <w:spacing w:line="240" w:lineRule="auto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5C444C12" w14:textId="77777777" w:rsidR="00722AC7" w:rsidRDefault="00722AC7" w:rsidP="00571A3B">
      <w:pPr>
        <w:shd w:val="clear" w:color="auto" w:fill="FFFFFF"/>
        <w:spacing w:after="160"/>
        <w:jc w:val="both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36FAA2B4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23CF" w14:textId="77777777" w:rsidR="00722AC7" w:rsidRDefault="00E5028C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58ACC" w14:textId="77777777" w:rsidR="00722AC7" w:rsidRDefault="00722AC7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722AC7" w:rsidRPr="002540AF" w14:paraId="74D7FB61" w14:textId="77777777" w:rsidTr="004B0B67">
        <w:trPr>
          <w:trHeight w:val="939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FFFF" w14:textId="4EB77D0D" w:rsidR="00460A1F" w:rsidRDefault="00571A3B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s-MX"/>
              </w:rPr>
            </w:pPr>
            <w:r w:rsidRPr="00571A3B">
              <w:rPr>
                <w:sz w:val="24"/>
                <w:szCs w:val="24"/>
                <w:lang w:val="es-MX"/>
              </w:rPr>
              <w:t>Identifica el protocol</w:t>
            </w:r>
            <w:r>
              <w:rPr>
                <w:sz w:val="24"/>
                <w:szCs w:val="24"/>
                <w:lang w:val="es-MX"/>
              </w:rPr>
              <w:t>o que describe el siguiente enunciado:</w:t>
            </w:r>
          </w:p>
          <w:p w14:paraId="70453735" w14:textId="2A63E424" w:rsidR="00571A3B" w:rsidRDefault="00571A3B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s-MX"/>
              </w:rPr>
            </w:pPr>
          </w:p>
          <w:p w14:paraId="4840B120" w14:textId="0BA96F56" w:rsidR="004B0B67" w:rsidRPr="00571A3B" w:rsidRDefault="00571A3B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“</w:t>
            </w:r>
            <w:r w:rsidRPr="00571A3B">
              <w:rPr>
                <w:sz w:val="24"/>
                <w:szCs w:val="24"/>
                <w:lang w:val="es-MX"/>
              </w:rPr>
              <w:t>Se configura con el modo "auto" (solo responde a solicitudes) o "</w:t>
            </w:r>
            <w:proofErr w:type="spellStart"/>
            <w:r w:rsidRPr="00571A3B">
              <w:rPr>
                <w:sz w:val="24"/>
                <w:szCs w:val="24"/>
                <w:lang w:val="es-MX"/>
              </w:rPr>
              <w:t>desirable</w:t>
            </w:r>
            <w:proofErr w:type="spellEnd"/>
            <w:r w:rsidRPr="00571A3B">
              <w:rPr>
                <w:sz w:val="24"/>
                <w:szCs w:val="24"/>
                <w:lang w:val="es-MX"/>
              </w:rPr>
              <w:t>" (inicia negociación activamente).</w:t>
            </w:r>
            <w:r>
              <w:rPr>
                <w:sz w:val="24"/>
                <w:szCs w:val="24"/>
                <w:lang w:val="es-MX"/>
              </w:rPr>
              <w:t>”</w:t>
            </w:r>
          </w:p>
        </w:tc>
      </w:tr>
    </w:tbl>
    <w:p w14:paraId="1CD3A184" w14:textId="754293E5" w:rsidR="00722AC7" w:rsidRPr="004B0B67" w:rsidRDefault="00722AC7" w:rsidP="00571A3B">
      <w:pPr>
        <w:shd w:val="clear" w:color="auto" w:fill="FFFFFF"/>
        <w:spacing w:after="160"/>
        <w:jc w:val="both"/>
        <w:rPr>
          <w:sz w:val="24"/>
          <w:szCs w:val="24"/>
          <w:lang w:val="en-US"/>
        </w:rPr>
      </w:pP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1C99A9A7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005E" w14:textId="77777777" w:rsidR="00722AC7" w:rsidRDefault="00E5028C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17ED" w14:textId="77777777" w:rsidR="00722AC7" w:rsidRDefault="00722AC7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722AC7" w14:paraId="13038F9E" w14:textId="77777777" w:rsidTr="004B0B67">
        <w:trPr>
          <w:trHeight w:val="467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3B3E" w14:textId="6A67D8F6" w:rsidR="00722AC7" w:rsidRDefault="004B0B67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Escribe en la hoja de asistencia la </w:t>
            </w:r>
            <w:r w:rsidR="00571A3B">
              <w:rPr>
                <w:sz w:val="24"/>
                <w:szCs w:val="24"/>
              </w:rPr>
              <w:t>respuesta</w:t>
            </w:r>
            <w:r>
              <w:rPr>
                <w:sz w:val="24"/>
                <w:szCs w:val="24"/>
              </w:rPr>
              <w:t xml:space="preserve"> correcta junto con tu firma.</w:t>
            </w:r>
          </w:p>
        </w:tc>
      </w:tr>
    </w:tbl>
    <w:p w14:paraId="2D1F1A48" w14:textId="77777777" w:rsidR="00722AC7" w:rsidRDefault="00722AC7" w:rsidP="00571A3B">
      <w:pPr>
        <w:shd w:val="clear" w:color="auto" w:fill="FFFFFF"/>
        <w:spacing w:after="160"/>
        <w:jc w:val="both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3A209CC8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D3FF82D" w14:textId="77777777" w:rsidR="00722AC7" w:rsidRDefault="00722AC7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722AC7" w14:paraId="23D1080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749C" w14:textId="03F5D0F5" w:rsidR="00722AC7" w:rsidRDefault="00571A3B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E5028C">
              <w:rPr>
                <w:sz w:val="24"/>
                <w:szCs w:val="24"/>
              </w:rPr>
              <w:t>.</w:t>
            </w:r>
            <w:r w:rsidR="004B0B67">
              <w:rPr>
                <w:sz w:val="24"/>
                <w:szCs w:val="24"/>
              </w:rPr>
              <w:t>5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30E1" w14:textId="77777777" w:rsidR="00722AC7" w:rsidRDefault="00E5028C" w:rsidP="00571A3B">
            <w:pPr>
              <w:widowControl w:val="0"/>
              <w:spacing w:line="240" w:lineRule="auto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602F808B" w14:textId="79154480" w:rsidR="00722AC7" w:rsidRDefault="00722AC7" w:rsidP="00571A3B">
      <w:pPr>
        <w:shd w:val="clear" w:color="auto" w:fill="FFFFFF"/>
        <w:spacing w:after="160"/>
        <w:jc w:val="both"/>
        <w:rPr>
          <w:sz w:val="24"/>
          <w:szCs w:val="24"/>
        </w:rPr>
      </w:pP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02966C59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3ED2" w14:textId="77777777" w:rsidR="00722AC7" w:rsidRDefault="00E5028C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CE77" w14:textId="77777777" w:rsidR="00722AC7" w:rsidRDefault="00722AC7" w:rsidP="00571A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722AC7" w:rsidRPr="00571A3B" w14:paraId="201E0900" w14:textId="77777777" w:rsidTr="004B0B67">
        <w:trPr>
          <w:trHeight w:val="93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FB5D" w14:textId="4A1355A9" w:rsidR="00571A3B" w:rsidRPr="00571A3B" w:rsidRDefault="00571A3B" w:rsidP="00571A3B">
            <w:pPr>
              <w:pStyle w:val="Prrafodelista"/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sz w:val="24"/>
                <w:szCs w:val="24"/>
                <w:lang w:val="es-MX"/>
              </w:rPr>
            </w:pPr>
            <w:r w:rsidRPr="00571A3B">
              <w:rPr>
                <w:sz w:val="24"/>
                <w:szCs w:val="24"/>
                <w:lang w:val="es-MX"/>
              </w:rPr>
              <w:t>Observación</w:t>
            </w:r>
            <w:r>
              <w:rPr>
                <w:sz w:val="24"/>
                <w:szCs w:val="24"/>
                <w:lang w:val="es-MX"/>
              </w:rPr>
              <w:t>:</w:t>
            </w:r>
            <w:r w:rsidRPr="00571A3B">
              <w:rPr>
                <w:sz w:val="24"/>
                <w:szCs w:val="24"/>
                <w:lang w:val="es-MX"/>
              </w:rPr>
              <w:tab/>
              <w:t>Detectar diferencias sutiles en terminología técnica</w:t>
            </w:r>
          </w:p>
          <w:p w14:paraId="408A990B" w14:textId="62CA0DB5" w:rsidR="00722AC7" w:rsidRPr="00571A3B" w:rsidRDefault="00571A3B" w:rsidP="00571A3B">
            <w:pPr>
              <w:pStyle w:val="Prrafodelista"/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sz w:val="24"/>
                <w:szCs w:val="24"/>
                <w:lang w:val="es-MX"/>
              </w:rPr>
            </w:pPr>
            <w:r w:rsidRPr="00571A3B">
              <w:rPr>
                <w:sz w:val="24"/>
                <w:szCs w:val="24"/>
                <w:lang w:val="es-MX"/>
              </w:rPr>
              <w:t>Rigor</w:t>
            </w:r>
            <w:r>
              <w:rPr>
                <w:sz w:val="24"/>
                <w:szCs w:val="24"/>
                <w:lang w:val="es-MX"/>
              </w:rPr>
              <w:t>:</w:t>
            </w:r>
            <w:r w:rsidRPr="00571A3B">
              <w:rPr>
                <w:sz w:val="24"/>
                <w:szCs w:val="24"/>
                <w:lang w:val="es-MX"/>
              </w:rPr>
              <w:tab/>
              <w:t>Aplicar correctamente el conocimiento teórico a casos prácticos</w:t>
            </w:r>
          </w:p>
        </w:tc>
      </w:tr>
    </w:tbl>
    <w:p w14:paraId="00DEDBA6" w14:textId="6C1AF1A8" w:rsidR="00722AC7" w:rsidRPr="00571A3B" w:rsidRDefault="00722AC7" w:rsidP="00571A3B">
      <w:pPr>
        <w:shd w:val="clear" w:color="auto" w:fill="FFFFFF"/>
        <w:spacing w:after="160"/>
        <w:jc w:val="both"/>
        <w:rPr>
          <w:sz w:val="24"/>
          <w:szCs w:val="24"/>
          <w:lang w:val="es-MX"/>
        </w:rPr>
      </w:pPr>
    </w:p>
    <w:sectPr w:rsidR="00722AC7" w:rsidRPr="00571A3B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B8DC2" w14:textId="77777777" w:rsidR="001561AA" w:rsidRDefault="001561AA">
      <w:pPr>
        <w:spacing w:line="240" w:lineRule="auto"/>
      </w:pPr>
      <w:r>
        <w:separator/>
      </w:r>
    </w:p>
  </w:endnote>
  <w:endnote w:type="continuationSeparator" w:id="0">
    <w:p w14:paraId="122297F3" w14:textId="77777777" w:rsidR="001561AA" w:rsidRDefault="001561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7ACE3" w14:textId="77777777" w:rsidR="00722AC7" w:rsidRDefault="00E5028C">
    <w:pPr>
      <w:jc w:val="right"/>
    </w:pPr>
    <w:r>
      <w:rPr>
        <w:noProof/>
      </w:rPr>
      <w:drawing>
        <wp:inline distT="114300" distB="114300" distL="114300" distR="114300" wp14:anchorId="51781E3F" wp14:editId="082D278D">
          <wp:extent cx="381000" cy="495300"/>
          <wp:effectExtent l="0" t="0" r="0" b="0"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E0343E" w14:textId="77777777" w:rsidR="00722AC7" w:rsidRDefault="00E5028C">
    <w:r>
      <w:rPr>
        <w:noProof/>
      </w:rPr>
      <w:drawing>
        <wp:anchor distT="0" distB="0" distL="0" distR="0" simplePos="0" relativeHeight="251659264" behindDoc="1" locked="0" layoutInCell="1" hidden="0" allowOverlap="1" wp14:anchorId="4753011F" wp14:editId="565EE53E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8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93A28" w14:textId="77777777" w:rsidR="001561AA" w:rsidRDefault="001561AA">
      <w:pPr>
        <w:spacing w:line="240" w:lineRule="auto"/>
      </w:pPr>
      <w:r>
        <w:separator/>
      </w:r>
    </w:p>
  </w:footnote>
  <w:footnote w:type="continuationSeparator" w:id="0">
    <w:p w14:paraId="4A313236" w14:textId="77777777" w:rsidR="001561AA" w:rsidRDefault="001561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BA477" w14:textId="5B5123C0" w:rsidR="009F6645" w:rsidRDefault="009F6645">
    <w:r>
      <w:t>Redes de Computadoras 2 Sección N</w:t>
    </w:r>
  </w:p>
  <w:p w14:paraId="4D3147EB" w14:textId="77777777" w:rsidR="00722AC7" w:rsidRDefault="00E5028C">
    <w:r>
      <w:rPr>
        <w:noProof/>
      </w:rPr>
      <w:drawing>
        <wp:anchor distT="0" distB="0" distL="0" distR="0" simplePos="0" relativeHeight="251658240" behindDoc="1" locked="0" layoutInCell="1" hidden="0" allowOverlap="1" wp14:anchorId="19F6C81F" wp14:editId="2B680AEE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0B5D"/>
    <w:multiLevelType w:val="multilevel"/>
    <w:tmpl w:val="27AC44D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E96D22"/>
    <w:multiLevelType w:val="multilevel"/>
    <w:tmpl w:val="F2BC9A1E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2125A0"/>
    <w:multiLevelType w:val="hybridMultilevel"/>
    <w:tmpl w:val="29367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827B5"/>
    <w:multiLevelType w:val="multilevel"/>
    <w:tmpl w:val="FE94279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AC7"/>
    <w:rsid w:val="00036C97"/>
    <w:rsid w:val="000A412C"/>
    <w:rsid w:val="001561AA"/>
    <w:rsid w:val="002540AF"/>
    <w:rsid w:val="00327221"/>
    <w:rsid w:val="00437579"/>
    <w:rsid w:val="00460A1F"/>
    <w:rsid w:val="004B0B67"/>
    <w:rsid w:val="00571A3B"/>
    <w:rsid w:val="005D34D6"/>
    <w:rsid w:val="0067059C"/>
    <w:rsid w:val="00722AC7"/>
    <w:rsid w:val="00792500"/>
    <w:rsid w:val="009F6645"/>
    <w:rsid w:val="00E5028C"/>
    <w:rsid w:val="00F03B4E"/>
    <w:rsid w:val="00FB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05F2"/>
  <w15:docId w15:val="{5C77DEC4-B700-47AD-87CD-B69DCF02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F664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/>
    <w:rsid w:val="009F664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/>
    <w:rsid w:val="009F664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F664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B0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4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Andrés Cuevas Tzun</dc:creator>
  <cp:lastModifiedBy>Eduardo Andrés Cuevas Tzún</cp:lastModifiedBy>
  <cp:revision>2</cp:revision>
  <dcterms:created xsi:type="dcterms:W3CDTF">2025-05-25T06:33:00Z</dcterms:created>
  <dcterms:modified xsi:type="dcterms:W3CDTF">2025-05-25T06:33:00Z</dcterms:modified>
</cp:coreProperties>
</file>