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pnm2woldatd4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#7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bukgiywthnoe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diseña infraestructura de red inalámbrica empleando puntos de acceso y estándares Wi-Fi bajo condiciones de cobertura y seguridad adecuadas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https://quizizz.com/print/quiz/6833a4fb43e16441fafe76ef?source=worksheet_share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bfwiqm1fxwij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a4fb43e16441fafe76ef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6YkFGeJQpF3DLEZtSAaLT0zdw==">CgMxLjAyDmgucG5tMndvbGRhdGQ0Mg5oLmJ1a2dpeXd0aG5vZTIOaC5iZndpcW0xZnh3aWo4AHIhMS14ZGRvdUljUFVxd0p3N0ZYRFZsb2JDbjl6OGZRaDRQ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2025-05-26T01:21:00Z</dcterms:created>
  <dc:creator>Eduardo Andrés Cuevas Tzun</dc:creator>
</cp:coreProperties>
</file>