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Golampi Compiler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50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sdt>
      <w:sdtPr>
        <w:id w:val="-132597816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Arquitectura de la aplicación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gxhyck9v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Propuestas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zfrbwjys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Diseño de la GUI</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1ma9i96o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Generalidades del lenguaje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u86m8sfz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Identificadores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hmgqhn8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Comentarios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qh5r9l9y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Tipos estáticos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Sintaxis del lenguaje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u7yui31x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Bloques de sentencias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objt1pli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Variables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rzj5shrn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Declaración corta de variables: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hq7u8gpp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Constantes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1q28gv90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Valor nil</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vpd57oh9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Operadores de asignación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a61kfv2o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Operadores Aritméticos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kf95d71v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Operadores relacionales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bcqf71l2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3.3.8. Operadores lógicos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j3yvnxxf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3.3.9. Sentencias de control de flujo</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4rj42zdj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3.3.10. Sentencias de transferencia</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e5n36rlr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 Arreglos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mgywac3a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3.3.12. Funciones y parámetros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llf6v8j5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3.3.13. Funciones embebidas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w9uxf399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3.3.14. Función main</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moo9lo25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Reportes</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6rd1y45s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Reporte de errores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jcg48q26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Reporte tabla de símbolos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cs4g8ang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Alcance del proyecto</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Entregables</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240" w:before="240" w:line="276" w:lineRule="auto"/>
        <w:rPr/>
      </w:pPr>
      <w:r w:rsidDel="00000000" w:rsidR="00000000" w:rsidRPr="00000000">
        <w:rPr>
          <w:rtl w:val="0"/>
        </w:rPr>
      </w:r>
    </w:p>
    <w:p w:rsidR="00000000" w:rsidDel="00000000" w:rsidP="00000000" w:rsidRDefault="00000000" w:rsidRPr="00000000" w14:paraId="00000040">
      <w:pPr>
        <w:pStyle w:val="Heading1"/>
        <w:numPr>
          <w:ilvl w:val="0"/>
          <w:numId w:val="27"/>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41">
      <w:pPr>
        <w:pStyle w:val="Heading2"/>
        <w:numPr>
          <w:ilvl w:val="1"/>
          <w:numId w:val="27"/>
        </w:numPr>
        <w:spacing w:after="0" w:before="0" w:beforeAutospacing="0" w:line="300" w:lineRule="auto"/>
        <w:ind w:left="1440" w:hanging="360"/>
        <w:rPr>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7.8482970200457"/>
        <w:gridCol w:w="6827.663514003578"/>
        <w:tblGridChange w:id="0">
          <w:tblGrid>
            <w:gridCol w:w="2197.8482970200457"/>
            <w:gridCol w:w="6827.663514003578"/>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Nombre del valor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¿Cómo se aplica en tu laboratorio?</w:t>
            </w:r>
            <w:r w:rsidDel="00000000" w:rsidR="00000000" w:rsidRPr="00000000">
              <w:rPr>
                <w:rtl w:val="0"/>
              </w:rPr>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Pensamiento crítico</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Analizando errores léxicos, sintácticos y semánticos para identificar su causa y proponer soluciones correctas dentro del diseño del lenguaje.</w:t>
            </w:r>
          </w:p>
        </w:tc>
      </w:tr>
    </w:tbl>
    <w:p w:rsidR="00000000" w:rsidDel="00000000" w:rsidP="00000000" w:rsidRDefault="00000000" w:rsidRPr="00000000" w14:paraId="00000047">
      <w:pPr>
        <w:pStyle w:val="Heading2"/>
        <w:numPr>
          <w:ilvl w:val="1"/>
          <w:numId w:val="27"/>
        </w:numPr>
        <w:spacing w:after="0" w:before="0" w:line="240" w:lineRule="auto"/>
        <w:ind w:left="1440" w:hanging="360"/>
        <w:rPr>
          <w:color w:val="bf9000"/>
          <w:sz w:val="28"/>
          <w:szCs w:val="28"/>
        </w:rPr>
      </w:pPr>
      <w:bookmarkStart w:colFirst="0" w:colLast="0" w:name="_rkumsa8kgnrx" w:id="5"/>
      <w:bookmarkEnd w:id="5"/>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8">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estudiante será capaz de diseñar e implementar un compilador para un lenguaje con sintaxis similar a Golang, utilizando técnicas de análisis léxico, sintáctico y semántico, además de generar reportes asociados al código fuente procesado.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Desarrollar una interfaz gráfica funcional que permita al usuario crear, editar y ejecutar archivos, visualizar los resultados en consola y consultar los reportes generados durante el proceso de análisis y ejecución.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Diseñar y construir la gramática del lenguaje Golampi utilizando ANTLRv4, permitiendo la generación automática de un analizador sintáctico conforme a la sintaxis definida del lenguaje.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Implementar un sistema de análisis semántico basado en el recorrido del árbol sintáctico generado por ANTLRv4, orientado a la validación de estructuras del lenguaje y tipos de datos, así como a la generación de reportes de errores y la administración de una tabla de símbolos.</w:t>
            </w:r>
          </w:p>
        </w:tc>
      </w:tr>
    </w:tbl>
    <w:p w:rsidR="00000000" w:rsidDel="00000000" w:rsidP="00000000" w:rsidRDefault="00000000" w:rsidRPr="00000000" w14:paraId="0000005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54">
      <w:pPr>
        <w:pStyle w:val="Heading2"/>
        <w:widowControl w:val="0"/>
        <w:numPr>
          <w:ilvl w:val="1"/>
          <w:numId w:val="27"/>
        </w:numPr>
        <w:spacing w:after="0" w:before="0" w:line="240" w:lineRule="auto"/>
        <w:ind w:left="1440" w:hanging="360"/>
        <w:rPr>
          <w:color w:val="bf9000"/>
          <w:sz w:val="28"/>
          <w:szCs w:val="28"/>
        </w:rPr>
      </w:pPr>
      <w:bookmarkStart w:colFirst="0" w:colLast="0" w:name="_s7mw4byc8z5j" w:id="6"/>
      <w:bookmarkEnd w:id="6"/>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9.166913294123"/>
        <w:gridCol w:w="7286.344897729499"/>
        <w:tblGridChange w:id="0">
          <w:tblGrid>
            <w:gridCol w:w="1739.166913294123"/>
            <w:gridCol w:w="7286.344897729499"/>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Criterio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Qué (Específico)</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Desarrollar un compilador del lenguaje Golampi que incluya análisis léxico, sintáctico y semántico, ejecución desde la función main y generación de reportes de tabla de símbolos y errores mediante una interfaz gráfica.</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Cuánto (Medible)</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Lograr que el compilador analice y ejecute correctamente al menos el 90% de un conjunto de casos de prueba predefinidos del lenguaje Golampi.</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Cómo (Alcanzable)</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Implementar el compilador utilizando ANTLRv4 Parser para el análisis léxico y sintáctico, PHP como lenguaje de desarrollo y HTML/CSS para la interfaz gráfica.</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Para qué (Realista)</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Aplicar de forma práctica la teoría de compiladores y fortalecer competencias en el diseño e implementación de lenguajes de programación.</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Cuándo (A tiempo)</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Completar el desarrollo del proyecto dentro del cronograma establecido para el curso, cumpliendo los hitos definidos para cada fase.</w:t>
            </w:r>
          </w:p>
        </w:tc>
      </w:tr>
    </w:tbl>
    <w:p w:rsidR="00000000" w:rsidDel="00000000" w:rsidP="00000000" w:rsidRDefault="00000000" w:rsidRPr="00000000" w14:paraId="00000062">
      <w:pPr>
        <w:pStyle w:val="Heading1"/>
        <w:numPr>
          <w:ilvl w:val="0"/>
          <w:numId w:val="27"/>
        </w:numPr>
        <w:ind w:left="720" w:hanging="360"/>
        <w:rPr>
          <w:u w:val="none"/>
        </w:rPr>
      </w:pPr>
      <w:bookmarkStart w:colFirst="0" w:colLast="0" w:name="_pp9vy3tcshp6" w:id="7"/>
      <w:bookmarkEnd w:id="7"/>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 presente proyecto tiene como finalidad el desarrollo de un compilador funcional para el lenguaje Golampi, un lenguaje académico inspirado en la sintaxis y semántica de Golang, orientado al aprendizaje práctico de la teoría de compiladores. La solución propuesta integra una arquitectura monolítica cliente/servidor con una interfaz gráfica que incorpora un editor de código, permitiendo la creación, edición y ejecución de programas escritos en Golampi.</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El compilador implementa las fases fundamentales del procesamiento de lenguajes: análisis léxico, sintáctico y semántico, apoyándose en el recorrido del árbol sintáctico generado por ANTLRv4 para la validación de estructuras del lenguaje, tipos de datos y contextos semánticos, así como para la gestión de la tabla de símbolos y la generación de reportes de errores. Asimismo, el sistema es capaz de localizar y ejecutar la función principal del programa, soportando estructuras de control, tipos de datos, expresiones, arreglos y funciones, conforme a las especificaciones del lenguaje definidas en el enunciado del proyecto.</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Este proyecto busca fortalecer las competencias técnicas de los estudiantes en el diseño e implementación de compiladores, promoviendo la aplicación de conceptos formales de compiladores, el uso de herramientas de generación de analizadores y buenas prácticas de ingeniería de software, dentro de un entorno académico controlado y evaluable.</w:t>
      </w:r>
    </w:p>
    <w:p w:rsidR="00000000" w:rsidDel="00000000" w:rsidP="00000000" w:rsidRDefault="00000000" w:rsidRPr="00000000" w14:paraId="00000066">
      <w:pPr>
        <w:pStyle w:val="Heading1"/>
        <w:keepNext w:val="0"/>
        <w:keepLines w:val="0"/>
        <w:numPr>
          <w:ilvl w:val="0"/>
          <w:numId w:val="27"/>
        </w:numPr>
        <w:spacing w:after="0" w:afterAutospacing="0" w:before="280" w:line="276" w:lineRule="auto"/>
        <w:ind w:left="720" w:hanging="360"/>
        <w:rPr>
          <w:u w:val="none"/>
        </w:rPr>
      </w:pPr>
      <w:bookmarkStart w:colFirst="0" w:colLast="0" w:name="_tyjcwt" w:id="8"/>
      <w:bookmarkEnd w:id="8"/>
      <w:r w:rsidDel="00000000" w:rsidR="00000000" w:rsidRPr="00000000">
        <w:rPr>
          <w:rtl w:val="0"/>
        </w:rPr>
        <w:t xml:space="preserve">Enunciado del Proyecto</w:t>
      </w:r>
    </w:p>
    <w:p w:rsidR="00000000" w:rsidDel="00000000" w:rsidP="00000000" w:rsidRDefault="00000000" w:rsidRPr="00000000" w14:paraId="00000067">
      <w:pPr>
        <w:pStyle w:val="Heading2"/>
        <w:numPr>
          <w:ilvl w:val="1"/>
          <w:numId w:val="27"/>
        </w:numPr>
        <w:spacing w:after="0" w:afterAutospacing="0"/>
        <w:rPr>
          <w:u w:val="none"/>
        </w:rPr>
      </w:pPr>
      <w:bookmarkStart w:colFirst="0" w:colLast="0" w:name="_5vqnqycet9fd" w:id="9"/>
      <w:bookmarkEnd w:id="9"/>
      <w:r w:rsidDel="00000000" w:rsidR="00000000" w:rsidRPr="00000000">
        <w:rPr>
          <w:rtl w:val="0"/>
        </w:rPr>
        <w:t xml:space="preserve">Arquitectura de la aplicación</w:t>
      </w:r>
    </w:p>
    <w:p w:rsidR="00000000" w:rsidDel="00000000" w:rsidP="00000000" w:rsidRDefault="00000000" w:rsidRPr="00000000" w14:paraId="00000068">
      <w:pPr>
        <w:pStyle w:val="Heading3"/>
        <w:numPr>
          <w:ilvl w:val="2"/>
          <w:numId w:val="27"/>
        </w:numPr>
        <w:spacing w:before="0" w:beforeAutospacing="0"/>
        <w:ind w:left="2160" w:hanging="360"/>
      </w:pPr>
      <w:bookmarkStart w:colFirst="0" w:colLast="0" w:name="_33gxhyck9vjb" w:id="10"/>
      <w:bookmarkEnd w:id="10"/>
      <w:r w:rsidDel="00000000" w:rsidR="00000000" w:rsidRPr="00000000">
        <w:rPr>
          <w:rtl w:val="0"/>
        </w:rPr>
        <w:t xml:space="preserve">Propuestas</w:t>
      </w:r>
    </w:p>
    <w:p w:rsidR="00000000" w:rsidDel="00000000" w:rsidP="00000000" w:rsidRDefault="00000000" w:rsidRPr="00000000" w14:paraId="00000069">
      <w:pPr>
        <w:pStyle w:val="Heading1"/>
        <w:keepNext w:val="0"/>
        <w:keepLines w:val="0"/>
        <w:spacing w:before="480" w:line="276" w:lineRule="auto"/>
        <w:jc w:val="both"/>
        <w:rPr>
          <w:b w:val="1"/>
          <w:bCs w:val="1"/>
          <w:color w:val="000000"/>
          <w:sz w:val="46"/>
          <w:szCs w:val="46"/>
        </w:rPr>
      </w:pPr>
      <w:bookmarkStart w:colFirst="0" w:colLast="0" w:name="_5fx9jyw6yk30" w:id="11"/>
      <w:bookmarkEnd w:id="11"/>
      <w:r w:rsidDel="00000000" w:rsidR="00000000" w:rsidRPr="00000000">
        <w:rPr>
          <w:b w:val="1"/>
          <w:bCs w:val="1"/>
          <w:color w:val="000000"/>
          <w:sz w:val="22"/>
          <w:szCs w:val="22"/>
          <w:rtl w:val="0"/>
        </w:rPr>
        <w:t xml:space="preserve">Aplicación Web Integrada con Arquitectura de Compilador (Monolítica)</w:t>
      </w: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t xml:space="preserve">Se define una arquitectura de aplicación web monolítica que opera sobre un servidor web (Apache o servidor ligero de PHP), donde no solo se ejecuta la lógica del sistema, sino también el proceso completo de compilación del </w:t>
      </w:r>
      <w:r w:rsidDel="00000000" w:rsidR="00000000" w:rsidRPr="00000000">
        <w:rPr>
          <w:b w:val="1"/>
          <w:bCs w:val="1"/>
          <w:rtl w:val="0"/>
        </w:rPr>
        <w:t xml:space="preserve">Lenguaje Golampi</w:t>
      </w:r>
      <w:r w:rsidDel="00000000" w:rsidR="00000000" w:rsidRPr="00000000">
        <w:rPr>
          <w:rtl w:val="0"/>
        </w:rPr>
        <w:t xml:space="preserve"> definido en el proyecto.</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La comunicación HTTP ocurre exclusivamente entre el navegador del usuario y el servidor. Internamente, los módulos del sistema interactúan mediante llamadas directas a funciones PHP, sin intercambio HTTP entre componentes, manteniendo el carácter monolítico de la aplicación.</w:t>
      </w:r>
    </w:p>
    <w:p w:rsidR="00000000" w:rsidDel="00000000" w:rsidP="00000000" w:rsidRDefault="00000000" w:rsidRPr="00000000" w14:paraId="0000006C">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6t8y53kglqaw" w:id="12"/>
      <w:bookmarkEnd w:id="12"/>
      <w:r w:rsidDel="00000000" w:rsidR="00000000" w:rsidRPr="00000000">
        <w:rPr>
          <w:rFonts w:ascii="Arial" w:cs="Arial" w:eastAsia="Arial" w:hAnsi="Arial"/>
          <w:b w:val="1"/>
          <w:bCs w:val="1"/>
          <w:color w:val="000000"/>
          <w:sz w:val="22"/>
          <w:szCs w:val="22"/>
          <w:rtl w:val="0"/>
        </w:rPr>
        <w:t xml:space="preserve">Arquitectura Interna del Sistema</w:t>
      </w: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tl w:val="0"/>
        </w:rPr>
        <w:t xml:space="preserve">A diferencia de una implementación puramente interpretada, el sistema incorpora una arquitectura formal de compilador estructurada en las siguientes fases:</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rtl w:val="0"/>
        </w:rPr>
        <w:t xml:space="preserve">Análisis Léxico</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Análisis Sintáctico</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Análisis Semántico</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Generación de Código Ensamblador ARM64</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rtl w:val="0"/>
        </w:rPr>
        <w:t xml:space="preserve">Ensamblaje, Enlace y Ejecución</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Cada fase está claramente delimitada a nivel lógico dentro del backend.</w:t>
      </w:r>
    </w:p>
    <w:p w:rsidR="00000000" w:rsidDel="00000000" w:rsidP="00000000" w:rsidRDefault="00000000" w:rsidRPr="00000000" w14:paraId="00000074">
      <w:pPr>
        <w:spacing w:after="240" w:before="240" w:lineRule="auto"/>
        <w:jc w:val="both"/>
        <w:rPr/>
      </w:pPr>
      <w:r w:rsidDel="00000000" w:rsidR="00000000" w:rsidRPr="00000000">
        <w:rPr/>
        <w:drawing>
          <wp:inline distB="114300" distT="114300" distL="114300" distR="114300">
            <wp:extent cx="5731200" cy="2108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6osmd4moqv5n" w:id="13"/>
      <w:bookmarkEnd w:id="13"/>
      <w:r w:rsidDel="00000000" w:rsidR="00000000" w:rsidRPr="00000000">
        <w:rPr>
          <w:rFonts w:ascii="Arial" w:cs="Arial" w:eastAsia="Arial" w:hAnsi="Arial"/>
          <w:b w:val="1"/>
          <w:bCs w:val="1"/>
          <w:color w:val="000000"/>
          <w:sz w:val="22"/>
          <w:szCs w:val="22"/>
          <w:rtl w:val="0"/>
        </w:rPr>
        <w:t xml:space="preserve">Análisis Léxico y Sintáctico</w:t>
      </w:r>
      <w:r w:rsidDel="00000000" w:rsidR="00000000" w:rsidRPr="00000000">
        <w:rPr>
          <w:rtl w:val="0"/>
        </w:rPr>
      </w:r>
    </w:p>
    <w:p w:rsidR="00000000" w:rsidDel="00000000" w:rsidP="00000000" w:rsidRDefault="00000000" w:rsidRPr="00000000" w14:paraId="00000076">
      <w:pPr>
        <w:spacing w:after="240" w:before="240" w:lineRule="auto"/>
        <w:jc w:val="both"/>
        <w:rPr/>
      </w:pPr>
      <w:r w:rsidDel="00000000" w:rsidR="00000000" w:rsidRPr="00000000">
        <w:rPr>
          <w:rtl w:val="0"/>
        </w:rPr>
        <w:t xml:space="preserve">El análisis léxico y sintáctico se realiza utilizando </w:t>
      </w:r>
      <w:r w:rsidDel="00000000" w:rsidR="00000000" w:rsidRPr="00000000">
        <w:rPr>
          <w:b w:val="1"/>
          <w:bCs w:val="1"/>
          <w:rtl w:val="0"/>
        </w:rPr>
        <w:t xml:space="preserve">ANTLR4</w:t>
      </w:r>
      <w:r w:rsidDel="00000000" w:rsidR="00000000" w:rsidRPr="00000000">
        <w:rPr>
          <w:rtl w:val="0"/>
        </w:rPr>
        <w:t xml:space="preserve">, a partir de la gramática formal del Lenguaje Golampi.</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ANTLR4 genera automáticamente:</w:t>
      </w:r>
    </w:p>
    <w:p w:rsidR="00000000" w:rsidDel="00000000" w:rsidP="00000000" w:rsidRDefault="00000000" w:rsidRPr="00000000" w14:paraId="00000078">
      <w:pPr>
        <w:numPr>
          <w:ilvl w:val="0"/>
          <w:numId w:val="40"/>
        </w:numPr>
        <w:spacing w:after="0" w:afterAutospacing="0" w:before="240" w:lineRule="auto"/>
        <w:ind w:left="720" w:hanging="360"/>
      </w:pPr>
      <w:r w:rsidDel="00000000" w:rsidR="00000000" w:rsidRPr="00000000">
        <w:rPr>
          <w:rtl w:val="0"/>
        </w:rPr>
        <w:t xml:space="preserve">Lexer</w:t>
      </w:r>
    </w:p>
    <w:p w:rsidR="00000000" w:rsidDel="00000000" w:rsidP="00000000" w:rsidRDefault="00000000" w:rsidRPr="00000000" w14:paraId="00000079">
      <w:pPr>
        <w:numPr>
          <w:ilvl w:val="0"/>
          <w:numId w:val="40"/>
        </w:numPr>
        <w:spacing w:after="0" w:afterAutospacing="0" w:before="0" w:beforeAutospacing="0" w:lineRule="auto"/>
        <w:ind w:left="720" w:hanging="360"/>
      </w:pPr>
      <w:r w:rsidDel="00000000" w:rsidR="00000000" w:rsidRPr="00000000">
        <w:rPr>
          <w:rtl w:val="0"/>
        </w:rPr>
        <w:t xml:space="preserve">Parser</w:t>
      </w:r>
    </w:p>
    <w:p w:rsidR="00000000" w:rsidDel="00000000" w:rsidP="00000000" w:rsidRDefault="00000000" w:rsidRPr="00000000" w14:paraId="0000007A">
      <w:pPr>
        <w:numPr>
          <w:ilvl w:val="0"/>
          <w:numId w:val="40"/>
        </w:numPr>
        <w:spacing w:after="240" w:before="0" w:beforeAutospacing="0" w:lineRule="auto"/>
        <w:ind w:left="720" w:hanging="360"/>
      </w:pPr>
      <w:r w:rsidDel="00000000" w:rsidR="00000000" w:rsidRPr="00000000">
        <w:rPr>
          <w:rtl w:val="0"/>
        </w:rPr>
        <w:t xml:space="preserve">Visitor</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El sistema no construye manualmente un árbol sintáctico abstracto. En su lugar, se recorre el árbol generado internamente por ANTLR4 mediante el patrón </w:t>
      </w:r>
      <w:r w:rsidDel="00000000" w:rsidR="00000000" w:rsidRPr="00000000">
        <w:rPr>
          <w:b w:val="1"/>
          <w:bCs w:val="1"/>
          <w:rtl w:val="0"/>
        </w:rPr>
        <w:t xml:space="preserve">Visitor</w:t>
      </w:r>
      <w:r w:rsidDel="00000000" w:rsidR="00000000" w:rsidRPr="00000000">
        <w:rPr>
          <w:rtl w:val="0"/>
        </w:rPr>
        <w:t xml:space="preserve">, permitiendo ejecutar acciones semánticas y generación de código directamente durante el recorrido.</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No existe generación dinámica de gramáticas en tiempo de ejecución; el código generado por ANTLR4 forma parte del backend desplegado en el servidor.</w:t>
      </w:r>
    </w:p>
    <w:p w:rsidR="00000000" w:rsidDel="00000000" w:rsidP="00000000" w:rsidRDefault="00000000" w:rsidRPr="00000000" w14:paraId="0000007D">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sflr72xcrtnv" w:id="14"/>
      <w:bookmarkEnd w:id="14"/>
      <w:r w:rsidDel="00000000" w:rsidR="00000000" w:rsidRPr="00000000">
        <w:rPr>
          <w:rFonts w:ascii="Arial" w:cs="Arial" w:eastAsia="Arial" w:hAnsi="Arial"/>
          <w:b w:val="1"/>
          <w:bCs w:val="1"/>
          <w:color w:val="000000"/>
          <w:sz w:val="22"/>
          <w:szCs w:val="22"/>
          <w:rtl w:val="0"/>
        </w:rPr>
        <w:t xml:space="preserve">Análisis Semántico</w:t>
      </w: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rtl w:val="0"/>
        </w:rPr>
        <w:t xml:space="preserve">Durante el recorrido del árbol mediante el Visitor:</w:t>
      </w:r>
    </w:p>
    <w:p w:rsidR="00000000" w:rsidDel="00000000" w:rsidP="00000000" w:rsidRDefault="00000000" w:rsidRPr="00000000" w14:paraId="0000007F">
      <w:pPr>
        <w:numPr>
          <w:ilvl w:val="0"/>
          <w:numId w:val="36"/>
        </w:numPr>
        <w:spacing w:after="0" w:afterAutospacing="0" w:before="240" w:lineRule="auto"/>
        <w:ind w:left="720" w:hanging="360"/>
      </w:pPr>
      <w:r w:rsidDel="00000000" w:rsidR="00000000" w:rsidRPr="00000000">
        <w:rPr>
          <w:rtl w:val="0"/>
        </w:rPr>
        <w:t xml:space="preserve">Se construye y valida la tabla de símbolos.</w:t>
      </w:r>
    </w:p>
    <w:p w:rsidR="00000000" w:rsidDel="00000000" w:rsidP="00000000" w:rsidRDefault="00000000" w:rsidRPr="00000000" w14:paraId="00000080">
      <w:pPr>
        <w:numPr>
          <w:ilvl w:val="0"/>
          <w:numId w:val="36"/>
        </w:numPr>
        <w:spacing w:after="0" w:afterAutospacing="0" w:before="0" w:beforeAutospacing="0" w:lineRule="auto"/>
        <w:ind w:left="720" w:hanging="360"/>
      </w:pPr>
      <w:r w:rsidDel="00000000" w:rsidR="00000000" w:rsidRPr="00000000">
        <w:rPr>
          <w:rtl w:val="0"/>
        </w:rPr>
        <w:t xml:space="preserve">Se controlan ámbitos (global y local).</w:t>
      </w:r>
    </w:p>
    <w:p w:rsidR="00000000" w:rsidDel="00000000" w:rsidP="00000000" w:rsidRDefault="00000000" w:rsidRPr="00000000" w14:paraId="00000081">
      <w:pPr>
        <w:numPr>
          <w:ilvl w:val="0"/>
          <w:numId w:val="36"/>
        </w:numPr>
        <w:spacing w:after="0" w:afterAutospacing="0" w:before="0" w:beforeAutospacing="0" w:lineRule="auto"/>
        <w:ind w:left="720" w:hanging="360"/>
      </w:pPr>
      <w:r w:rsidDel="00000000" w:rsidR="00000000" w:rsidRPr="00000000">
        <w:rPr>
          <w:rtl w:val="0"/>
        </w:rPr>
        <w:t xml:space="preserve">Se verifican tipos.</w:t>
      </w:r>
    </w:p>
    <w:p w:rsidR="00000000" w:rsidDel="00000000" w:rsidP="00000000" w:rsidRDefault="00000000" w:rsidRPr="00000000" w14:paraId="00000082">
      <w:pPr>
        <w:numPr>
          <w:ilvl w:val="0"/>
          <w:numId w:val="36"/>
        </w:numPr>
        <w:spacing w:after="0" w:afterAutospacing="0" w:before="0" w:beforeAutospacing="0" w:lineRule="auto"/>
        <w:ind w:left="720" w:hanging="360"/>
      </w:pPr>
      <w:r w:rsidDel="00000000" w:rsidR="00000000" w:rsidRPr="00000000">
        <w:rPr>
          <w:rtl w:val="0"/>
        </w:rPr>
        <w:t xml:space="preserve">Se validan declaraciones, asignaciones y llamadas a función.</w:t>
      </w:r>
    </w:p>
    <w:p w:rsidR="00000000" w:rsidDel="00000000" w:rsidP="00000000" w:rsidRDefault="00000000" w:rsidRPr="00000000" w14:paraId="00000083">
      <w:pPr>
        <w:numPr>
          <w:ilvl w:val="0"/>
          <w:numId w:val="36"/>
        </w:numPr>
        <w:spacing w:after="240" w:before="0" w:beforeAutospacing="0" w:lineRule="auto"/>
        <w:ind w:left="720" w:hanging="360"/>
      </w:pPr>
      <w:r w:rsidDel="00000000" w:rsidR="00000000" w:rsidRPr="00000000">
        <w:rPr>
          <w:rtl w:val="0"/>
        </w:rPr>
        <w:t xml:space="preserve">Se determinan offsets y estructuras necesarias para la generación de código.</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El análisis semántico prepara la información necesaria para la traducción directa a ensamblador.</w:t>
      </w:r>
    </w:p>
    <w:p w:rsidR="00000000" w:rsidDel="00000000" w:rsidP="00000000" w:rsidRDefault="00000000" w:rsidRPr="00000000" w14:paraId="00000085">
      <w:pPr>
        <w:spacing w:after="240" w:before="240" w:lineRule="auto"/>
        <w:jc w:val="both"/>
        <w:rPr/>
      </w:pPr>
      <w:r w:rsidDel="00000000" w:rsidR="00000000" w:rsidRPr="00000000">
        <w:rPr/>
        <w:drawing>
          <wp:inline distB="114300" distT="114300" distL="114300" distR="114300">
            <wp:extent cx="5731200" cy="37338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orp4d49mqztr" w:id="15"/>
      <w:bookmarkEnd w:id="15"/>
      <w:r w:rsidDel="00000000" w:rsidR="00000000" w:rsidRPr="00000000">
        <w:rPr>
          <w:rFonts w:ascii="Arial" w:cs="Arial" w:eastAsia="Arial" w:hAnsi="Arial"/>
          <w:b w:val="1"/>
          <w:bCs w:val="1"/>
          <w:color w:val="000000"/>
          <w:sz w:val="22"/>
          <w:szCs w:val="22"/>
          <w:rtl w:val="0"/>
        </w:rPr>
        <w:t xml:space="preserve">Modelo de Memoria</w:t>
      </w: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tl w:val="0"/>
        </w:rPr>
        <w:t xml:space="preserve">El compilador implementa un modelo explícito de memoria compatible con la arquitectura ARM64:</w:t>
      </w:r>
    </w:p>
    <w:p w:rsidR="00000000" w:rsidDel="00000000" w:rsidP="00000000" w:rsidRDefault="00000000" w:rsidRPr="00000000" w14:paraId="00000088">
      <w:pPr>
        <w:pStyle w:val="Heading3"/>
        <w:keepNext w:val="0"/>
        <w:keepLines w:val="0"/>
        <w:spacing w:before="280" w:lineRule="auto"/>
        <w:jc w:val="both"/>
        <w:rPr>
          <w:b w:val="1"/>
          <w:bCs w:val="1"/>
          <w:color w:val="000000"/>
          <w:sz w:val="26"/>
          <w:szCs w:val="26"/>
        </w:rPr>
      </w:pPr>
      <w:bookmarkStart w:colFirst="0" w:colLast="0" w:name="_ccibwvjm6ncq" w:id="16"/>
      <w:bookmarkEnd w:id="16"/>
      <w:r w:rsidDel="00000000" w:rsidR="00000000" w:rsidRPr="00000000">
        <w:rPr>
          <w:b w:val="1"/>
          <w:bCs w:val="1"/>
          <w:color w:val="000000"/>
          <w:sz w:val="22"/>
          <w:szCs w:val="22"/>
          <w:rtl w:val="0"/>
        </w:rPr>
        <w:t xml:space="preserve">Stack</w:t>
      </w:r>
      <w:r w:rsidDel="00000000" w:rsidR="00000000" w:rsidRPr="00000000">
        <w:rPr>
          <w:rtl w:val="0"/>
        </w:rPr>
      </w:r>
    </w:p>
    <w:p w:rsidR="00000000" w:rsidDel="00000000" w:rsidP="00000000" w:rsidRDefault="00000000" w:rsidRPr="00000000" w14:paraId="00000089">
      <w:pPr>
        <w:numPr>
          <w:ilvl w:val="0"/>
          <w:numId w:val="38"/>
        </w:numPr>
        <w:spacing w:after="0" w:afterAutospacing="0" w:before="240" w:lineRule="auto"/>
        <w:ind w:left="720" w:hanging="360"/>
      </w:pPr>
      <w:r w:rsidDel="00000000" w:rsidR="00000000" w:rsidRPr="00000000">
        <w:rPr>
          <w:rtl w:val="0"/>
        </w:rPr>
        <w:t xml:space="preserve">Variables locales</w:t>
      </w:r>
    </w:p>
    <w:p w:rsidR="00000000" w:rsidDel="00000000" w:rsidP="00000000" w:rsidRDefault="00000000" w:rsidRPr="00000000" w14:paraId="0000008A">
      <w:pPr>
        <w:numPr>
          <w:ilvl w:val="0"/>
          <w:numId w:val="38"/>
        </w:numPr>
        <w:spacing w:after="0" w:afterAutospacing="0" w:before="0" w:beforeAutospacing="0" w:lineRule="auto"/>
        <w:ind w:left="720" w:hanging="360"/>
      </w:pPr>
      <w:r w:rsidDel="00000000" w:rsidR="00000000" w:rsidRPr="00000000">
        <w:rPr>
          <w:rtl w:val="0"/>
        </w:rPr>
        <w:t xml:space="preserve">Parámetros</w:t>
      </w:r>
    </w:p>
    <w:p w:rsidR="00000000" w:rsidDel="00000000" w:rsidP="00000000" w:rsidRDefault="00000000" w:rsidRPr="00000000" w14:paraId="0000008B">
      <w:pPr>
        <w:numPr>
          <w:ilvl w:val="0"/>
          <w:numId w:val="38"/>
        </w:numPr>
        <w:spacing w:after="0" w:afterAutospacing="0" w:before="0" w:beforeAutospacing="0" w:lineRule="auto"/>
        <w:ind w:left="720" w:hanging="360"/>
      </w:pPr>
      <w:r w:rsidDel="00000000" w:rsidR="00000000" w:rsidRPr="00000000">
        <w:rPr>
          <w:rtl w:val="0"/>
        </w:rPr>
        <w:t xml:space="preserve">Direcciones de retorno</w:t>
      </w:r>
    </w:p>
    <w:p w:rsidR="00000000" w:rsidDel="00000000" w:rsidP="00000000" w:rsidRDefault="00000000" w:rsidRPr="00000000" w14:paraId="0000008C">
      <w:pPr>
        <w:numPr>
          <w:ilvl w:val="0"/>
          <w:numId w:val="38"/>
        </w:numPr>
        <w:spacing w:after="240" w:before="0" w:beforeAutospacing="0" w:lineRule="auto"/>
        <w:ind w:left="720" w:hanging="360"/>
      </w:pPr>
      <w:r w:rsidDel="00000000" w:rsidR="00000000" w:rsidRPr="00000000">
        <w:rPr>
          <w:rtl w:val="0"/>
        </w:rPr>
        <w:t xml:space="preserve">Registros preservados</w:t>
      </w:r>
    </w:p>
    <w:p w:rsidR="00000000" w:rsidDel="00000000" w:rsidP="00000000" w:rsidRDefault="00000000" w:rsidRPr="00000000" w14:paraId="0000008D">
      <w:pPr>
        <w:pStyle w:val="Heading3"/>
        <w:keepNext w:val="0"/>
        <w:keepLines w:val="0"/>
        <w:spacing w:before="280" w:lineRule="auto"/>
        <w:jc w:val="both"/>
        <w:rPr>
          <w:b w:val="1"/>
          <w:bCs w:val="1"/>
          <w:color w:val="000000"/>
          <w:sz w:val="26"/>
          <w:szCs w:val="26"/>
        </w:rPr>
      </w:pPr>
      <w:bookmarkStart w:colFirst="0" w:colLast="0" w:name="_ta60u1uj1wl" w:id="17"/>
      <w:bookmarkEnd w:id="17"/>
      <w:r w:rsidDel="00000000" w:rsidR="00000000" w:rsidRPr="00000000">
        <w:rPr>
          <w:b w:val="1"/>
          <w:bCs w:val="1"/>
          <w:color w:val="000000"/>
          <w:sz w:val="22"/>
          <w:szCs w:val="22"/>
          <w:rtl w:val="0"/>
        </w:rPr>
        <w:t xml:space="preserve">Heap</w:t>
      </w:r>
      <w:r w:rsidDel="00000000" w:rsidR="00000000" w:rsidRPr="00000000">
        <w:rPr>
          <w:rtl w:val="0"/>
        </w:rPr>
      </w:r>
    </w:p>
    <w:p w:rsidR="00000000" w:rsidDel="00000000" w:rsidP="00000000" w:rsidRDefault="00000000" w:rsidRPr="00000000" w14:paraId="0000008E">
      <w:pPr>
        <w:numPr>
          <w:ilvl w:val="0"/>
          <w:numId w:val="41"/>
        </w:numPr>
        <w:spacing w:after="0" w:afterAutospacing="0" w:before="240" w:lineRule="auto"/>
        <w:ind w:left="720" w:hanging="360"/>
      </w:pPr>
      <w:r w:rsidDel="00000000" w:rsidR="00000000" w:rsidRPr="00000000">
        <w:rPr>
          <w:rtl w:val="0"/>
        </w:rPr>
        <w:t xml:space="preserve">Cadenas</w:t>
      </w:r>
    </w:p>
    <w:p w:rsidR="00000000" w:rsidDel="00000000" w:rsidP="00000000" w:rsidRDefault="00000000" w:rsidRPr="00000000" w14:paraId="0000008F">
      <w:pPr>
        <w:numPr>
          <w:ilvl w:val="0"/>
          <w:numId w:val="41"/>
        </w:numPr>
        <w:spacing w:after="240" w:before="0" w:beforeAutospacing="0" w:lineRule="auto"/>
        <w:ind w:left="720" w:hanging="360"/>
      </w:pPr>
      <w:r w:rsidDel="00000000" w:rsidR="00000000" w:rsidRPr="00000000">
        <w:rPr>
          <w:rtl w:val="0"/>
        </w:rPr>
        <w:t xml:space="preserve">Arreglos</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El manejo de memoria se modela conforme a la convención de llamadas de AArch64, respetando:</w:t>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rtl w:val="0"/>
        </w:rPr>
        <w:t xml:space="preserve">Uso de registros x0–x7 para parámetros</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Registro x29 como frame pointer</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Registro x30 como link register</w:t>
      </w:r>
    </w:p>
    <w:p w:rsidR="00000000" w:rsidDel="00000000" w:rsidP="00000000" w:rsidRDefault="00000000" w:rsidRPr="00000000" w14:paraId="00000094">
      <w:pPr>
        <w:numPr>
          <w:ilvl w:val="0"/>
          <w:numId w:val="9"/>
        </w:numPr>
        <w:spacing w:after="240" w:before="0" w:beforeAutospacing="0" w:lineRule="auto"/>
        <w:ind w:left="720" w:hanging="360"/>
      </w:pPr>
      <w:r w:rsidDel="00000000" w:rsidR="00000000" w:rsidRPr="00000000">
        <w:rPr>
          <w:rtl w:val="0"/>
        </w:rPr>
        <w:t xml:space="preserve">Manejo explícito de sp (stack pointer)</w:t>
      </w:r>
    </w:p>
    <w:p w:rsidR="00000000" w:rsidDel="00000000" w:rsidP="00000000" w:rsidRDefault="00000000" w:rsidRPr="00000000" w14:paraId="00000095">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7qec4naqy7nm" w:id="18"/>
      <w:bookmarkEnd w:id="18"/>
      <w:r w:rsidDel="00000000" w:rsidR="00000000" w:rsidRPr="00000000">
        <w:rPr>
          <w:rFonts w:ascii="Arial" w:cs="Arial" w:eastAsia="Arial" w:hAnsi="Arial"/>
          <w:b w:val="1"/>
          <w:bCs w:val="1"/>
          <w:color w:val="000000"/>
          <w:sz w:val="22"/>
          <w:szCs w:val="22"/>
          <w:rtl w:val="0"/>
        </w:rPr>
        <w:t xml:space="preserve">Generación de Código ARM64</w:t>
      </w:r>
      <w:r w:rsidDel="00000000" w:rsidR="00000000" w:rsidRPr="00000000">
        <w:rPr>
          <w:rtl w:val="0"/>
        </w:rPr>
      </w:r>
    </w:p>
    <w:p w:rsidR="00000000" w:rsidDel="00000000" w:rsidP="00000000" w:rsidRDefault="00000000" w:rsidRPr="00000000" w14:paraId="00000096">
      <w:pPr>
        <w:spacing w:after="240" w:before="240" w:lineRule="auto"/>
        <w:jc w:val="both"/>
        <w:rPr/>
      </w:pPr>
      <w:r w:rsidDel="00000000" w:rsidR="00000000" w:rsidRPr="00000000">
        <w:rPr>
          <w:rtl w:val="0"/>
        </w:rPr>
        <w:t xml:space="preserve">La generación de código se realiza directamente a ensamblador </w:t>
      </w:r>
      <w:r w:rsidDel="00000000" w:rsidR="00000000" w:rsidRPr="00000000">
        <w:rPr>
          <w:b w:val="1"/>
          <w:bCs w:val="1"/>
          <w:rtl w:val="0"/>
        </w:rPr>
        <w:t xml:space="preserve">ARM64 (AArch64)</w:t>
      </w:r>
      <w:r w:rsidDel="00000000" w:rsidR="00000000" w:rsidRPr="00000000">
        <w:rPr>
          <w:rtl w:val="0"/>
        </w:rPr>
        <w:t xml:space="preserve">, sin utilizar representación intermedia basada en tres direcciones.</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El Visitor traduce construcciones del Lenguaje Golampi a:</w:t>
      </w:r>
    </w:p>
    <w:p w:rsidR="00000000" w:rsidDel="00000000" w:rsidP="00000000" w:rsidRDefault="00000000" w:rsidRPr="00000000" w14:paraId="00000098">
      <w:pPr>
        <w:numPr>
          <w:ilvl w:val="0"/>
          <w:numId w:val="37"/>
        </w:numPr>
        <w:spacing w:after="0" w:afterAutospacing="0" w:before="240" w:lineRule="auto"/>
        <w:ind w:left="720" w:hanging="360"/>
      </w:pPr>
      <w:r w:rsidDel="00000000" w:rsidR="00000000" w:rsidRPr="00000000">
        <w:rPr>
          <w:rtl w:val="0"/>
        </w:rPr>
        <w:t xml:space="preserve">Instrucciones aritméticas (add, sub, mul, sdiv)</w:t>
      </w:r>
    </w:p>
    <w:p w:rsidR="00000000" w:rsidDel="00000000" w:rsidP="00000000" w:rsidRDefault="00000000" w:rsidRPr="00000000" w14:paraId="00000099">
      <w:pPr>
        <w:numPr>
          <w:ilvl w:val="0"/>
          <w:numId w:val="37"/>
        </w:numPr>
        <w:spacing w:after="0" w:afterAutospacing="0" w:before="0" w:beforeAutospacing="0" w:lineRule="auto"/>
        <w:ind w:left="720" w:hanging="360"/>
      </w:pPr>
      <w:r w:rsidDel="00000000" w:rsidR="00000000" w:rsidRPr="00000000">
        <w:rPr>
          <w:rtl w:val="0"/>
        </w:rPr>
        <w:t xml:space="preserve">Comparaciones y saltos condicionales (cmp, b.eq, b.ne, b.lt, etc.)</w:t>
      </w:r>
    </w:p>
    <w:p w:rsidR="00000000" w:rsidDel="00000000" w:rsidP="00000000" w:rsidRDefault="00000000" w:rsidRPr="00000000" w14:paraId="0000009A">
      <w:pPr>
        <w:numPr>
          <w:ilvl w:val="0"/>
          <w:numId w:val="37"/>
        </w:numPr>
        <w:spacing w:after="0" w:afterAutospacing="0" w:before="0" w:beforeAutospacing="0" w:lineRule="auto"/>
        <w:ind w:left="720" w:hanging="360"/>
      </w:pPr>
      <w:r w:rsidDel="00000000" w:rsidR="00000000" w:rsidRPr="00000000">
        <w:rPr>
          <w:rtl w:val="0"/>
        </w:rPr>
        <w:t xml:space="preserve">Manejo de pila (stp, ldp, str, ldr)</w:t>
      </w:r>
    </w:p>
    <w:p w:rsidR="00000000" w:rsidDel="00000000" w:rsidP="00000000" w:rsidRDefault="00000000" w:rsidRPr="00000000" w14:paraId="0000009B">
      <w:pPr>
        <w:numPr>
          <w:ilvl w:val="0"/>
          <w:numId w:val="37"/>
        </w:numPr>
        <w:spacing w:after="0" w:afterAutospacing="0" w:before="0" w:beforeAutospacing="0" w:lineRule="auto"/>
        <w:ind w:left="720" w:hanging="360"/>
      </w:pPr>
      <w:r w:rsidDel="00000000" w:rsidR="00000000" w:rsidRPr="00000000">
        <w:rPr>
          <w:rtl w:val="0"/>
        </w:rPr>
        <w:t xml:space="preserve">Etiquetas para control de flujo</w:t>
      </w:r>
    </w:p>
    <w:p w:rsidR="00000000" w:rsidDel="00000000" w:rsidP="00000000" w:rsidRDefault="00000000" w:rsidRPr="00000000" w14:paraId="0000009C">
      <w:pPr>
        <w:numPr>
          <w:ilvl w:val="0"/>
          <w:numId w:val="37"/>
        </w:numPr>
        <w:spacing w:after="240" w:before="0" w:beforeAutospacing="0" w:lineRule="auto"/>
        <w:ind w:left="720" w:hanging="360"/>
      </w:pPr>
      <w:r w:rsidDel="00000000" w:rsidR="00000000" w:rsidRPr="00000000">
        <w:rPr>
          <w:rtl w:val="0"/>
        </w:rPr>
        <w:t xml:space="preserve">Prólogo y epílogo de funciones</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Cada función definida en el lenguaje genera su correspondiente bloque ensamblador con:</w:t>
      </w:r>
    </w:p>
    <w:p w:rsidR="00000000" w:rsidDel="00000000" w:rsidP="00000000" w:rsidRDefault="00000000" w:rsidRPr="00000000" w14:paraId="0000009E">
      <w:pPr>
        <w:numPr>
          <w:ilvl w:val="0"/>
          <w:numId w:val="11"/>
        </w:numPr>
        <w:spacing w:after="0" w:afterAutospacing="0" w:before="240" w:lineRule="auto"/>
        <w:ind w:left="720" w:hanging="360"/>
      </w:pPr>
      <w:r w:rsidDel="00000000" w:rsidR="00000000" w:rsidRPr="00000000">
        <w:rPr>
          <w:rtl w:val="0"/>
        </w:rPr>
        <w:t xml:space="preserve">Reserva de stack frame</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Restauración de registros</w:t>
      </w:r>
    </w:p>
    <w:p w:rsidR="00000000" w:rsidDel="00000000" w:rsidP="00000000" w:rsidRDefault="00000000" w:rsidRPr="00000000" w14:paraId="000000A0">
      <w:pPr>
        <w:numPr>
          <w:ilvl w:val="0"/>
          <w:numId w:val="11"/>
        </w:numPr>
        <w:spacing w:after="240" w:before="0" w:beforeAutospacing="0" w:lineRule="auto"/>
        <w:ind w:left="720" w:hanging="360"/>
      </w:pPr>
      <w:r w:rsidDel="00000000" w:rsidR="00000000" w:rsidRPr="00000000">
        <w:rPr>
          <w:rtl w:val="0"/>
        </w:rPr>
        <w:t xml:space="preserve">Retorno adecuado</w:t>
      </w:r>
    </w:p>
    <w:p w:rsidR="00000000" w:rsidDel="00000000" w:rsidP="00000000" w:rsidRDefault="00000000" w:rsidRPr="00000000" w14:paraId="000000A1">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e2hbd8sar9py" w:id="19"/>
      <w:bookmarkEnd w:id="19"/>
      <w:r w:rsidDel="00000000" w:rsidR="00000000" w:rsidRPr="00000000">
        <w:rPr>
          <w:rFonts w:ascii="Arial" w:cs="Arial" w:eastAsia="Arial" w:hAnsi="Arial"/>
          <w:b w:val="1"/>
          <w:bCs w:val="1"/>
          <w:color w:val="000000"/>
          <w:sz w:val="22"/>
          <w:szCs w:val="22"/>
          <w:rtl w:val="0"/>
        </w:rPr>
        <w:t xml:space="preserve">Ensamblaje, Enlace y Ejecución</w:t>
      </w:r>
      <w:r w:rsidDel="00000000" w:rsidR="00000000" w:rsidRPr="00000000">
        <w:rPr>
          <w:rtl w:val="0"/>
        </w:rPr>
      </w:r>
    </w:p>
    <w:p w:rsidR="00000000" w:rsidDel="00000000" w:rsidP="00000000" w:rsidRDefault="00000000" w:rsidRPr="00000000" w14:paraId="000000A2">
      <w:pPr>
        <w:spacing w:after="240" w:before="240" w:lineRule="auto"/>
        <w:jc w:val="both"/>
        <w:rPr/>
      </w:pPr>
      <w:r w:rsidDel="00000000" w:rsidR="00000000" w:rsidRPr="00000000">
        <w:rPr>
          <w:rtl w:val="0"/>
        </w:rPr>
        <w:t xml:space="preserve">El código ensamblador ARM64 generado:</w:t>
      </w:r>
    </w:p>
    <w:p w:rsidR="00000000" w:rsidDel="00000000" w:rsidP="00000000" w:rsidRDefault="00000000" w:rsidRPr="00000000" w14:paraId="000000A3">
      <w:pPr>
        <w:numPr>
          <w:ilvl w:val="0"/>
          <w:numId w:val="17"/>
        </w:numPr>
        <w:spacing w:after="0" w:afterAutospacing="0" w:before="240" w:lineRule="auto"/>
        <w:ind w:left="720" w:hanging="360"/>
      </w:pPr>
      <w:r w:rsidDel="00000000" w:rsidR="00000000" w:rsidRPr="00000000">
        <w:rPr>
          <w:rtl w:val="0"/>
        </w:rPr>
        <w:t xml:space="preserve">Se ensambla utilizando herramientas del entorno ARM64.</w:t>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rtl w:val="0"/>
        </w:rPr>
        <w:t xml:space="preserve">Se enlaza para producir un ejecutable.</w:t>
      </w:r>
    </w:p>
    <w:p w:rsidR="00000000" w:rsidDel="00000000" w:rsidP="00000000" w:rsidRDefault="00000000" w:rsidRPr="00000000" w14:paraId="000000A5">
      <w:pPr>
        <w:numPr>
          <w:ilvl w:val="0"/>
          <w:numId w:val="17"/>
        </w:numPr>
        <w:spacing w:after="240" w:before="0" w:beforeAutospacing="0" w:lineRule="auto"/>
        <w:ind w:left="720" w:hanging="360"/>
      </w:pPr>
      <w:r w:rsidDel="00000000" w:rsidR="00000000" w:rsidRPr="00000000">
        <w:rPr>
          <w:rtl w:val="0"/>
        </w:rPr>
        <w:t xml:space="preserve">Se ejecuta mediante la herramienta </w:t>
      </w:r>
      <w:r w:rsidDel="00000000" w:rsidR="00000000" w:rsidRPr="00000000">
        <w:rPr>
          <w:b w:val="1"/>
          <w:bCs w:val="1"/>
          <w:rtl w:val="0"/>
        </w:rPr>
        <w:t xml:space="preserve">QEMU</w:t>
      </w:r>
      <w:r w:rsidDel="00000000" w:rsidR="00000000" w:rsidRPr="00000000">
        <w:rPr>
          <w:rtl w:val="0"/>
        </w:rPr>
        <w:t xml:space="preserve">, que permite emular la arquitectura ARM64 dentro del entorno del servidor.</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De esta manera, el sistema no interpreta el código fuente, sino que:</w:t>
      </w:r>
    </w:p>
    <w:p w:rsidR="00000000" w:rsidDel="00000000" w:rsidP="00000000" w:rsidRDefault="00000000" w:rsidRPr="00000000" w14:paraId="000000A7">
      <w:pPr>
        <w:numPr>
          <w:ilvl w:val="0"/>
          <w:numId w:val="47"/>
        </w:numPr>
        <w:spacing w:after="0" w:afterAutospacing="0" w:before="240" w:lineRule="auto"/>
        <w:ind w:left="720" w:hanging="360"/>
      </w:pPr>
      <w:r w:rsidDel="00000000" w:rsidR="00000000" w:rsidRPr="00000000">
        <w:rPr>
          <w:rtl w:val="0"/>
        </w:rPr>
        <w:t xml:space="preserve">Lo compila a código máquina ARM64.</w:t>
      </w:r>
    </w:p>
    <w:p w:rsidR="00000000" w:rsidDel="00000000" w:rsidP="00000000" w:rsidRDefault="00000000" w:rsidRPr="00000000" w14:paraId="000000A8">
      <w:pPr>
        <w:numPr>
          <w:ilvl w:val="0"/>
          <w:numId w:val="47"/>
        </w:numPr>
        <w:spacing w:after="0" w:afterAutospacing="0" w:before="0" w:beforeAutospacing="0" w:lineRule="auto"/>
        <w:ind w:left="720" w:hanging="360"/>
      </w:pPr>
      <w:r w:rsidDel="00000000" w:rsidR="00000000" w:rsidRPr="00000000">
        <w:rPr>
          <w:rtl w:val="0"/>
        </w:rPr>
        <w:t xml:space="preserve">Genera un ejecutable real.</w:t>
      </w:r>
    </w:p>
    <w:p w:rsidR="00000000" w:rsidDel="00000000" w:rsidP="00000000" w:rsidRDefault="00000000" w:rsidRPr="00000000" w14:paraId="000000A9">
      <w:pPr>
        <w:numPr>
          <w:ilvl w:val="0"/>
          <w:numId w:val="47"/>
        </w:numPr>
        <w:spacing w:after="240" w:before="0" w:beforeAutospacing="0" w:lineRule="auto"/>
        <w:ind w:left="720" w:hanging="360"/>
      </w:pPr>
      <w:r w:rsidDel="00000000" w:rsidR="00000000" w:rsidRPr="00000000">
        <w:rPr>
          <w:rtl w:val="0"/>
        </w:rPr>
        <w:t xml:space="preserve">Lo ejecuta en un entorno emulado.</w:t>
      </w:r>
    </w:p>
    <w:p w:rsidR="00000000" w:rsidDel="00000000" w:rsidP="00000000" w:rsidRDefault="00000000" w:rsidRPr="00000000" w14:paraId="000000AA">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s7ecc6sixemx" w:id="20"/>
      <w:bookmarkEnd w:id="20"/>
      <w:r w:rsidDel="00000000" w:rsidR="00000000" w:rsidRPr="00000000">
        <w:rPr>
          <w:rFonts w:ascii="Arial" w:cs="Arial" w:eastAsia="Arial" w:hAnsi="Arial"/>
          <w:b w:val="1"/>
          <w:bCs w:val="1"/>
          <w:color w:val="000000"/>
          <w:sz w:val="22"/>
          <w:szCs w:val="22"/>
          <w:rtl w:val="0"/>
        </w:rPr>
        <w:t xml:space="preserve">Interfaz de Usuario</w:t>
      </w:r>
      <w:r w:rsidDel="00000000" w:rsidR="00000000" w:rsidRPr="00000000">
        <w:rPr>
          <w:rtl w:val="0"/>
        </w:rPr>
      </w:r>
    </w:p>
    <w:p w:rsidR="00000000" w:rsidDel="00000000" w:rsidP="00000000" w:rsidRDefault="00000000" w:rsidRPr="00000000" w14:paraId="000000AB">
      <w:pPr>
        <w:spacing w:after="240" w:before="240" w:lineRule="auto"/>
        <w:jc w:val="both"/>
        <w:rPr/>
      </w:pPr>
      <w:r w:rsidDel="00000000" w:rsidR="00000000" w:rsidRPr="00000000">
        <w:rPr>
          <w:rtl w:val="0"/>
        </w:rPr>
        <w:t xml:space="preserve">El sistema dispone de una interfaz gráfica accesible desde el navegador que permite al usuario:</w:t>
      </w:r>
    </w:p>
    <w:p w:rsidR="00000000" w:rsidDel="00000000" w:rsidP="00000000" w:rsidRDefault="00000000" w:rsidRPr="00000000" w14:paraId="000000AC">
      <w:pPr>
        <w:numPr>
          <w:ilvl w:val="0"/>
          <w:numId w:val="16"/>
        </w:numPr>
        <w:spacing w:after="0" w:afterAutospacing="0" w:before="240" w:lineRule="auto"/>
        <w:ind w:left="720" w:hanging="360"/>
      </w:pPr>
      <w:r w:rsidDel="00000000" w:rsidR="00000000" w:rsidRPr="00000000">
        <w:rPr>
          <w:rtl w:val="0"/>
        </w:rPr>
        <w:t xml:space="preserve">Ingresar código fuente en Lenguaje Golampi</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Consultar la tabla de símbolos generada</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Visualizar el código ensamblador ARM64 generado</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Ejecutar el programa compilado</w:t>
      </w:r>
    </w:p>
    <w:p w:rsidR="00000000" w:rsidDel="00000000" w:rsidP="00000000" w:rsidRDefault="00000000" w:rsidRPr="00000000" w14:paraId="000000B0">
      <w:pPr>
        <w:numPr>
          <w:ilvl w:val="0"/>
          <w:numId w:val="16"/>
        </w:numPr>
        <w:spacing w:after="240" w:before="0" w:beforeAutospacing="0" w:lineRule="auto"/>
        <w:ind w:left="720" w:hanging="360"/>
      </w:pPr>
      <w:r w:rsidDel="00000000" w:rsidR="00000000" w:rsidRPr="00000000">
        <w:rPr>
          <w:rtl w:val="0"/>
        </w:rPr>
        <w:t xml:space="preserve">Visualizar la salida del programa</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La interfaz envía solicitudes HTTP al servidor, el cual ejecuta las fases del compilador y retorna los resultados correspondientes.</w:t>
      </w:r>
    </w:p>
    <w:p w:rsidR="00000000" w:rsidDel="00000000" w:rsidP="00000000" w:rsidRDefault="00000000" w:rsidRPr="00000000" w14:paraId="000000B2">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aghnx89jjqme" w:id="21"/>
      <w:bookmarkEnd w:id="21"/>
      <w:r w:rsidDel="00000000" w:rsidR="00000000" w:rsidRPr="00000000">
        <w:rPr>
          <w:rFonts w:ascii="Arial" w:cs="Arial" w:eastAsia="Arial" w:hAnsi="Arial"/>
          <w:b w:val="1"/>
          <w:bCs w:val="1"/>
          <w:color w:val="000000"/>
          <w:sz w:val="22"/>
          <w:szCs w:val="22"/>
          <w:rtl w:val="0"/>
        </w:rPr>
        <w:t xml:space="preserve">Separación de Responsabilidades</w:t>
      </w:r>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rtl w:val="0"/>
        </w:rPr>
        <w:t xml:space="preserve">Aunque la aplicación es monolítica, existe una separación lógica clara entre:</w:t>
      </w:r>
    </w:p>
    <w:p w:rsidR="00000000" w:rsidDel="00000000" w:rsidP="00000000" w:rsidRDefault="00000000" w:rsidRPr="00000000" w14:paraId="000000B4">
      <w:pPr>
        <w:numPr>
          <w:ilvl w:val="0"/>
          <w:numId w:val="4"/>
        </w:numPr>
        <w:spacing w:after="0" w:afterAutospacing="0" w:before="240" w:lineRule="auto"/>
        <w:ind w:left="720" w:hanging="360"/>
      </w:pPr>
      <w:r w:rsidDel="00000000" w:rsidR="00000000" w:rsidRPr="00000000">
        <w:rPr>
          <w:rtl w:val="0"/>
        </w:rPr>
        <w:t xml:space="preserve">Presentación (Frontend)</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tl w:val="0"/>
        </w:rPr>
        <w:t xml:space="preserve">Lógica del compilador (Backend)</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Análisis léxico-sintáctico (ANTLR4)</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Análisis semántico</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Generación de código ARM64</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rtl w:val="0"/>
        </w:rPr>
        <w:t xml:space="preserve">Ensamblaje y ejecución en QEMU</w:t>
      </w:r>
    </w:p>
    <w:p w:rsidR="00000000" w:rsidDel="00000000" w:rsidP="00000000" w:rsidRDefault="00000000" w:rsidRPr="00000000" w14:paraId="000000BA">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t1ku36iafkf9" w:id="22"/>
      <w:bookmarkEnd w:id="22"/>
      <w:r w:rsidDel="00000000" w:rsidR="00000000" w:rsidRPr="00000000">
        <w:rPr>
          <w:rFonts w:ascii="Arial" w:cs="Arial" w:eastAsia="Arial" w:hAnsi="Arial"/>
          <w:b w:val="1"/>
          <w:bCs w:val="1"/>
          <w:color w:val="000000"/>
          <w:sz w:val="22"/>
          <w:szCs w:val="22"/>
          <w:rtl w:val="0"/>
        </w:rPr>
        <w:t xml:space="preserve">Resultado Arquitectónico</w:t>
      </w:r>
      <w:r w:rsidDel="00000000" w:rsidR="00000000" w:rsidRPr="00000000">
        <w:rPr>
          <w:rtl w:val="0"/>
        </w:rPr>
      </w:r>
    </w:p>
    <w:p w:rsidR="00000000" w:rsidDel="00000000" w:rsidP="00000000" w:rsidRDefault="00000000" w:rsidRPr="00000000" w14:paraId="000000BB">
      <w:pPr>
        <w:spacing w:after="240" w:before="240" w:lineRule="auto"/>
        <w:jc w:val="both"/>
        <w:rPr>
          <w:b w:val="1"/>
          <w:bCs w:val="1"/>
        </w:rPr>
      </w:pPr>
      <w:r w:rsidDel="00000000" w:rsidR="00000000" w:rsidRPr="00000000">
        <w:rPr>
          <w:rtl w:val="0"/>
        </w:rPr>
        <w:t xml:space="preserve">El sistema deja de ser un intérprete y se convierte en una aplicación web que implementa un </w:t>
      </w:r>
      <w:r w:rsidDel="00000000" w:rsidR="00000000" w:rsidRPr="00000000">
        <w:rPr>
          <w:b w:val="1"/>
          <w:bCs w:val="1"/>
          <w:rtl w:val="0"/>
        </w:rPr>
        <w:t xml:space="preserve">compilador completo para el Lenguaje Golampi</w:t>
      </w:r>
      <w:r w:rsidDel="00000000" w:rsidR="00000000" w:rsidRPr="00000000">
        <w:rPr>
          <w:rtl w:val="0"/>
        </w:rPr>
        <w:t xml:space="preserve">, generando código ensamblador ARM64 real bajo una arquitectura formal de compilación.</w:t>
      </w:r>
      <w:r w:rsidDel="00000000" w:rsidR="00000000" w:rsidRPr="00000000">
        <w:rPr>
          <w:rtl w:val="0"/>
        </w:rPr>
      </w:r>
    </w:p>
    <w:p w:rsidR="00000000" w:rsidDel="00000000" w:rsidP="00000000" w:rsidRDefault="00000000" w:rsidRPr="00000000" w14:paraId="000000BC">
      <w:pPr>
        <w:pStyle w:val="Heading3"/>
        <w:numPr>
          <w:ilvl w:val="2"/>
          <w:numId w:val="27"/>
        </w:numPr>
        <w:ind w:left="2160" w:hanging="360"/>
      </w:pPr>
      <w:bookmarkStart w:colFirst="0" w:colLast="0" w:name="_grzfrbwjysq3" w:id="23"/>
      <w:bookmarkEnd w:id="23"/>
      <w:r w:rsidDel="00000000" w:rsidR="00000000" w:rsidRPr="00000000">
        <w:rPr>
          <w:rtl w:val="0"/>
        </w:rPr>
        <w:t xml:space="preserve">Diseño de la GUI</w:t>
      </w:r>
    </w:p>
    <w:p w:rsidR="00000000" w:rsidDel="00000000" w:rsidP="00000000" w:rsidRDefault="00000000" w:rsidRPr="00000000" w14:paraId="000000BD">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w7ixaba6n36u" w:id="24"/>
      <w:bookmarkEnd w:id="24"/>
      <w:r w:rsidDel="00000000" w:rsidR="00000000" w:rsidRPr="00000000">
        <w:rPr>
          <w:rFonts w:ascii="Arial" w:cs="Arial" w:eastAsia="Arial" w:hAnsi="Arial"/>
          <w:b w:val="1"/>
          <w:bCs w:val="1"/>
          <w:color w:val="000000"/>
          <w:sz w:val="22"/>
          <w:szCs w:val="22"/>
          <w:rtl w:val="0"/>
        </w:rPr>
        <w:t xml:space="preserve">Barra de acciones</w:t>
      </w:r>
      <w:r w:rsidDel="00000000" w:rsidR="00000000" w:rsidRPr="00000000">
        <w:rPr>
          <w:rtl w:val="0"/>
        </w:rPr>
      </w:r>
    </w:p>
    <w:p w:rsidR="00000000" w:rsidDel="00000000" w:rsidP="00000000" w:rsidRDefault="00000000" w:rsidRPr="00000000" w14:paraId="000000BE">
      <w:pPr>
        <w:spacing w:after="240" w:before="240" w:lineRule="auto"/>
        <w:jc w:val="both"/>
        <w:rPr/>
      </w:pPr>
      <w:r w:rsidDel="00000000" w:rsidR="00000000" w:rsidRPr="00000000">
        <w:rPr>
          <w:rtl w:val="0"/>
        </w:rPr>
        <w:t xml:space="preserve">La barra de acciones concentra las operaciones principales del sistema y funciona como punto de control de la interfaz gráfica. Desde esta sección, el usuario puede gestionar el entorno de trabajo y ejecutar el proceso de compilación del lenguaje Golampi.</w:t>
      </w:r>
    </w:p>
    <w:p w:rsidR="00000000" w:rsidDel="00000000" w:rsidP="00000000" w:rsidRDefault="00000000" w:rsidRPr="00000000" w14:paraId="000000BF">
      <w:pPr>
        <w:numPr>
          <w:ilvl w:val="0"/>
          <w:numId w:val="14"/>
        </w:numPr>
        <w:spacing w:after="0" w:afterAutospacing="0" w:before="240" w:lineRule="auto"/>
        <w:ind w:left="720" w:hanging="360"/>
        <w:jc w:val="both"/>
        <w:rPr>
          <w:u w:val="none"/>
        </w:rPr>
      </w:pPr>
      <w:r w:rsidDel="00000000" w:rsidR="00000000" w:rsidRPr="00000000">
        <w:rPr>
          <w:b w:val="1"/>
          <w:bCs w:val="1"/>
          <w:rtl w:val="0"/>
        </w:rPr>
        <w:t xml:space="preserve">Nuevo / Limpiar: </w:t>
      </w:r>
      <w:r w:rsidDel="00000000" w:rsidR="00000000" w:rsidRPr="00000000">
        <w:rPr>
          <w:rtl w:val="0"/>
        </w:rPr>
        <w:t xml:space="preserve">Limpia el editor y la consola para iniciar una nueva prueba.</w:t>
      </w:r>
    </w:p>
    <w:p w:rsidR="00000000" w:rsidDel="00000000" w:rsidP="00000000" w:rsidRDefault="00000000" w:rsidRPr="00000000" w14:paraId="000000C0">
      <w:pPr>
        <w:numPr>
          <w:ilvl w:val="0"/>
          <w:numId w:val="14"/>
        </w:numPr>
        <w:spacing w:after="0" w:afterAutospacing="0" w:before="0" w:beforeAutospacing="0" w:lineRule="auto"/>
        <w:ind w:left="720" w:hanging="360"/>
        <w:jc w:val="both"/>
        <w:rPr>
          <w:u w:val="none"/>
        </w:rPr>
      </w:pPr>
      <w:r w:rsidDel="00000000" w:rsidR="00000000" w:rsidRPr="00000000">
        <w:rPr>
          <w:b w:val="1"/>
          <w:bCs w:val="1"/>
          <w:rtl w:val="0"/>
        </w:rPr>
        <w:t xml:space="preserve">Cargar archivo: </w:t>
      </w:r>
      <w:r w:rsidDel="00000000" w:rsidR="00000000" w:rsidRPr="00000000">
        <w:rPr>
          <w:rtl w:val="0"/>
        </w:rPr>
        <w:t xml:space="preserve">Permite seleccionar un archivo de código fuente y cargar su contenido en el editor.</w:t>
      </w:r>
    </w:p>
    <w:p w:rsidR="00000000" w:rsidDel="00000000" w:rsidP="00000000" w:rsidRDefault="00000000" w:rsidRPr="00000000" w14:paraId="000000C1">
      <w:pPr>
        <w:numPr>
          <w:ilvl w:val="0"/>
          <w:numId w:val="14"/>
        </w:numPr>
        <w:spacing w:after="0" w:afterAutospacing="0" w:before="0" w:beforeAutospacing="0" w:lineRule="auto"/>
        <w:ind w:left="720" w:hanging="360"/>
        <w:jc w:val="both"/>
        <w:rPr>
          <w:u w:val="none"/>
        </w:rPr>
      </w:pPr>
      <w:r w:rsidDel="00000000" w:rsidR="00000000" w:rsidRPr="00000000">
        <w:rPr>
          <w:b w:val="1"/>
          <w:bCs w:val="1"/>
          <w:rtl w:val="0"/>
        </w:rPr>
        <w:t xml:space="preserve">Guardar código: </w:t>
      </w:r>
      <w:r w:rsidDel="00000000" w:rsidR="00000000" w:rsidRPr="00000000">
        <w:rPr>
          <w:rtl w:val="0"/>
        </w:rPr>
        <w:t xml:space="preserve">Descarga el contenido actual del editor como archivo de texto.</w:t>
      </w:r>
    </w:p>
    <w:p w:rsidR="00000000" w:rsidDel="00000000" w:rsidP="00000000" w:rsidRDefault="00000000" w:rsidRPr="00000000" w14:paraId="000000C2">
      <w:pPr>
        <w:numPr>
          <w:ilvl w:val="0"/>
          <w:numId w:val="14"/>
        </w:numPr>
        <w:spacing w:after="0" w:afterAutospacing="0" w:before="0" w:beforeAutospacing="0" w:lineRule="auto"/>
        <w:ind w:left="720" w:hanging="360"/>
        <w:jc w:val="both"/>
        <w:rPr>
          <w:u w:val="none"/>
        </w:rPr>
      </w:pPr>
      <w:r w:rsidDel="00000000" w:rsidR="00000000" w:rsidRPr="00000000">
        <w:rPr>
          <w:b w:val="1"/>
          <w:bCs w:val="1"/>
          <w:rtl w:val="0"/>
        </w:rPr>
        <w:t xml:space="preserve">Compilar: </w:t>
      </w:r>
      <w:r w:rsidDel="00000000" w:rsidR="00000000" w:rsidRPr="00000000">
        <w:rPr>
          <w:rtl w:val="0"/>
        </w:rPr>
        <w:t xml:space="preserve">Envía el código fuente al servidor PHP para ejecutar el proceso completo de compilación (análisis léxico, sintáctico y semántico, y generación de código ensamblador ARM64).</w:t>
      </w:r>
    </w:p>
    <w:p w:rsidR="00000000" w:rsidDel="00000000" w:rsidP="00000000" w:rsidRDefault="00000000" w:rsidRPr="00000000" w14:paraId="000000C3">
      <w:pPr>
        <w:numPr>
          <w:ilvl w:val="0"/>
          <w:numId w:val="14"/>
        </w:numPr>
        <w:spacing w:after="240" w:before="0" w:beforeAutospacing="0" w:lineRule="auto"/>
        <w:ind w:left="720" w:hanging="360"/>
        <w:jc w:val="both"/>
        <w:rPr>
          <w:u w:val="none"/>
        </w:rPr>
      </w:pPr>
      <w:r w:rsidDel="00000000" w:rsidR="00000000" w:rsidRPr="00000000">
        <w:rPr>
          <w:b w:val="1"/>
          <w:bCs w:val="1"/>
          <w:rtl w:val="0"/>
        </w:rPr>
        <w:t xml:space="preserve">Limpiar consola: </w:t>
      </w:r>
      <w:r w:rsidDel="00000000" w:rsidR="00000000" w:rsidRPr="00000000">
        <w:rPr>
          <w:rtl w:val="0"/>
        </w:rPr>
        <w:t xml:space="preserve">Borra el contenido de la consola de salida.</w:t>
      </w:r>
    </w:p>
    <w:p w:rsidR="00000000" w:rsidDel="00000000" w:rsidP="00000000" w:rsidRDefault="00000000" w:rsidRPr="00000000" w14:paraId="000000C4">
      <w:pPr>
        <w:pStyle w:val="Heading2"/>
        <w:keepNext w:val="0"/>
        <w:keepLines w:val="0"/>
        <w:spacing w:after="80" w:before="360" w:line="276" w:lineRule="auto"/>
        <w:ind w:left="0" w:firstLine="0"/>
        <w:jc w:val="both"/>
        <w:rPr>
          <w:rFonts w:ascii="Arial" w:cs="Arial" w:eastAsia="Arial" w:hAnsi="Arial"/>
          <w:b w:val="1"/>
          <w:bCs w:val="1"/>
          <w:color w:val="000000"/>
          <w:sz w:val="34"/>
          <w:szCs w:val="34"/>
        </w:rPr>
      </w:pPr>
      <w:bookmarkStart w:colFirst="0" w:colLast="0" w:name="_ss43xeo885nu" w:id="25"/>
      <w:bookmarkEnd w:id="25"/>
      <w:r w:rsidDel="00000000" w:rsidR="00000000" w:rsidRPr="00000000">
        <w:rPr>
          <w:rFonts w:ascii="Arial" w:cs="Arial" w:eastAsia="Arial" w:hAnsi="Arial"/>
          <w:b w:val="1"/>
          <w:bCs w:val="1"/>
          <w:color w:val="000000"/>
          <w:sz w:val="22"/>
          <w:szCs w:val="22"/>
          <w:rtl w:val="0"/>
        </w:rPr>
        <w:t xml:space="preserve">Panel de edición de código</w:t>
      </w:r>
      <w:r w:rsidDel="00000000" w:rsidR="00000000" w:rsidRPr="00000000">
        <w:rPr>
          <w:rtl w:val="0"/>
        </w:rPr>
      </w:r>
    </w:p>
    <w:p w:rsidR="00000000" w:rsidDel="00000000" w:rsidP="00000000" w:rsidRDefault="00000000" w:rsidRPr="00000000" w14:paraId="000000C5">
      <w:pPr>
        <w:spacing w:after="240" w:before="240" w:lineRule="auto"/>
        <w:jc w:val="both"/>
        <w:rPr/>
      </w:pPr>
      <w:r w:rsidDel="00000000" w:rsidR="00000000" w:rsidRPr="00000000">
        <w:rPr>
          <w:rtl w:val="0"/>
        </w:rPr>
        <w:t xml:space="preserve">Área central donde el usuario escribe o visualiza el programa fuente en lenguaje Golampi. Debe soportar texto multilínea y reflejar exactamente el contenido que será enviado al compilador. Este componente no realiza validaciones locales; toda verificación y análisis se ejecuta exclusivamente en el backend.</w:t>
      </w:r>
    </w:p>
    <w:p w:rsidR="00000000" w:rsidDel="00000000" w:rsidP="00000000" w:rsidRDefault="00000000" w:rsidRPr="00000000" w14:paraId="000000C6">
      <w:pPr>
        <w:pStyle w:val="Heading2"/>
        <w:keepNext w:val="0"/>
        <w:keepLines w:val="0"/>
        <w:spacing w:after="80" w:before="360" w:line="276" w:lineRule="auto"/>
        <w:ind w:left="0" w:firstLine="0"/>
        <w:jc w:val="both"/>
        <w:rPr>
          <w:rFonts w:ascii="Arial" w:cs="Arial" w:eastAsia="Arial" w:hAnsi="Arial"/>
          <w:b w:val="1"/>
          <w:bCs w:val="1"/>
          <w:color w:val="000000"/>
          <w:sz w:val="22"/>
          <w:szCs w:val="22"/>
        </w:rPr>
      </w:pPr>
      <w:bookmarkStart w:colFirst="0" w:colLast="0" w:name="_pq7rbgr3pw5h" w:id="26"/>
      <w:bookmarkEnd w:id="26"/>
      <w:r w:rsidDel="00000000" w:rsidR="00000000" w:rsidRPr="00000000">
        <w:rPr>
          <w:rFonts w:ascii="Arial" w:cs="Arial" w:eastAsia="Arial" w:hAnsi="Arial"/>
          <w:b w:val="1"/>
          <w:bCs w:val="1"/>
          <w:color w:val="000000"/>
          <w:sz w:val="22"/>
          <w:szCs w:val="22"/>
          <w:rtl w:val="0"/>
        </w:rPr>
        <w:t xml:space="preserve">Consola de salida</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Panel destinado a mostrar el </w:t>
      </w:r>
      <w:r w:rsidDel="00000000" w:rsidR="00000000" w:rsidRPr="00000000">
        <w:rPr>
          <w:b w:val="1"/>
          <w:bCs w:val="1"/>
          <w:rtl w:val="0"/>
        </w:rPr>
        <w:t xml:space="preserve">código ensamblador ARM64 generado por el compilador</w:t>
      </w:r>
      <w:r w:rsidDel="00000000" w:rsidR="00000000" w:rsidRPr="00000000">
        <w:rPr>
          <w:rtl w:val="0"/>
        </w:rPr>
        <w:t xml:space="preserve">, así como mensajes informativos del proceso de compilación.</w:t>
      </w:r>
    </w:p>
    <w:p w:rsidR="00000000" w:rsidDel="00000000" w:rsidP="00000000" w:rsidRDefault="00000000" w:rsidRPr="00000000" w14:paraId="000000C8">
      <w:pPr>
        <w:numPr>
          <w:ilvl w:val="0"/>
          <w:numId w:val="45"/>
        </w:numPr>
        <w:spacing w:after="0" w:afterAutospacing="0" w:before="240" w:lineRule="auto"/>
        <w:ind w:left="720" w:hanging="360"/>
        <w:jc w:val="both"/>
        <w:rPr>
          <w:u w:val="none"/>
        </w:rPr>
      </w:pPr>
      <w:r w:rsidDel="00000000" w:rsidR="00000000" w:rsidRPr="00000000">
        <w:rPr>
          <w:rtl w:val="0"/>
        </w:rPr>
        <w:t xml:space="preserve">En caso de compilación exitosa, la consola debe mostrar: “El código ensamblador ARM64 completo generado.”</w:t>
      </w:r>
    </w:p>
    <w:p w:rsidR="00000000" w:rsidDel="00000000" w:rsidP="00000000" w:rsidRDefault="00000000" w:rsidRPr="00000000" w14:paraId="000000C9">
      <w:pPr>
        <w:numPr>
          <w:ilvl w:val="0"/>
          <w:numId w:val="45"/>
        </w:numPr>
        <w:spacing w:after="240" w:before="0" w:beforeAutospacing="0" w:lineRule="auto"/>
        <w:ind w:left="720" w:hanging="360"/>
        <w:jc w:val="both"/>
        <w:rPr>
          <w:u w:val="none"/>
        </w:rPr>
      </w:pPr>
      <w:r w:rsidDel="00000000" w:rsidR="00000000" w:rsidRPr="00000000">
        <w:rPr>
          <w:rtl w:val="0"/>
        </w:rPr>
        <w:t xml:space="preserve">En caso de error, debe mostrar: Un resumen estructurado de errores detectados.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La consola se limpia antes de cada compilación.</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Importante:</w:t>
        <w:br w:type="textWrapping"/>
        <w:t xml:space="preserve">La interfaz no ejecuta el programa generado; únicamente muestra el resultado del proceso de compilación.</w:t>
      </w:r>
    </w:p>
    <w:p w:rsidR="00000000" w:rsidDel="00000000" w:rsidP="00000000" w:rsidRDefault="00000000" w:rsidRPr="00000000" w14:paraId="000000CC">
      <w:pPr>
        <w:pStyle w:val="Heading2"/>
        <w:keepNext w:val="0"/>
        <w:keepLines w:val="0"/>
        <w:spacing w:after="80" w:before="360" w:line="276" w:lineRule="auto"/>
        <w:ind w:left="0" w:firstLine="0"/>
        <w:jc w:val="both"/>
        <w:rPr>
          <w:rFonts w:ascii="Arial" w:cs="Arial" w:eastAsia="Arial" w:hAnsi="Arial"/>
          <w:b w:val="1"/>
          <w:bCs w:val="1"/>
          <w:color w:val="000000"/>
          <w:sz w:val="22"/>
          <w:szCs w:val="22"/>
        </w:rPr>
      </w:pPr>
      <w:bookmarkStart w:colFirst="0" w:colLast="0" w:name="_tm63nm9f9pr5" w:id="27"/>
      <w:bookmarkEnd w:id="27"/>
      <w:r w:rsidDel="00000000" w:rsidR="00000000" w:rsidRPr="00000000">
        <w:rPr>
          <w:rFonts w:ascii="Arial" w:cs="Arial" w:eastAsia="Arial" w:hAnsi="Arial"/>
          <w:b w:val="1"/>
          <w:bCs w:val="1"/>
          <w:color w:val="000000"/>
          <w:sz w:val="22"/>
          <w:szCs w:val="22"/>
          <w:rtl w:val="0"/>
        </w:rPr>
        <w:t xml:space="preserve">Panel de reportes</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Zona dedicada a la generación y descarga de artefactos producidos durante la compilación. Este panel debe estar disponible después de cada compilación, independientemente de si fue exitosa o fallida.</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Debe incluir:</w:t>
      </w:r>
    </w:p>
    <w:p w:rsidR="00000000" w:rsidDel="00000000" w:rsidP="00000000" w:rsidRDefault="00000000" w:rsidRPr="00000000" w14:paraId="000000CF">
      <w:pPr>
        <w:numPr>
          <w:ilvl w:val="0"/>
          <w:numId w:val="3"/>
        </w:numPr>
        <w:spacing w:after="0" w:afterAutospacing="0" w:before="240" w:lineRule="auto"/>
        <w:ind w:left="720" w:hanging="360"/>
        <w:jc w:val="both"/>
        <w:rPr>
          <w:u w:val="none"/>
        </w:rPr>
      </w:pPr>
      <w:r w:rsidDel="00000000" w:rsidR="00000000" w:rsidRPr="00000000">
        <w:rPr>
          <w:b w:val="1"/>
          <w:bCs w:val="1"/>
          <w:rtl w:val="0"/>
        </w:rPr>
        <w:t xml:space="preserve">Descargar/Visualizar errores: </w:t>
      </w:r>
      <w:r w:rsidDel="00000000" w:rsidR="00000000" w:rsidRPr="00000000">
        <w:rPr>
          <w:rtl w:val="0"/>
        </w:rPr>
        <w:t xml:space="preserve">Genera un archivo con el listado de errores léxicos, sintácticos y semánticos.</w:t>
      </w:r>
    </w:p>
    <w:p w:rsidR="00000000" w:rsidDel="00000000" w:rsidP="00000000" w:rsidRDefault="00000000" w:rsidRPr="00000000" w14:paraId="000000D0">
      <w:pPr>
        <w:numPr>
          <w:ilvl w:val="0"/>
          <w:numId w:val="3"/>
        </w:numPr>
        <w:spacing w:after="0" w:afterAutospacing="0" w:before="0" w:beforeAutospacing="0" w:lineRule="auto"/>
        <w:ind w:left="720" w:hanging="360"/>
        <w:jc w:val="both"/>
        <w:rPr>
          <w:u w:val="none"/>
        </w:rPr>
      </w:pPr>
      <w:r w:rsidDel="00000000" w:rsidR="00000000" w:rsidRPr="00000000">
        <w:rPr>
          <w:b w:val="1"/>
          <w:bCs w:val="1"/>
          <w:rtl w:val="0"/>
        </w:rPr>
        <w:t xml:space="preserve">Descargar/Visualizar tabla de símbolos: </w:t>
      </w:r>
      <w:r w:rsidDel="00000000" w:rsidR="00000000" w:rsidRPr="00000000">
        <w:rPr>
          <w:rtl w:val="0"/>
        </w:rPr>
        <w:t xml:space="preserve">Exporta la tabla construida durante el análisis semántico.</w:t>
      </w:r>
    </w:p>
    <w:p w:rsidR="00000000" w:rsidDel="00000000" w:rsidP="00000000" w:rsidRDefault="00000000" w:rsidRPr="00000000" w14:paraId="000000D1">
      <w:pPr>
        <w:numPr>
          <w:ilvl w:val="0"/>
          <w:numId w:val="3"/>
        </w:numPr>
        <w:spacing w:after="240" w:before="0" w:beforeAutospacing="0" w:lineRule="auto"/>
        <w:ind w:left="720" w:hanging="360"/>
        <w:jc w:val="both"/>
        <w:rPr>
          <w:u w:val="none"/>
        </w:rPr>
      </w:pPr>
      <w:r w:rsidDel="00000000" w:rsidR="00000000" w:rsidRPr="00000000">
        <w:rPr>
          <w:b w:val="1"/>
          <w:bCs w:val="1"/>
          <w:rtl w:val="0"/>
        </w:rPr>
        <w:t xml:space="preserve">Descargar código ARM64: </w:t>
      </w:r>
      <w:r w:rsidDel="00000000" w:rsidR="00000000" w:rsidRPr="00000000">
        <w:rPr>
          <w:rtl w:val="0"/>
        </w:rPr>
        <w:t xml:space="preserve">Permite descargar el archivo ensamblador generado por el compilador.</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La generación de la tabla de símbolos y del reporte de errores es obligatoria en todos los casos.</w:t>
      </w:r>
    </w:p>
    <w:p w:rsidR="00000000" w:rsidDel="00000000" w:rsidP="00000000" w:rsidRDefault="00000000" w:rsidRPr="00000000" w14:paraId="000000D3">
      <w:pPr>
        <w:pStyle w:val="Heading2"/>
        <w:keepNext w:val="0"/>
        <w:keepLines w:val="0"/>
        <w:spacing w:after="80" w:before="360" w:line="276" w:lineRule="auto"/>
        <w:ind w:left="0" w:firstLine="0"/>
        <w:jc w:val="both"/>
        <w:rPr>
          <w:rFonts w:ascii="Arial" w:cs="Arial" w:eastAsia="Arial" w:hAnsi="Arial"/>
          <w:b w:val="1"/>
          <w:bCs w:val="1"/>
          <w:color w:val="000000"/>
          <w:sz w:val="22"/>
          <w:szCs w:val="22"/>
        </w:rPr>
      </w:pPr>
      <w:bookmarkStart w:colFirst="0" w:colLast="0" w:name="_a08wuwfor0v8" w:id="28"/>
      <w:bookmarkEnd w:id="28"/>
      <w:r w:rsidDel="00000000" w:rsidR="00000000" w:rsidRPr="00000000">
        <w:rPr>
          <w:rFonts w:ascii="Arial" w:cs="Arial" w:eastAsia="Arial" w:hAnsi="Arial"/>
          <w:b w:val="1"/>
          <w:bCs w:val="1"/>
          <w:color w:val="000000"/>
          <w:sz w:val="22"/>
          <w:szCs w:val="22"/>
          <w:rtl w:val="0"/>
        </w:rPr>
        <w:t xml:space="preserve">Comunicación Frontend y Backend</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La GUI actúa exclusivamente como intermediaria entre el usuario y el compilador.</w:t>
      </w:r>
    </w:p>
    <w:p w:rsidR="00000000" w:rsidDel="00000000" w:rsidP="00000000" w:rsidRDefault="00000000" w:rsidRPr="00000000" w14:paraId="000000D5">
      <w:pPr>
        <w:numPr>
          <w:ilvl w:val="0"/>
          <w:numId w:val="8"/>
        </w:numPr>
        <w:spacing w:after="0" w:afterAutospacing="0" w:before="240" w:lineRule="auto"/>
        <w:ind w:left="720" w:hanging="360"/>
      </w:pPr>
      <w:r w:rsidDel="00000000" w:rsidR="00000000" w:rsidRPr="00000000">
        <w:rPr>
          <w:rtl w:val="0"/>
        </w:rPr>
        <w:t xml:space="preserve">Envía el código fuente al servidor PHP.</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Recibe los resultados del proceso de compilación.</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Muestra el código ensamblador generado.</w:t>
      </w:r>
    </w:p>
    <w:p w:rsidR="00000000" w:rsidDel="00000000" w:rsidP="00000000" w:rsidRDefault="00000000" w:rsidRPr="00000000" w14:paraId="000000D8">
      <w:pPr>
        <w:numPr>
          <w:ilvl w:val="0"/>
          <w:numId w:val="8"/>
        </w:numPr>
        <w:spacing w:after="240" w:before="0" w:beforeAutospacing="0" w:lineRule="auto"/>
        <w:ind w:left="720" w:hanging="360"/>
      </w:pPr>
      <w:r w:rsidDel="00000000" w:rsidR="00000000" w:rsidRPr="00000000">
        <w:rPr>
          <w:rtl w:val="0"/>
        </w:rPr>
        <w:t xml:space="preserve">Habilita la descarga de reportes.</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Toda la lógica del compilador incluyendo análisis, validaciones, construcción de la tabla de símbolos y generación de código ARM64 reside exclusivamente en el backend.</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La interfaz no contiene lógica semántica ni de compilación.</w:t>
      </w:r>
    </w:p>
    <w:p w:rsidR="00000000" w:rsidDel="00000000" w:rsidP="00000000" w:rsidRDefault="00000000" w:rsidRPr="00000000" w14:paraId="000000DB">
      <w:pPr>
        <w:pStyle w:val="Heading2"/>
        <w:keepNext w:val="0"/>
        <w:keepLines w:val="0"/>
        <w:spacing w:after="80" w:before="360" w:line="276" w:lineRule="auto"/>
        <w:ind w:left="0" w:firstLine="0"/>
        <w:jc w:val="both"/>
        <w:rPr>
          <w:rFonts w:ascii="Arial" w:cs="Arial" w:eastAsia="Arial" w:hAnsi="Arial"/>
          <w:b w:val="1"/>
          <w:bCs w:val="1"/>
          <w:color w:val="000000"/>
          <w:sz w:val="22"/>
          <w:szCs w:val="22"/>
        </w:rPr>
      </w:pPr>
      <w:bookmarkStart w:colFirst="0" w:colLast="0" w:name="_8vbmevq499x1" w:id="29"/>
      <w:bookmarkEnd w:id="29"/>
      <w:r w:rsidDel="00000000" w:rsidR="00000000" w:rsidRPr="00000000">
        <w:rPr>
          <w:rFonts w:ascii="Arial" w:cs="Arial" w:eastAsia="Arial" w:hAnsi="Arial"/>
          <w:b w:val="1"/>
          <w:bCs w:val="1"/>
          <w:color w:val="000000"/>
          <w:sz w:val="22"/>
          <w:szCs w:val="22"/>
          <w:rtl w:val="0"/>
        </w:rPr>
        <w:t xml:space="preserve">Recomendaciones de Implementación</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Para la GUI de Golampi se recomienda utilizar:</w:t>
      </w:r>
    </w:p>
    <w:p w:rsidR="00000000" w:rsidDel="00000000" w:rsidP="00000000" w:rsidRDefault="00000000" w:rsidRPr="00000000" w14:paraId="000000DD">
      <w:pPr>
        <w:numPr>
          <w:ilvl w:val="0"/>
          <w:numId w:val="35"/>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0DE">
      <w:pPr>
        <w:numPr>
          <w:ilvl w:val="0"/>
          <w:numId w:val="35"/>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DF">
      <w:pPr>
        <w:numPr>
          <w:ilvl w:val="0"/>
          <w:numId w:val="35"/>
        </w:numPr>
        <w:spacing w:after="240" w:before="0" w:beforeAutospacing="0" w:lineRule="auto"/>
        <w:ind w:left="720" w:hanging="360"/>
      </w:pPr>
      <w:r w:rsidDel="00000000" w:rsidR="00000000" w:rsidRPr="00000000">
        <w:rPr>
          <w:rtl w:val="0"/>
        </w:rPr>
        <w:t xml:space="preserve">JavaScript puro</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Estas tecnologías son suficientes para implementar el editor de código, la consola, los botones de acción y la descarga de reportes.</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El uso de frameworks como React, Vue.js o Angular no es obligatorio, pero queda a criterio del estudiante siempre que:</w:t>
      </w:r>
    </w:p>
    <w:p w:rsidR="00000000" w:rsidDel="00000000" w:rsidP="00000000" w:rsidRDefault="00000000" w:rsidRPr="00000000" w14:paraId="000000E2">
      <w:pPr>
        <w:numPr>
          <w:ilvl w:val="0"/>
          <w:numId w:val="39"/>
        </w:numPr>
        <w:spacing w:after="0" w:afterAutospacing="0" w:before="240" w:lineRule="auto"/>
        <w:ind w:left="720" w:hanging="360"/>
      </w:pPr>
      <w:r w:rsidDel="00000000" w:rsidR="00000000" w:rsidRPr="00000000">
        <w:rPr>
          <w:rtl w:val="0"/>
        </w:rPr>
        <w:t xml:space="preserve">Se respete la arquitectura establecida.</w:t>
      </w:r>
    </w:p>
    <w:p w:rsidR="00000000" w:rsidDel="00000000" w:rsidP="00000000" w:rsidRDefault="00000000" w:rsidRPr="00000000" w14:paraId="000000E3">
      <w:pPr>
        <w:numPr>
          <w:ilvl w:val="0"/>
          <w:numId w:val="39"/>
        </w:numPr>
        <w:spacing w:after="240" w:before="0" w:beforeAutospacing="0" w:lineRule="auto"/>
        <w:ind w:left="720" w:hanging="360"/>
      </w:pPr>
      <w:r w:rsidDel="00000000" w:rsidR="00000000" w:rsidRPr="00000000">
        <w:rPr>
          <w:rtl w:val="0"/>
        </w:rPr>
        <w:t xml:space="preserve">No se incorpore lógica de compilación en el frontend.</w:t>
      </w:r>
    </w:p>
    <w:p w:rsidR="00000000" w:rsidDel="00000000" w:rsidP="00000000" w:rsidRDefault="00000000" w:rsidRPr="00000000" w14:paraId="000000E4">
      <w:pPr>
        <w:pStyle w:val="Heading2"/>
        <w:keepNext w:val="0"/>
        <w:keepLines w:val="0"/>
        <w:spacing w:after="80" w:before="360" w:line="276" w:lineRule="auto"/>
        <w:ind w:left="0" w:firstLine="0"/>
        <w:jc w:val="both"/>
        <w:rPr>
          <w:rFonts w:ascii="Arial" w:cs="Arial" w:eastAsia="Arial" w:hAnsi="Arial"/>
          <w:b w:val="1"/>
          <w:bCs w:val="1"/>
          <w:color w:val="000000"/>
          <w:sz w:val="22"/>
          <w:szCs w:val="22"/>
        </w:rPr>
      </w:pPr>
      <w:bookmarkStart w:colFirst="0" w:colLast="0" w:name="_qamht9l87ipy" w:id="30"/>
      <w:bookmarkEnd w:id="30"/>
      <w:r w:rsidDel="00000000" w:rsidR="00000000" w:rsidRPr="00000000">
        <w:rPr>
          <w:rFonts w:ascii="Arial" w:cs="Arial" w:eastAsia="Arial" w:hAnsi="Arial"/>
          <w:b w:val="1"/>
          <w:bCs w:val="1"/>
          <w:color w:val="000000"/>
          <w:sz w:val="22"/>
          <w:szCs w:val="22"/>
          <w:rtl w:val="0"/>
        </w:rPr>
        <w:t xml:space="preserve">Requisito Obligatorio</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La GUI es un componente obligatorio del proyecto.</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No se calificará una solución que:</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rtl w:val="0"/>
        </w:rPr>
        <w:t xml:space="preserve">Únicamente exponga una API.</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rtl w:val="0"/>
        </w:rPr>
        <w:t xml:space="preserve">Funcione exclusivamente por consola.</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tl w:val="0"/>
        </w:rPr>
        <w:t xml:space="preserve">No permita visualizar el código ARM64 generado.</w:t>
      </w:r>
    </w:p>
    <w:p w:rsidR="00000000" w:rsidDel="00000000" w:rsidP="00000000" w:rsidRDefault="00000000" w:rsidRPr="00000000" w14:paraId="000000EA">
      <w:pPr>
        <w:numPr>
          <w:ilvl w:val="0"/>
          <w:numId w:val="2"/>
        </w:numPr>
        <w:spacing w:after="240" w:before="0" w:beforeAutospacing="0" w:lineRule="auto"/>
        <w:ind w:left="720" w:hanging="360"/>
      </w:pPr>
      <w:r w:rsidDel="00000000" w:rsidR="00000000" w:rsidRPr="00000000">
        <w:rPr>
          <w:rtl w:val="0"/>
        </w:rPr>
        <w:t xml:space="preserve">No genere tabla de símbolos ni reporte de errores.</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La interfaz gráfica debe evidenciar claramente:</w:t>
      </w:r>
    </w:p>
    <w:p w:rsidR="00000000" w:rsidDel="00000000" w:rsidP="00000000" w:rsidRDefault="00000000" w:rsidRPr="00000000" w14:paraId="000000EC">
      <w:pPr>
        <w:numPr>
          <w:ilvl w:val="0"/>
          <w:numId w:val="32"/>
        </w:numPr>
        <w:spacing w:after="0" w:afterAutospacing="0" w:before="240" w:lineRule="auto"/>
        <w:ind w:left="720" w:hanging="360"/>
      </w:pPr>
      <w:r w:rsidDel="00000000" w:rsidR="00000000" w:rsidRPr="00000000">
        <w:rPr>
          <w:rtl w:val="0"/>
        </w:rPr>
        <w:t xml:space="preserve">El proceso completo de compilación.</w:t>
      </w:r>
    </w:p>
    <w:p w:rsidR="00000000" w:rsidDel="00000000" w:rsidP="00000000" w:rsidRDefault="00000000" w:rsidRPr="00000000" w14:paraId="000000ED">
      <w:pPr>
        <w:numPr>
          <w:ilvl w:val="0"/>
          <w:numId w:val="32"/>
        </w:numPr>
        <w:spacing w:after="0" w:afterAutospacing="0" w:before="0" w:beforeAutospacing="0" w:lineRule="auto"/>
        <w:ind w:left="720" w:hanging="360"/>
      </w:pPr>
      <w:r w:rsidDel="00000000" w:rsidR="00000000" w:rsidRPr="00000000">
        <w:rPr>
          <w:rtl w:val="0"/>
        </w:rPr>
        <w:t xml:space="preserve">La generación de artefactos formales del compilador.</w:t>
      </w:r>
    </w:p>
    <w:p w:rsidR="00000000" w:rsidDel="00000000" w:rsidP="00000000" w:rsidRDefault="00000000" w:rsidRPr="00000000" w14:paraId="000000EE">
      <w:pPr>
        <w:numPr>
          <w:ilvl w:val="0"/>
          <w:numId w:val="32"/>
        </w:numPr>
        <w:spacing w:after="240" w:before="0" w:beforeAutospacing="0" w:lineRule="auto"/>
        <w:ind w:left="720" w:hanging="360"/>
      </w:pPr>
      <w:r w:rsidDel="00000000" w:rsidR="00000000" w:rsidRPr="00000000">
        <w:rPr>
          <w:rtl w:val="0"/>
        </w:rPr>
        <w:t xml:space="preserve">La separación entre frontend y backend.</w:t>
      </w:r>
    </w:p>
    <w:p w:rsidR="00000000" w:rsidDel="00000000" w:rsidP="00000000" w:rsidRDefault="00000000" w:rsidRPr="00000000" w14:paraId="000000EF">
      <w:pPr>
        <w:spacing w:after="240" w:before="240" w:lineRule="auto"/>
        <w:rPr/>
      </w:pPr>
      <w:r w:rsidDel="00000000" w:rsidR="00000000" w:rsidRPr="00000000">
        <w:rPr/>
        <w:drawing>
          <wp:inline distB="114300" distT="114300" distL="114300" distR="114300">
            <wp:extent cx="5731200" cy="38227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i w:val="1"/>
          <w:iCs w:val="1"/>
        </w:rPr>
      </w:pPr>
      <w:r w:rsidDel="00000000" w:rsidR="00000000" w:rsidRPr="00000000">
        <w:rPr>
          <w:i w:val="1"/>
          <w:iCs w:val="1"/>
          <w:rtl w:val="0"/>
        </w:rPr>
        <w:t xml:space="preserve">Figura de ejemplo</w:t>
      </w:r>
    </w:p>
    <w:p w:rsidR="00000000" w:rsidDel="00000000" w:rsidP="00000000" w:rsidRDefault="00000000" w:rsidRPr="00000000" w14:paraId="000000F1">
      <w:pPr>
        <w:pStyle w:val="Heading2"/>
        <w:numPr>
          <w:ilvl w:val="1"/>
          <w:numId w:val="27"/>
        </w:numPr>
        <w:spacing w:after="0" w:afterAutospacing="0"/>
      </w:pPr>
      <w:bookmarkStart w:colFirst="0" w:colLast="0" w:name="_nr1ma9i96ocg" w:id="31"/>
      <w:bookmarkEnd w:id="31"/>
      <w:r w:rsidDel="00000000" w:rsidR="00000000" w:rsidRPr="00000000">
        <w:rPr>
          <w:rtl w:val="0"/>
        </w:rPr>
        <w:t xml:space="preserve">Generalidades del lenguaje</w:t>
      </w:r>
    </w:p>
    <w:p w:rsidR="00000000" w:rsidDel="00000000" w:rsidP="00000000" w:rsidRDefault="00000000" w:rsidRPr="00000000" w14:paraId="000000F2">
      <w:pPr>
        <w:pStyle w:val="Heading3"/>
        <w:numPr>
          <w:ilvl w:val="2"/>
          <w:numId w:val="27"/>
        </w:numPr>
        <w:spacing w:before="0" w:beforeAutospacing="0"/>
        <w:ind w:left="2160" w:hanging="360"/>
      </w:pPr>
      <w:bookmarkStart w:colFirst="0" w:colLast="0" w:name="_omu86m8sfzrh" w:id="32"/>
      <w:bookmarkEnd w:id="32"/>
      <w:r w:rsidDel="00000000" w:rsidR="00000000" w:rsidRPr="00000000">
        <w:rPr>
          <w:rtl w:val="0"/>
        </w:rPr>
        <w:t xml:space="preserve">Identificadores </w:t>
      </w:r>
    </w:p>
    <w:p w:rsidR="00000000" w:rsidDel="00000000" w:rsidP="00000000" w:rsidRDefault="00000000" w:rsidRPr="00000000" w14:paraId="000000F3">
      <w:pPr>
        <w:jc w:val="both"/>
        <w:rPr/>
      </w:pPr>
      <w:r w:rsidDel="00000000" w:rsidR="00000000" w:rsidRPr="00000000">
        <w:rPr>
          <w:rtl w:val="0"/>
        </w:rPr>
        <w:t xml:space="preserve">Un identificador es una secuencia de letras Unicode, dígitos y el carácter guión bajo (_). Debe comenzar obligatoriamente con una letra o con _, y los caracteres siguientes pueden ser letras, dígitos o _. No puede iniciar con un número, ni contener caracteres especiales como: ‘.’, ‘$’, ‘,’, ‘-’ u otros símbolos. Además, los identificadores son sensibles a mayúsculas y minúsculas y no pueden coincidir con palabras reservadas del lenguaje.</w:t>
      </w:r>
    </w:p>
    <w:p w:rsidR="00000000" w:rsidDel="00000000" w:rsidP="00000000" w:rsidRDefault="00000000" w:rsidRPr="00000000" w14:paraId="000000F4">
      <w:pPr>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identifier</w:t>
            </w:r>
            <w:r w:rsidDel="00000000" w:rsidR="00000000" w:rsidRPr="00000000">
              <w:rPr>
                <w:rFonts w:ascii="Consolas" w:cs="Consolas" w:eastAsia="Consolas" w:hAnsi="Consolas"/>
                <w:color w:val="dcdcdc"/>
                <w:shd w:fill="1e1e1e" w:val="clear"/>
                <w:rtl w:val="0"/>
              </w:rPr>
              <w:t xml:space="preserve">  = letter { letter | digit } .</w:t>
              <w:br w:type="textWrapping"/>
              <w:t xml:space="preserve">letter </w:t>
              <w:tab/>
              <w:t xml:space="preserve">= unicode_letter | </w:t>
            </w:r>
            <w:r w:rsidDel="00000000" w:rsidR="00000000" w:rsidRPr="00000000">
              <w:rPr>
                <w:rFonts w:ascii="Consolas" w:cs="Consolas" w:eastAsia="Consolas" w:hAnsi="Consolas"/>
                <w:color w:val="d69d85"/>
                <w:shd w:fill="1e1e1e" w:val="clear"/>
                <w:rtl w:val="0"/>
              </w:rPr>
              <w:t xml:space="preserve">"_"</w:t>
            </w:r>
            <w:r w:rsidDel="00000000" w:rsidR="00000000" w:rsidRPr="00000000">
              <w:rPr>
                <w:rFonts w:ascii="Consolas" w:cs="Consolas" w:eastAsia="Consolas" w:hAnsi="Consolas"/>
                <w:color w:val="dcdcdc"/>
                <w:shd w:fill="1e1e1e" w:val="clear"/>
                <w:rtl w:val="0"/>
              </w:rPr>
              <w:t xml:space="preserve"> .</w:t>
              <w:br w:type="textWrapping"/>
              <w:t xml:space="preserve">digit  </w:t>
              <w:tab/>
              <w:t xml:space="preserve">= unicode_digit .</w:t>
            </w:r>
            <w:r w:rsidDel="00000000" w:rsidR="00000000" w:rsidRPr="00000000">
              <w:rPr>
                <w:rtl w:val="0"/>
              </w:rPr>
            </w:r>
          </w:p>
        </w:tc>
      </w:tr>
    </w:tbl>
    <w:p w:rsidR="00000000" w:rsidDel="00000000" w:rsidP="00000000" w:rsidRDefault="00000000" w:rsidRPr="00000000" w14:paraId="000000F6">
      <w:pPr>
        <w:pStyle w:val="Heading3"/>
        <w:numPr>
          <w:ilvl w:val="2"/>
          <w:numId w:val="27"/>
        </w:numPr>
        <w:ind w:left="2160" w:hanging="360"/>
      </w:pPr>
      <w:bookmarkStart w:colFirst="0" w:colLast="0" w:name="_frhmgqhn8pt" w:id="33"/>
      <w:bookmarkEnd w:id="33"/>
      <w:r w:rsidDel="00000000" w:rsidR="00000000" w:rsidRPr="00000000">
        <w:rPr>
          <w:rtl w:val="0"/>
        </w:rPr>
        <w:t xml:space="preserve">Comentarios</w:t>
      </w:r>
    </w:p>
    <w:p w:rsidR="00000000" w:rsidDel="00000000" w:rsidP="00000000" w:rsidRDefault="00000000" w:rsidRPr="00000000" w14:paraId="000000F7">
      <w:pPr>
        <w:jc w:val="both"/>
        <w:rPr/>
      </w:pPr>
      <w:r w:rsidDel="00000000" w:rsidR="00000000" w:rsidRPr="00000000">
        <w:rPr>
          <w:rtl w:val="0"/>
        </w:rPr>
        <w:t xml:space="preserve">Los comentarios son fragmentos de texto ignorados por el compilador y se utilizan para documentar el código y mejorar su legibilidad. Pueden escribirse en una sola línea o en múltiples líneas y no afectan la ejecución del programa.</w:t>
      </w:r>
    </w:p>
    <w:tbl>
      <w:tblPr>
        <w:tblStyle w:val="Table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Este es un comentario de una sola línea</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i w:val="1"/>
                <w:iCs w:val="1"/>
                <w:color w:val="57a64a"/>
                <w:shd w:fill="1e1e1e" w:val="clear"/>
                <w:rtl w:val="0"/>
              </w:rPr>
              <w:t xml:space="preserve">/*</w:t>
              <w:br w:type="textWrapping"/>
              <w:t xml:space="preserve">   Este es un comentario</w:t>
              <w:br w:type="textWrapping"/>
              <w:t xml:space="preserve">   de múltiples líneas</w:t>
              <w:br w:type="textWrapping"/>
              <w:t xml:space="preserve">*/</w:t>
            </w:r>
            <w:r w:rsidDel="00000000" w:rsidR="00000000" w:rsidRPr="00000000">
              <w:rPr>
                <w:rtl w:val="0"/>
              </w:rPr>
            </w:r>
          </w:p>
        </w:tc>
      </w:tr>
    </w:tbl>
    <w:p w:rsidR="00000000" w:rsidDel="00000000" w:rsidP="00000000" w:rsidRDefault="00000000" w:rsidRPr="00000000" w14:paraId="000000F9">
      <w:pPr>
        <w:pStyle w:val="Heading3"/>
        <w:numPr>
          <w:ilvl w:val="2"/>
          <w:numId w:val="27"/>
        </w:numPr>
        <w:spacing w:after="240" w:before="240" w:line="276" w:lineRule="auto"/>
        <w:ind w:left="2160" w:hanging="360"/>
        <w:jc w:val="both"/>
      </w:pPr>
      <w:bookmarkStart w:colFirst="0" w:colLast="0" w:name="_czqh5r9l9yda" w:id="34"/>
      <w:bookmarkEnd w:id="34"/>
      <w:r w:rsidDel="00000000" w:rsidR="00000000" w:rsidRPr="00000000">
        <w:rPr>
          <w:rtl w:val="0"/>
        </w:rPr>
        <w:t xml:space="preserve">Tipos estáticos</w:t>
      </w:r>
    </w:p>
    <w:tbl>
      <w:tblPr>
        <w:tblStyle w:val="Table6"/>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6405"/>
        <w:gridCol w:w="1935"/>
        <w:tblGridChange w:id="0">
          <w:tblGrid>
            <w:gridCol w:w="1335"/>
            <w:gridCol w:w="6405"/>
            <w:gridCol w:w="1935"/>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Valor por defecto</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Entero con signo de 32 bits. Rango: −</w:t>
            </w:r>
            <w:r w:rsidDel="00000000" w:rsidR="00000000" w:rsidRPr="00000000">
              <w:rPr>
                <w:rtl w:val="0"/>
              </w:rPr>
              <w:t xml:space="preserve">2³¹</w:t>
            </w:r>
            <w:r w:rsidDel="00000000" w:rsidR="00000000" w:rsidRPr="00000000">
              <w:rPr>
                <w:rFonts w:ascii="Arial Unicode MS" w:cs="Arial Unicode MS" w:eastAsia="Arial Unicode MS" w:hAnsi="Arial Unicode MS"/>
                <w:rtl w:val="0"/>
              </w:rPr>
              <w:t xml:space="preserve"> a 2³¹ − 1.</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Punto flotante de 32 bits (IEEE-754). Rango aproximado: 1.4E-45 a 3.4028235E38.</w:t>
            </w:r>
          </w:p>
        </w:tc>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Valor lógico: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o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Carácter Unicode (alias de </w:t>
            </w:r>
            <w:r w:rsidDel="00000000" w:rsidR="00000000" w:rsidRPr="00000000">
              <w:rPr>
                <w:rFonts w:ascii="Roboto Mono" w:cs="Roboto Mono" w:eastAsia="Roboto Mono" w:hAnsi="Roboto Mono"/>
                <w:rtl w:val="0"/>
              </w:rPr>
              <w:t xml:space="preserve">int32</w:t>
            </w:r>
            <w:r w:rsidDel="00000000" w:rsidR="00000000" w:rsidRPr="00000000">
              <w:rPr>
                <w:rtl w:val="0"/>
              </w:rPr>
              <w:t xml:space="preserve">). Se escribe entre comillas simples.</w:t>
            </w:r>
          </w:p>
        </w:tc>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'\u0000'</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Cadena de texto Unicode. Se escribe entre comillas dobles.</w:t>
            </w:r>
          </w:p>
        </w:tc>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bl>
    <w:p w:rsidR="00000000" w:rsidDel="00000000" w:rsidP="00000000" w:rsidRDefault="00000000" w:rsidRPr="00000000" w14:paraId="0000010C">
      <w:pPr>
        <w:pStyle w:val="Heading2"/>
        <w:numPr>
          <w:ilvl w:val="1"/>
          <w:numId w:val="27"/>
        </w:numPr>
        <w:spacing w:after="0" w:afterAutospacing="0" w:before="240" w:line="276" w:lineRule="auto"/>
        <w:rPr>
          <w:u w:val="none"/>
        </w:rPr>
      </w:pPr>
      <w:bookmarkStart w:colFirst="0" w:colLast="0" w:name="_nkp6h89x8ytp" w:id="35"/>
      <w:bookmarkEnd w:id="35"/>
      <w:r w:rsidDel="00000000" w:rsidR="00000000" w:rsidRPr="00000000">
        <w:rPr>
          <w:rtl w:val="0"/>
        </w:rPr>
        <w:t xml:space="preserve">Sintaxis del lenguaje</w:t>
      </w:r>
    </w:p>
    <w:p w:rsidR="00000000" w:rsidDel="00000000" w:rsidP="00000000" w:rsidRDefault="00000000" w:rsidRPr="00000000" w14:paraId="0000010D">
      <w:pPr>
        <w:pStyle w:val="Heading3"/>
        <w:numPr>
          <w:ilvl w:val="2"/>
          <w:numId w:val="27"/>
        </w:numPr>
        <w:spacing w:before="0" w:beforeAutospacing="0"/>
        <w:ind w:left="2160" w:hanging="360"/>
      </w:pPr>
      <w:bookmarkStart w:colFirst="0" w:colLast="0" w:name="_hwu7yui31x3d" w:id="36"/>
      <w:bookmarkEnd w:id="36"/>
      <w:r w:rsidDel="00000000" w:rsidR="00000000" w:rsidRPr="00000000">
        <w:rPr>
          <w:rtl w:val="0"/>
        </w:rPr>
        <w:t xml:space="preserve">Bloques de sentencias</w:t>
      </w:r>
    </w:p>
    <w:p w:rsidR="00000000" w:rsidDel="00000000" w:rsidP="00000000" w:rsidRDefault="00000000" w:rsidRPr="00000000" w14:paraId="0000010E">
      <w:pPr>
        <w:jc w:val="both"/>
        <w:rPr/>
      </w:pPr>
      <w:r w:rsidDel="00000000" w:rsidR="00000000" w:rsidRPr="00000000">
        <w:rPr>
          <w:rtl w:val="0"/>
        </w:rPr>
        <w:t xml:space="preserve">Un bloque de sentencias es una secuencia de declaraciones y sentencias encerrada entre llaves {}, que define un ámbito (scope) propio para las variables declaradas dentro de él. Los bloques se utilizan para agrupar instrucciones, controlar el flujo del programa y delimitar la visibilidad de identificadores.</w:t>
      </w:r>
    </w:p>
    <w:p w:rsidR="00000000" w:rsidDel="00000000" w:rsidP="00000000" w:rsidRDefault="00000000" w:rsidRPr="00000000" w14:paraId="0000010F">
      <w:pPr>
        <w:jc w:val="both"/>
        <w:rPr/>
      </w:pPr>
      <w:r w:rsidDel="00000000" w:rsidR="00000000" w:rsidRPr="00000000">
        <w:rPr>
          <w:rtl w:val="0"/>
        </w:rPr>
        <w:t xml:space="preserve">Un bloque puede aparecer en funciones, estructuras de control (if, for, switch, select) y declaraciones anidadas. Las variables declaradas dentro de un bloque solo son accesibles dentro de ese bloque y de sus sub-bloques.</w:t>
      </w:r>
    </w:p>
    <w:p w:rsidR="00000000" w:rsidDel="00000000" w:rsidP="00000000" w:rsidRDefault="00000000" w:rsidRPr="00000000" w14:paraId="00000110">
      <w:pPr>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ab/>
            </w:r>
            <w:r w:rsidDel="00000000" w:rsidR="00000000" w:rsidRPr="00000000">
              <w:rPr>
                <w:rFonts w:ascii="Consolas" w:cs="Consolas" w:eastAsia="Consolas" w:hAnsi="Consolas"/>
                <w:i w:val="1"/>
                <w:iCs w:val="1"/>
                <w:color w:val="57a64a"/>
                <w:shd w:fill="1e1e1e" w:val="clear"/>
                <w:rtl w:val="0"/>
              </w:rPr>
              <w:t xml:space="preserve">// Bloque de la función main</w:t>
            </w:r>
            <w:r w:rsidDel="00000000" w:rsidR="00000000" w:rsidRPr="00000000">
              <w:rPr>
                <w:rFonts w:ascii="Consolas" w:cs="Consolas" w:eastAsia="Consolas" w:hAnsi="Consolas"/>
                <w:color w:val="dcdcdc"/>
                <w:shd w:fill="1e1e1e" w:val="clear"/>
                <w:rtl w:val="0"/>
              </w:rPr>
              <w:br w:type="textWrapping"/>
              <w:tab/>
              <w:t xml:space="preserve">x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br w:type="textWrapping"/>
              <w:br w:type="textWrapping"/>
              <w:tab/>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x &gt;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br w:type="textWrapping"/>
              <w:t xml:space="preserve">    </w:t>
              <w:tab/>
            </w:r>
            <w:r w:rsidDel="00000000" w:rsidR="00000000" w:rsidRPr="00000000">
              <w:rPr>
                <w:rFonts w:ascii="Consolas" w:cs="Consolas" w:eastAsia="Consolas" w:hAnsi="Consolas"/>
                <w:i w:val="1"/>
                <w:iCs w:val="1"/>
                <w:color w:val="57a64a"/>
                <w:shd w:fill="1e1e1e" w:val="clear"/>
                <w:rtl w:val="0"/>
              </w:rPr>
              <w:t xml:space="preserve">// Bloque del if</w:t>
            </w:r>
            <w:r w:rsidDel="00000000" w:rsidR="00000000" w:rsidRPr="00000000">
              <w:rPr>
                <w:rFonts w:ascii="Consolas" w:cs="Consolas" w:eastAsia="Consolas" w:hAnsi="Consolas"/>
                <w:color w:val="dcdcdc"/>
                <w:shd w:fill="1e1e1e" w:val="clear"/>
                <w:rtl w:val="0"/>
              </w:rPr>
              <w:br w:type="textWrapping"/>
              <w:t xml:space="preserve">    </w:t>
              <w:tab/>
              <w:t xml:space="preserve">y := x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br w:type="textWrapping"/>
              <w:t xml:space="preserve">    </w:t>
              <w:tab/>
              <w:t xml:space="preserve">fmt.Println(y)</w:t>
              <w:br w:type="textWrapping"/>
              <w:tab/>
              <w:t xml:space="preserve">}</w:t>
              <w:br w:type="textWrapping"/>
              <w:br w:type="textWrapping"/>
              <w:tab/>
            </w:r>
            <w:r w:rsidDel="00000000" w:rsidR="00000000" w:rsidRPr="00000000">
              <w:rPr>
                <w:rFonts w:ascii="Consolas" w:cs="Consolas" w:eastAsia="Consolas" w:hAnsi="Consolas"/>
                <w:i w:val="1"/>
                <w:iCs w:val="1"/>
                <w:color w:val="57a64a"/>
                <w:shd w:fill="1e1e1e" w:val="clear"/>
                <w:rtl w:val="0"/>
              </w:rPr>
              <w:t xml:space="preserve">// fmt.Println(y) // Error: y no es visible fuera del bloque if</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112">
      <w:pPr>
        <w:pStyle w:val="Heading3"/>
        <w:numPr>
          <w:ilvl w:val="2"/>
          <w:numId w:val="27"/>
        </w:numPr>
        <w:ind w:left="2160" w:hanging="360"/>
      </w:pPr>
      <w:bookmarkStart w:colFirst="0" w:colLast="0" w:name="_7hobjt1plitm" w:id="37"/>
      <w:bookmarkEnd w:id="37"/>
      <w:r w:rsidDel="00000000" w:rsidR="00000000" w:rsidRPr="00000000">
        <w:rPr>
          <w:rtl w:val="0"/>
        </w:rPr>
        <w:t xml:space="preserve">Variables </w:t>
      </w:r>
    </w:p>
    <w:p w:rsidR="00000000" w:rsidDel="00000000" w:rsidP="00000000" w:rsidRDefault="00000000" w:rsidRPr="00000000" w14:paraId="00000113">
      <w:pPr>
        <w:jc w:val="both"/>
        <w:rPr/>
      </w:pPr>
      <w:r w:rsidDel="00000000" w:rsidR="00000000" w:rsidRPr="00000000">
        <w:rPr>
          <w:rtl w:val="0"/>
        </w:rPr>
        <w:t xml:space="preserve">El lenguaje permite la declaración y uso de variables para almacenar valores de distintos tipos primitivos. Cada variable debe declararse antes de ser utilizada y está asociada a un tipo estático, el cual se determina en tiempo de compilación. Las variables poseen un alcance léxico, limitado al bloque de sentencias en el que fueron declaradas.</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Las variables pueden declararse mediante una sintaxis similar a Go, indicando explícitamente el tipo, y pueden inicializarse opcionalmente en el momento de la declaración. Si una variable no se inicializa, se le asigna el valor por defecto correspondiente a su tipo.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&lt;varDcl&gt; ::= &lt;var&gt; &lt;id_list&gt;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type&gt;</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&lt;var&gt; &lt;id_list&gt;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type&gt;</w:t>
            </w:r>
            <w:r w:rsidDel="00000000" w:rsidR="00000000" w:rsidRPr="00000000">
              <w:rPr>
                <w:rFonts w:ascii="Consolas" w:cs="Consolas" w:eastAsia="Consolas" w:hAnsi="Consolas"/>
                <w:color w:val="dcdcdc"/>
                <w:shd w:fill="1e1e1e" w:val="clear"/>
                <w:rtl w:val="0"/>
              </w:rPr>
              <w:t xml:space="preserve"> = &lt;exp_list&gt;</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8d7a3"/>
                <w:shd w:fill="1e1e1e" w:val="clear"/>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x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y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w, z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1, 2</w:t>
            </w:r>
            <w:r w:rsidDel="00000000" w:rsidR="00000000" w:rsidRPr="00000000">
              <w:rPr>
                <w:rFonts w:ascii="Consolas" w:cs="Consolas" w:eastAsia="Consolas" w:hAnsi="Consolas"/>
                <w:color w:val="dcdcdc"/>
                <w:shd w:fill="1e1e1e" w:val="clear"/>
                <w:rtl w:val="0"/>
              </w:rPr>
              <w:br w:type="textWrapping"/>
              <w:t xml:space="preserve">x = 20</w:t>
              <w:br w:type="textWrapping"/>
              <w:br w:type="textWrapping"/>
              <w:t xml:space="preserve">x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Ahora x vale 20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y vale nil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w vale 1 y z vale 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La longitud de la lista de ids y la de expresiones debe ser la misma.</w:t>
            </w:r>
          </w:p>
        </w:tc>
      </w:tr>
    </w:tbl>
    <w:p w:rsidR="00000000" w:rsidDel="00000000" w:rsidP="00000000" w:rsidRDefault="00000000" w:rsidRPr="00000000" w14:paraId="00000120">
      <w:pPr>
        <w:pStyle w:val="Heading3"/>
        <w:rPr>
          <w:b w:val="1"/>
          <w:bCs w:val="1"/>
          <w:color w:val="000000"/>
          <w:sz w:val="22"/>
          <w:szCs w:val="22"/>
        </w:rPr>
      </w:pPr>
      <w:bookmarkStart w:colFirst="0" w:colLast="0" w:name="_t4rzj5shrnq0" w:id="38"/>
      <w:bookmarkEnd w:id="38"/>
      <w:r w:rsidDel="00000000" w:rsidR="00000000" w:rsidRPr="00000000">
        <w:rPr>
          <w:b w:val="1"/>
          <w:bCs w:val="1"/>
          <w:color w:val="000000"/>
          <w:sz w:val="22"/>
          <w:szCs w:val="22"/>
          <w:rtl w:val="0"/>
        </w:rPr>
        <w:t xml:space="preserve">Declaración corta de variables:</w:t>
      </w:r>
    </w:p>
    <w:p w:rsidR="00000000" w:rsidDel="00000000" w:rsidP="00000000" w:rsidRDefault="00000000" w:rsidRPr="00000000" w14:paraId="00000121">
      <w:pPr>
        <w:rPr/>
      </w:pPr>
      <w:r w:rsidDel="00000000" w:rsidR="00000000" w:rsidRPr="00000000">
        <w:rPr>
          <w:rtl w:val="0"/>
        </w:rPr>
        <w:t xml:space="preserve">La declaración corta de variables permite declarar e inicializar una variable en una sola instrucción, sin especificar explícitamente su tipo. El tipo de la variable se infiere automáticamente a partir de la expresión del lado derecho.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Este tipo de declaración solo es válida dentro de bloques de sentencias (por ejemplo, dentro de funciones) y no puede utilizarse a nivel global. Además, al menos una de las variables del lado izquierdo debe ser nueva en el alcance actual.</w:t>
      </w:r>
    </w:p>
    <w:p w:rsidR="00000000" w:rsidDel="00000000" w:rsidP="00000000" w:rsidRDefault="00000000" w:rsidRPr="00000000" w14:paraId="00000124">
      <w:pPr>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&lt;shortValDcl&gt;</w:t>
            </w:r>
            <w:r w:rsidDel="00000000" w:rsidR="00000000" w:rsidRPr="00000000">
              <w:rPr>
                <w:rFonts w:ascii="Consolas" w:cs="Consolas" w:eastAsia="Consolas" w:hAnsi="Consolas"/>
                <w:color w:val="dcdcdc"/>
                <w:shd w:fill="1e1e1e" w:val="clear"/>
                <w:rtl w:val="0"/>
              </w:rPr>
              <w:t xml:space="preserve"> ::= &lt;id_list&gt; := &lt;exp_list&gt;</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x, y := </w:t>
            </w:r>
            <w:r w:rsidDel="00000000" w:rsidR="00000000" w:rsidRPr="00000000">
              <w:rPr>
                <w:rFonts w:ascii="Consolas" w:cs="Consolas" w:eastAsia="Consolas" w:hAnsi="Consolas"/>
                <w:color w:val="b8d7a3"/>
                <w:shd w:fill="1e1e1e" w:val="clear"/>
                <w:rtl w:val="0"/>
              </w:rPr>
              <w:t xml:space="preserve">34, 68</w:t>
            </w:r>
            <w:r w:rsidDel="00000000" w:rsidR="00000000" w:rsidRPr="00000000">
              <w:rPr>
                <w:rFonts w:ascii="Consolas" w:cs="Consolas" w:eastAsia="Consolas" w:hAnsi="Consolas"/>
                <w:color w:val="dcdcdc"/>
                <w:shd w:fill="1e1e1e" w:val="clear"/>
                <w:rtl w:val="0"/>
              </w:rPr>
              <w:br w:type="textWrapping"/>
              <w:t xml:space="preserve">    fmt.Println(x)</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dcdcdc"/>
                <w:shd w:fill="1e1e1e" w:val="clear"/>
                <w:rtl w:val="0"/>
              </w:rPr>
              <w:t xml:space="preserve">    fmt.Println(y)</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34</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68</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numPr>
          <w:ilvl w:val="2"/>
          <w:numId w:val="27"/>
        </w:numPr>
        <w:ind w:left="2160" w:hanging="360"/>
      </w:pPr>
      <w:bookmarkStart w:colFirst="0" w:colLast="0" w:name="_n8hq7u8gppmk" w:id="39"/>
      <w:bookmarkEnd w:id="39"/>
      <w:r w:rsidDel="00000000" w:rsidR="00000000" w:rsidRPr="00000000">
        <w:rPr>
          <w:rtl w:val="0"/>
        </w:rPr>
        <w:t xml:space="preserve">Constantes</w:t>
      </w:r>
    </w:p>
    <w:p w:rsidR="00000000" w:rsidDel="00000000" w:rsidP="00000000" w:rsidRDefault="00000000" w:rsidRPr="00000000" w14:paraId="0000012C">
      <w:pPr>
        <w:jc w:val="both"/>
        <w:rPr/>
      </w:pPr>
      <w:r w:rsidDel="00000000" w:rsidR="00000000" w:rsidRPr="00000000">
        <w:rPr>
          <w:rtl w:val="0"/>
        </w:rPr>
        <w:t xml:space="preserve">El lenguaje permite la declaración de constantes, las cuales representan valores inmutables que se determinan en tiempo de compilación. Una constante debe declararse antes de ser utilizada y está asociada a un tipo estático.</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Las constantes se declaran utilizando la palabra reservada const, indicando un identificador, su tipo y un valor de inicialización. A diferencia de las variables, las constantes deben inicializarse obligatoriamente en el momento de su declaración, y su valor no puede modificarse posteriormente durante la ejecución del programa.</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Las constantes poseen un alcance léxico, limitado al bloque en el que fueron declaradas, y pueden utilizarse en expresiones siempre que se respete la compatibilidad de tipos.</w:t>
      </w:r>
    </w:p>
    <w:p w:rsidR="00000000" w:rsidDel="00000000" w:rsidP="00000000" w:rsidRDefault="00000000" w:rsidRPr="00000000" w14:paraId="00000131">
      <w:pPr>
        <w:jc w:val="both"/>
        <w:rPr/>
      </w:pPr>
      <w:r w:rsidDel="00000000" w:rsidR="00000000" w:rsidRPr="00000000">
        <w:rPr>
          <w:rtl w:val="0"/>
        </w:rPr>
      </w:r>
    </w:p>
    <w:tbl>
      <w:tblPr>
        <w:tblStyle w:val="Table1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&lt;consVarDcl&gt; ::= &lt;const&gt; &lt;id&gt; &lt;type&gt;</w:t>
            </w:r>
            <w:r w:rsidDel="00000000" w:rsidR="00000000" w:rsidRPr="00000000">
              <w:rPr>
                <w:rFonts w:ascii="Consolas" w:cs="Consolas" w:eastAsia="Consolas" w:hAnsi="Consolas"/>
                <w:color w:val="dcdcdc"/>
                <w:shd w:fill="1e1e1e" w:val="clear"/>
                <w:rtl w:val="0"/>
              </w:rPr>
              <w:t xml:space="preserve"> = &lt;exp&gt;</w:t>
            </w:r>
            <w:r w:rsidDel="00000000" w:rsidR="00000000" w:rsidRPr="00000000">
              <w:rPr>
                <w:rtl w:val="0"/>
              </w:rPr>
            </w:r>
          </w:p>
        </w:tc>
      </w:tr>
    </w:tbl>
    <w:p w:rsidR="00000000" w:rsidDel="00000000" w:rsidP="00000000" w:rsidRDefault="00000000" w:rsidRPr="00000000" w14:paraId="00000133">
      <w:pPr>
        <w:jc w:val="both"/>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const</w:t>
            </w:r>
            <w:r w:rsidDel="00000000" w:rsidR="00000000" w:rsidRPr="00000000">
              <w:rPr>
                <w:rFonts w:ascii="Consolas" w:cs="Consolas" w:eastAsia="Consolas" w:hAnsi="Consolas"/>
                <w:color w:val="dcdcdc"/>
                <w:shd w:fill="1e1e1e" w:val="clear"/>
                <w:rtl w:val="0"/>
              </w:rPr>
              <w:t xml:space="preserve"> max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const</w:t>
            </w:r>
            <w:r w:rsidDel="00000000" w:rsidR="00000000" w:rsidRPr="00000000">
              <w:rPr>
                <w:rFonts w:ascii="Consolas" w:cs="Consolas" w:eastAsia="Consolas" w:hAnsi="Consolas"/>
                <w:color w:val="dcdcdc"/>
                <w:shd w:fill="1e1e1e" w:val="clear"/>
                <w:rtl w:val="0"/>
              </w:rPr>
              <w:t xml:space="preserve"> pi </w:t>
            </w:r>
            <w:r w:rsidDel="00000000" w:rsidR="00000000" w:rsidRPr="00000000">
              <w:rPr>
                <w:rFonts w:ascii="Consolas" w:cs="Consolas" w:eastAsia="Consolas" w:hAnsi="Consolas"/>
                <w:color w:val="569cd6"/>
                <w:shd w:fill="1e1e1e" w:val="clear"/>
                <w:rtl w:val="0"/>
              </w:rPr>
              <w:t xml:space="preserve">float32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3.14</w:t>
            </w:r>
            <w:r w:rsidDel="00000000" w:rsidR="00000000" w:rsidRPr="00000000">
              <w:rPr>
                <w:rtl w:val="0"/>
              </w:rPr>
            </w:r>
          </w:p>
        </w:tc>
      </w:tr>
    </w:tbl>
    <w:p w:rsidR="00000000" w:rsidDel="00000000" w:rsidP="00000000" w:rsidRDefault="00000000" w:rsidRPr="00000000" w14:paraId="00000135">
      <w:pPr>
        <w:pStyle w:val="Heading3"/>
        <w:numPr>
          <w:ilvl w:val="2"/>
          <w:numId w:val="27"/>
        </w:numPr>
        <w:ind w:left="2160" w:hanging="360"/>
      </w:pPr>
      <w:bookmarkStart w:colFirst="0" w:colLast="0" w:name="_is1q28gv90wl" w:id="40"/>
      <w:bookmarkEnd w:id="40"/>
      <w:r w:rsidDel="00000000" w:rsidR="00000000" w:rsidRPr="00000000">
        <w:rPr>
          <w:rtl w:val="0"/>
        </w:rPr>
        <w:t xml:space="preserve">Valor nil</w:t>
      </w:r>
    </w:p>
    <w:p w:rsidR="00000000" w:rsidDel="00000000" w:rsidP="00000000" w:rsidRDefault="00000000" w:rsidRPr="00000000" w14:paraId="00000136">
      <w:pPr>
        <w:rPr/>
      </w:pPr>
      <w:r w:rsidDel="00000000" w:rsidR="00000000" w:rsidRPr="00000000">
        <w:rPr>
          <w:rtl w:val="0"/>
        </w:rPr>
        <w:t xml:space="preserve">En el lenguaje Golampi se utiliza la palabra reservada nil para hacer referencia a la nada,</w:t>
      </w:r>
    </w:p>
    <w:p w:rsidR="00000000" w:rsidDel="00000000" w:rsidP="00000000" w:rsidRDefault="00000000" w:rsidRPr="00000000" w14:paraId="00000137">
      <w:pPr>
        <w:rPr/>
      </w:pPr>
      <w:r w:rsidDel="00000000" w:rsidR="00000000" w:rsidRPr="00000000">
        <w:rPr>
          <w:rtl w:val="0"/>
        </w:rPr>
        <w:t xml:space="preserve">esto indicará la ausencia de valor, por lo tanto cualquier operación sobre nil será</w:t>
      </w:r>
    </w:p>
    <w:p w:rsidR="00000000" w:rsidDel="00000000" w:rsidP="00000000" w:rsidRDefault="00000000" w:rsidRPr="00000000" w14:paraId="00000138">
      <w:pPr>
        <w:rPr/>
      </w:pPr>
      <w:r w:rsidDel="00000000" w:rsidR="00000000" w:rsidRPr="00000000">
        <w:rPr>
          <w:rtl w:val="0"/>
        </w:rPr>
        <w:t xml:space="preserve">considerada un </w:t>
      </w:r>
      <w:r w:rsidDel="00000000" w:rsidR="00000000" w:rsidRPr="00000000">
        <w:rPr>
          <w:b w:val="1"/>
          <w:bCs w:val="1"/>
          <w:rtl w:val="0"/>
        </w:rPr>
        <w:t xml:space="preserve">error y dará nil</w:t>
      </w:r>
      <w:r w:rsidDel="00000000" w:rsidR="00000000" w:rsidRPr="00000000">
        <w:rPr>
          <w:rtl w:val="0"/>
        </w:rPr>
        <w:t xml:space="preserve"> como resultado.</w:t>
      </w:r>
    </w:p>
    <w:p w:rsidR="00000000" w:rsidDel="00000000" w:rsidP="00000000" w:rsidRDefault="00000000" w:rsidRPr="00000000" w14:paraId="00000139">
      <w:pPr>
        <w:pStyle w:val="Heading3"/>
        <w:numPr>
          <w:ilvl w:val="2"/>
          <w:numId w:val="27"/>
        </w:numPr>
        <w:ind w:left="2160" w:hanging="360"/>
      </w:pPr>
      <w:bookmarkStart w:colFirst="0" w:colLast="0" w:name="_34vpd57oh96y" w:id="41"/>
      <w:bookmarkEnd w:id="41"/>
      <w:r w:rsidDel="00000000" w:rsidR="00000000" w:rsidRPr="00000000">
        <w:rPr>
          <w:rtl w:val="0"/>
        </w:rPr>
        <w:t xml:space="preserve">Operadores de asignación</w:t>
      </w:r>
    </w:p>
    <w:p w:rsidR="00000000" w:rsidDel="00000000" w:rsidP="00000000" w:rsidRDefault="00000000" w:rsidRPr="00000000" w14:paraId="0000013A">
      <w:pPr>
        <w:jc w:val="both"/>
        <w:rPr/>
      </w:pPr>
      <w:r w:rsidDel="00000000" w:rsidR="00000000" w:rsidRPr="00000000">
        <w:rPr>
          <w:rtl w:val="0"/>
        </w:rPr>
        <w:t xml:space="preserve">Los operadores de asignación permiten asignar o actualizar el valor de una variable a partir de una expresión. El lenguaje soporta el operador de asignación simple y un conjunto limitado de operadores de asignación compuesta, los cuales combinan una operación aritmética o lógica con una asignación. El operando izquierdo debe ser una ubicación válida de almacenamiento, y el operando derecho debe ser una expresión compatible en tipo.</w:t>
      </w:r>
    </w:p>
    <w:p w:rsidR="00000000" w:rsidDel="00000000" w:rsidP="00000000" w:rsidRDefault="00000000" w:rsidRPr="00000000" w14:paraId="0000013B">
      <w:pPr>
        <w:jc w:val="both"/>
        <w:rPr/>
      </w:pPr>
      <w:r w:rsidDel="00000000" w:rsidR="00000000" w:rsidRPr="00000000">
        <w:rPr>
          <w:rtl w:val="0"/>
        </w:rPr>
      </w:r>
    </w:p>
    <w:tbl>
      <w:tblPr>
        <w:tblStyle w:val="Table14"/>
        <w:tblW w:w="6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365"/>
        <w:gridCol w:w="1235"/>
        <w:tblGridChange w:id="0">
          <w:tblGrid>
            <w:gridCol w:w="1400"/>
            <w:gridCol w:w="3365"/>
            <w:gridCol w:w="123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Operador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tl w:val="0"/>
              </w:rPr>
              <w:t xml:space="preserve">Asignación simple</w:t>
            </w:r>
          </w:p>
        </w:tc>
        <w:tc>
          <w:tcP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Fonts w:ascii="Roboto Mono" w:cs="Roboto Mono" w:eastAsia="Roboto Mono" w:hAnsi="Roboto Mono"/>
                <w:color w:val="188038"/>
                <w:rtl w:val="0"/>
              </w:rPr>
              <w:t xml:space="preserve">x = 5</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Suma y asignación</w:t>
            </w:r>
          </w:p>
        </w:tc>
        <w:tc>
          <w:tcPr>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Fonts w:ascii="Roboto Mono" w:cs="Roboto Mono" w:eastAsia="Roboto Mono" w:hAnsi="Roboto Mono"/>
                <w:color w:val="188038"/>
                <w:rtl w:val="0"/>
              </w:rPr>
              <w:t xml:space="preserve">x += 2</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Resta y asignación</w:t>
            </w:r>
          </w:p>
        </w:tc>
        <w:tc>
          <w:tcPr>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Fonts w:ascii="Roboto Mono" w:cs="Roboto Mono" w:eastAsia="Roboto Mono" w:hAnsi="Roboto Mono"/>
                <w:color w:val="188038"/>
                <w:rtl w:val="0"/>
              </w:rPr>
              <w:t xml:space="preserve">x -= 1</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Multiplicación y asignación</w:t>
            </w:r>
          </w:p>
        </w:tc>
        <w:tc>
          <w:tcP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Fonts w:ascii="Roboto Mono" w:cs="Roboto Mono" w:eastAsia="Roboto Mono" w:hAnsi="Roboto Mono"/>
                <w:color w:val="188038"/>
                <w:rtl w:val="0"/>
              </w:rPr>
              <w:t xml:space="preserve">x *= 3</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tl w:val="0"/>
              </w:rPr>
              <w:t xml:space="preserve">División y asignación</w:t>
            </w:r>
          </w:p>
        </w:tc>
        <w:tc>
          <w:tcP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Fonts w:ascii="Roboto Mono" w:cs="Roboto Mono" w:eastAsia="Roboto Mono" w:hAnsi="Roboto Mono"/>
                <w:color w:val="188038"/>
                <w:rtl w:val="0"/>
              </w:rPr>
              <w:t xml:space="preserve">x /= 2</w:t>
            </w:r>
            <w:r w:rsidDel="00000000" w:rsidR="00000000" w:rsidRPr="00000000">
              <w:rPr>
                <w:rtl w:val="0"/>
              </w:rPr>
            </w:r>
          </w:p>
        </w:tc>
      </w:tr>
    </w:tbl>
    <w:p w:rsidR="00000000" w:rsidDel="00000000" w:rsidP="00000000" w:rsidRDefault="00000000" w:rsidRPr="00000000" w14:paraId="0000014E">
      <w:pPr>
        <w:pStyle w:val="Heading3"/>
        <w:numPr>
          <w:ilvl w:val="2"/>
          <w:numId w:val="27"/>
        </w:numPr>
        <w:ind w:left="2160" w:hanging="360"/>
      </w:pPr>
      <w:bookmarkStart w:colFirst="0" w:colLast="0" w:name="_3ya61kfv2os9" w:id="42"/>
      <w:bookmarkEnd w:id="42"/>
      <w:r w:rsidDel="00000000" w:rsidR="00000000" w:rsidRPr="00000000">
        <w:rPr>
          <w:rtl w:val="0"/>
        </w:rPr>
        <w:t xml:space="preserve">Operadores Aritméticos </w:t>
      </w:r>
    </w:p>
    <w:p w:rsidR="00000000" w:rsidDel="00000000" w:rsidP="00000000" w:rsidRDefault="00000000" w:rsidRPr="00000000" w14:paraId="0000014F">
      <w:pPr>
        <w:jc w:val="both"/>
        <w:rPr/>
      </w:pPr>
      <w:r w:rsidDel="00000000" w:rsidR="00000000" w:rsidRPr="00000000">
        <w:rPr>
          <w:rtl w:val="0"/>
        </w:rPr>
        <w:t xml:space="preserve">Los operadores aritméticos permiten realizar operaciones matemáticas básicas sobre valores numéricos y, en ciertos casos, operaciones definidas sobre cadenas. El lenguaje soporta suma, resta, multiplicación, división, módulo y negación unaria.</w:t>
      </w:r>
    </w:p>
    <w:p w:rsidR="00000000" w:rsidDel="00000000" w:rsidP="00000000" w:rsidRDefault="00000000" w:rsidRPr="00000000" w14:paraId="00000150">
      <w:pPr>
        <w:jc w:val="both"/>
        <w:rPr/>
      </w:pPr>
      <w:r w:rsidDel="00000000" w:rsidR="00000000" w:rsidRPr="00000000">
        <w:rPr>
          <w:rtl w:val="0"/>
        </w:rPr>
        <w:t xml:space="preserve">Los operandos deben ser expresiones cuyos tipos sean compatibles con la operación, de otro caso el resultado dará </w:t>
      </w:r>
      <w:r w:rsidDel="00000000" w:rsidR="00000000" w:rsidRPr="00000000">
        <w:rPr>
          <w:b w:val="1"/>
          <w:bCs w:val="1"/>
          <w:rtl w:val="0"/>
        </w:rPr>
        <w:t xml:space="preserve">nil</w:t>
      </w:r>
      <w:r w:rsidDel="00000000" w:rsidR="00000000" w:rsidRPr="00000000">
        <w:rPr>
          <w:rtl w:val="0"/>
        </w:rPr>
        <w:t xml:space="preserve">. El tipo del resultado se determina en tiempo de compilación mediante reglas de promoción de tipos.</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b w:val="1"/>
          <w:bCs w:val="1"/>
          <w:rtl w:val="0"/>
        </w:rPr>
        <w:t xml:space="preserve">Suma:</w:t>
      </w:r>
    </w:p>
    <w:p w:rsidR="00000000" w:rsidDel="00000000" w:rsidP="00000000" w:rsidRDefault="00000000" w:rsidRPr="00000000" w14:paraId="00000153">
      <w:pPr>
        <w:jc w:val="both"/>
        <w:rPr/>
      </w:pPr>
      <w:r w:rsidDel="00000000" w:rsidR="00000000" w:rsidRPr="00000000">
        <w:rPr>
          <w:rtl w:val="0"/>
        </w:rPr>
      </w:r>
    </w:p>
    <w:tbl>
      <w:tblPr>
        <w:tblStyle w:val="Table15"/>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1010"/>
        <w:gridCol w:w="1055"/>
        <w:gridCol w:w="830"/>
        <w:gridCol w:w="1010"/>
        <w:gridCol w:w="950"/>
        <w:tblGridChange w:id="0">
          <w:tblGrid>
            <w:gridCol w:w="1055"/>
            <w:gridCol w:w="1010"/>
            <w:gridCol w:w="1055"/>
            <w:gridCol w:w="830"/>
            <w:gridCol w:w="1010"/>
            <w:gridCol w:w="950"/>
          </w:tblGrid>
        </w:tblGridChange>
      </w:tblGrid>
      <w:tr>
        <w:trPr>
          <w:cantSplit w:val="0"/>
          <w:trHeight w:val="5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int32</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float32</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bool</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rune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D">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t xml:space="preserve">float32</w:t>
            </w:r>
          </w:p>
        </w:tc>
        <w:tc>
          <w:tcPr>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5">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string</w:t>
            </w:r>
          </w:p>
        </w:tc>
      </w:tr>
    </w:tbl>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b w:val="1"/>
          <w:bCs w:val="1"/>
        </w:rPr>
      </w:pPr>
      <w:r w:rsidDel="00000000" w:rsidR="00000000" w:rsidRPr="00000000">
        <w:rPr>
          <w:b w:val="1"/>
          <w:bCs w:val="1"/>
          <w:rtl w:val="0"/>
        </w:rPr>
        <w:t xml:space="preserve">Resta:</w:t>
      </w:r>
    </w:p>
    <w:p w:rsidR="00000000" w:rsidDel="00000000" w:rsidP="00000000" w:rsidRDefault="00000000" w:rsidRPr="00000000" w14:paraId="0000017A">
      <w:pPr>
        <w:jc w:val="both"/>
        <w:rPr/>
      </w:pPr>
      <w:r w:rsidDel="00000000" w:rsidR="00000000" w:rsidRPr="00000000">
        <w:rPr>
          <w:rtl w:val="0"/>
        </w:rPr>
      </w:r>
    </w:p>
    <w:tbl>
      <w:tblPr>
        <w:tblStyle w:val="Table16"/>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1010"/>
        <w:gridCol w:w="1055"/>
        <w:gridCol w:w="830"/>
        <w:gridCol w:w="1010"/>
        <w:gridCol w:w="950"/>
        <w:tblGridChange w:id="0">
          <w:tblGrid>
            <w:gridCol w:w="1055"/>
            <w:gridCol w:w="1010"/>
            <w:gridCol w:w="1055"/>
            <w:gridCol w:w="830"/>
            <w:gridCol w:w="101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83">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4">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5">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8">
            <w:pPr>
              <w:jc w:val="both"/>
              <w:rPr/>
            </w:pPr>
            <w:r w:rsidDel="00000000" w:rsidR="00000000" w:rsidRPr="00000000">
              <w:rPr>
                <w:rtl w:val="0"/>
              </w:rPr>
              <w:t xml:space="preserve">float32</w:t>
            </w:r>
          </w:p>
        </w:tc>
        <w:tc>
          <w:tcPr>
            <w:tcMar>
              <w:top w:w="100.0" w:type="dxa"/>
              <w:left w:w="100.0" w:type="dxa"/>
              <w:bottom w:w="100.0" w:type="dxa"/>
              <w:right w:w="100.0" w:type="dxa"/>
            </w:tcMar>
            <w:vAlign w:val="top"/>
          </w:tcPr>
          <w:p w:rsidR="00000000" w:rsidDel="00000000" w:rsidP="00000000" w:rsidRDefault="00000000" w:rsidRPr="00000000" w14:paraId="00000189">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A">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C">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1">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2">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3">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4">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95">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6">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8">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9">
            <w:pPr>
              <w:jc w:val="both"/>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A">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B">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C">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rtl w:val="0"/>
              </w:rPr>
            </w:r>
          </w:p>
        </w:tc>
      </w:tr>
    </w:tbl>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b w:val="1"/>
          <w:bCs w:val="1"/>
        </w:rPr>
      </w:pPr>
      <w:r w:rsidDel="00000000" w:rsidR="00000000" w:rsidRPr="00000000">
        <w:rPr>
          <w:b w:val="1"/>
          <w:bCs w:val="1"/>
          <w:rtl w:val="0"/>
        </w:rPr>
        <w:t xml:space="preserve">Multiplicación:</w:t>
      </w:r>
    </w:p>
    <w:p w:rsidR="00000000" w:rsidDel="00000000" w:rsidP="00000000" w:rsidRDefault="00000000" w:rsidRPr="00000000" w14:paraId="000001A1">
      <w:pPr>
        <w:jc w:val="both"/>
        <w:rPr/>
      </w:pPr>
      <w:r w:rsidDel="00000000" w:rsidR="00000000" w:rsidRPr="00000000">
        <w:rPr>
          <w:rtl w:val="0"/>
        </w:rPr>
      </w:r>
    </w:p>
    <w:tbl>
      <w:tblPr>
        <w:tblStyle w:val="Table17"/>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1010"/>
        <w:gridCol w:w="1055"/>
        <w:gridCol w:w="830"/>
        <w:gridCol w:w="1010"/>
        <w:gridCol w:w="950"/>
        <w:tblGridChange w:id="0">
          <w:tblGrid>
            <w:gridCol w:w="1055"/>
            <w:gridCol w:w="1010"/>
            <w:gridCol w:w="1055"/>
            <w:gridCol w:w="830"/>
            <w:gridCol w:w="101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8">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AB">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string</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E">
            <w:pPr>
              <w:jc w:val="both"/>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jc w:val="both"/>
              <w:rPr/>
            </w:pPr>
            <w:r w:rsidDel="00000000" w:rsidR="00000000" w:rsidRPr="00000000">
              <w:rPr>
                <w:rtl w:val="0"/>
              </w:rPr>
              <w:t xml:space="preserve">float32</w:t>
            </w:r>
          </w:p>
        </w:tc>
        <w:tc>
          <w:tcPr>
            <w:tcMar>
              <w:top w:w="100.0" w:type="dxa"/>
              <w:left w:w="100.0" w:type="dxa"/>
              <w:bottom w:w="100.0" w:type="dxa"/>
              <w:right w:w="100.0" w:type="dxa"/>
            </w:tcMar>
            <w:vAlign w:val="top"/>
          </w:tcPr>
          <w:p w:rsidR="00000000" w:rsidDel="00000000" w:rsidP="00000000" w:rsidRDefault="00000000" w:rsidRPr="00000000" w14:paraId="000001B0">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3">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4">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5">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7">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8">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D">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jc w:val="both"/>
              <w:rPr/>
            </w:pPr>
            <w:r w:rsidDel="00000000" w:rsidR="00000000" w:rsidRPr="00000000">
              <w:rPr>
                <w:b w:val="1"/>
                <w:bCs w:val="1"/>
                <w:rtl w:val="0"/>
              </w:rPr>
              <w:t xml:space="preserve">string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1">
            <w:pPr>
              <w:jc w:val="both"/>
              <w:rPr/>
            </w:pPr>
            <w:r w:rsidDel="00000000" w:rsidR="00000000" w:rsidRPr="00000000">
              <w:rPr>
                <w:rtl w:val="0"/>
              </w:rPr>
              <w:t xml:space="preserve">string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2">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3">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4">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5">
            <w:pPr>
              <w:jc w:val="both"/>
              <w:rPr/>
            </w:pPr>
            <w:r w:rsidDel="00000000" w:rsidR="00000000" w:rsidRPr="00000000">
              <w:rPr>
                <w:rtl w:val="0"/>
              </w:rPr>
            </w:r>
          </w:p>
        </w:tc>
      </w:tr>
    </w:tbl>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jc w:val="both"/>
        <w:rPr>
          <w:b w:val="1"/>
          <w:bCs w:val="1"/>
        </w:rPr>
      </w:pPr>
      <w:r w:rsidDel="00000000" w:rsidR="00000000" w:rsidRPr="00000000">
        <w:rPr>
          <w:b w:val="1"/>
          <w:bCs w:val="1"/>
          <w:rtl w:val="0"/>
        </w:rPr>
        <w:t xml:space="preserve">División:</w:t>
      </w:r>
    </w:p>
    <w:p w:rsidR="00000000" w:rsidDel="00000000" w:rsidP="00000000" w:rsidRDefault="00000000" w:rsidRPr="00000000" w14:paraId="000001C8">
      <w:pPr>
        <w:jc w:val="both"/>
        <w:rPr/>
      </w:pPr>
      <w:r w:rsidDel="00000000" w:rsidR="00000000" w:rsidRPr="00000000">
        <w:rPr>
          <w:rtl w:val="0"/>
        </w:rPr>
      </w:r>
    </w:p>
    <w:tbl>
      <w:tblPr>
        <w:tblStyle w:val="Table18"/>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1010"/>
        <w:gridCol w:w="1055"/>
        <w:gridCol w:w="830"/>
        <w:gridCol w:w="1010"/>
        <w:gridCol w:w="950"/>
        <w:tblGridChange w:id="0">
          <w:tblGrid>
            <w:gridCol w:w="1055"/>
            <w:gridCol w:w="1010"/>
            <w:gridCol w:w="1055"/>
            <w:gridCol w:w="830"/>
            <w:gridCol w:w="101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D1">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3">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4">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jc w:val="both"/>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6">
            <w:pPr>
              <w:jc w:val="both"/>
              <w:rPr/>
            </w:pPr>
            <w:r w:rsidDel="00000000" w:rsidR="00000000" w:rsidRPr="00000000">
              <w:rPr>
                <w:rtl w:val="0"/>
              </w:rPr>
              <w:t xml:space="preserve">float32</w:t>
            </w:r>
          </w:p>
        </w:tc>
        <w:tc>
          <w:tcPr>
            <w:tcMar>
              <w:top w:w="100.0" w:type="dxa"/>
              <w:left w:w="100.0" w:type="dxa"/>
              <w:bottom w:w="100.0" w:type="dxa"/>
              <w:right w:w="100.0" w:type="dxa"/>
            </w:tcMar>
            <w:vAlign w:val="top"/>
          </w:tcPr>
          <w:p w:rsidR="00000000" w:rsidDel="00000000" w:rsidP="00000000" w:rsidRDefault="00000000" w:rsidRPr="00000000" w14:paraId="000001D7">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8">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9">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A">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B">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C">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D">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E">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F">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0">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1">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2">
            <w:pPr>
              <w:jc w:val="both"/>
              <w:rPr/>
            </w:pPr>
            <w:r w:rsidDel="00000000" w:rsidR="00000000" w:rsidRPr="00000000">
              <w:rPr>
                <w:rtl w:val="0"/>
              </w:rPr>
              <w:t xml:space="preserve">int32</w:t>
            </w:r>
          </w:p>
        </w:tc>
        <w:tc>
          <w:tcPr>
            <w:tcMar>
              <w:top w:w="100.0" w:type="dxa"/>
              <w:left w:w="100.0" w:type="dxa"/>
              <w:bottom w:w="100.0" w:type="dxa"/>
              <w:right w:w="100.0" w:type="dxa"/>
            </w:tcMar>
            <w:vAlign w:val="top"/>
          </w:tcPr>
          <w:p w:rsidR="00000000" w:rsidDel="00000000" w:rsidP="00000000" w:rsidRDefault="00000000" w:rsidRPr="00000000" w14:paraId="000001E3">
            <w:pPr>
              <w:jc w:val="both"/>
              <w:rPr/>
            </w:pPr>
            <w:r w:rsidDel="00000000" w:rsidR="00000000" w:rsidRPr="00000000">
              <w:rPr>
                <w:rtl w:val="0"/>
              </w:rPr>
              <w:t xml:space="preserve">float32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4">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5">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6">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7">
            <w:pPr>
              <w:jc w:val="both"/>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8">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9">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A">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B">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C">
            <w:pPr>
              <w:jc w:val="both"/>
              <w:rPr/>
            </w:pPr>
            <w:r w:rsidDel="00000000" w:rsidR="00000000" w:rsidRPr="00000000">
              <w:rPr>
                <w:rtl w:val="0"/>
              </w:rPr>
            </w:r>
          </w:p>
        </w:tc>
      </w:tr>
    </w:tbl>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b w:val="1"/>
          <w:bCs w:val="1"/>
        </w:rPr>
      </w:pPr>
      <w:r w:rsidDel="00000000" w:rsidR="00000000" w:rsidRPr="00000000">
        <w:rPr>
          <w:b w:val="1"/>
          <w:bCs w:val="1"/>
          <w:rtl w:val="0"/>
        </w:rPr>
        <w:t xml:space="preserve">Módulo:</w:t>
      </w:r>
    </w:p>
    <w:p w:rsidR="00000000" w:rsidDel="00000000" w:rsidP="00000000" w:rsidRDefault="00000000" w:rsidRPr="00000000" w14:paraId="000001EF">
      <w:pPr>
        <w:jc w:val="both"/>
        <w:rPr/>
      </w:pPr>
      <w:r w:rsidDel="00000000" w:rsidR="00000000" w:rsidRPr="00000000">
        <w:rPr>
          <w:rtl w:val="0"/>
        </w:rPr>
      </w:r>
    </w:p>
    <w:tbl>
      <w:tblPr>
        <w:tblStyle w:val="Table19"/>
        <w:tblW w:w="5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845"/>
        <w:gridCol w:w="1055"/>
        <w:gridCol w:w="830"/>
        <w:gridCol w:w="830"/>
        <w:gridCol w:w="950"/>
        <w:tblGridChange w:id="0">
          <w:tblGrid>
            <w:gridCol w:w="1055"/>
            <w:gridCol w:w="845"/>
            <w:gridCol w:w="1055"/>
            <w:gridCol w:w="830"/>
            <w:gridCol w:w="83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6">
            <w:pPr>
              <w:jc w:val="both"/>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7">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8">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9">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A">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B">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C">
            <w:pPr>
              <w:jc w:val="both"/>
              <w:rPr/>
            </w:pPr>
            <w:r w:rsidDel="00000000" w:rsidR="00000000" w:rsidRPr="00000000">
              <w:rPr>
                <w:b w:val="1"/>
                <w:bCs w:val="1"/>
                <w:rtl w:val="0"/>
              </w:rPr>
              <w:t xml:space="preserve">float32</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D">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E">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F">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0">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1">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2">
            <w:pPr>
              <w:jc w:val="both"/>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3">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4">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5">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6">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7">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8">
            <w:pPr>
              <w:jc w:val="both"/>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9">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A">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B">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C">
            <w:pPr>
              <w:jc w:val="both"/>
              <w:rPr/>
            </w:pPr>
            <w:r w:rsidDel="00000000" w:rsidR="00000000" w:rsidRPr="00000000">
              <w:rPr>
                <w:rtl w:val="0"/>
              </w:rPr>
              <w:t xml:space="preserve">int32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D">
            <w:pPr>
              <w:jc w:val="both"/>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E">
            <w:pPr>
              <w:jc w:val="both"/>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F">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1">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2">
            <w:pPr>
              <w:jc w:val="both"/>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3">
            <w:pPr>
              <w:jc w:val="both"/>
              <w:rPr/>
            </w:pPr>
            <w:r w:rsidDel="00000000" w:rsidR="00000000" w:rsidRPr="00000000">
              <w:rPr>
                <w:rtl w:val="0"/>
              </w:rPr>
            </w:r>
          </w:p>
        </w:tc>
      </w:tr>
    </w:tbl>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pStyle w:val="Heading3"/>
        <w:numPr>
          <w:ilvl w:val="2"/>
          <w:numId w:val="27"/>
        </w:numPr>
        <w:ind w:left="2160" w:hanging="360"/>
      </w:pPr>
      <w:bookmarkStart w:colFirst="0" w:colLast="0" w:name="_7ikf95d71voa" w:id="43"/>
      <w:bookmarkEnd w:id="43"/>
      <w:r w:rsidDel="00000000" w:rsidR="00000000" w:rsidRPr="00000000">
        <w:rPr>
          <w:rtl w:val="0"/>
        </w:rPr>
        <w:t xml:space="preserve">Operadores relacionales</w:t>
      </w:r>
    </w:p>
    <w:p w:rsidR="00000000" w:rsidDel="00000000" w:rsidP="00000000" w:rsidRDefault="00000000" w:rsidRPr="00000000" w14:paraId="00000216">
      <w:pPr>
        <w:jc w:val="both"/>
        <w:rPr/>
      </w:pPr>
      <w:r w:rsidDel="00000000" w:rsidR="00000000" w:rsidRPr="00000000">
        <w:rPr>
          <w:rtl w:val="0"/>
        </w:rPr>
        <w:t xml:space="preserve">Los operadores relacionales permiten comparar dos valores y producen como resultado un valor booleano (bool). Ambos operandos deben ser de tipos compatibles según las reglas del lenguaje. La validez de una comparación y su tipo resultante se determinan en tiempo de compilación.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Igualdad y Desigualdad:</w:t>
      </w:r>
    </w:p>
    <w:p w:rsidR="00000000" w:rsidDel="00000000" w:rsidP="00000000" w:rsidRDefault="00000000" w:rsidRPr="00000000" w14:paraId="00000219">
      <w:pPr>
        <w:rPr/>
      </w:pPr>
      <w:r w:rsidDel="00000000" w:rsidR="00000000" w:rsidRPr="00000000">
        <w:rPr>
          <w:rtl w:val="0"/>
        </w:rPr>
      </w:r>
    </w:p>
    <w:tbl>
      <w:tblPr>
        <w:tblStyle w:val="Table20"/>
        <w:tblW w:w="5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5"/>
        <w:gridCol w:w="845"/>
        <w:gridCol w:w="1055"/>
        <w:gridCol w:w="830"/>
        <w:gridCol w:w="830"/>
        <w:gridCol w:w="950"/>
        <w:tblGridChange w:id="0">
          <w:tblGrid>
            <w:gridCol w:w="1055"/>
            <w:gridCol w:w="845"/>
            <w:gridCol w:w="1055"/>
            <w:gridCol w:w="830"/>
            <w:gridCol w:w="83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bool</w:t>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Mayor, menor o igual:</w:t>
      </w:r>
    </w:p>
    <w:p w:rsidR="00000000" w:rsidDel="00000000" w:rsidP="00000000" w:rsidRDefault="00000000" w:rsidRPr="00000000" w14:paraId="00000240">
      <w:pPr>
        <w:rPr/>
      </w:pPr>
      <w:r w:rsidDel="00000000" w:rsidR="00000000" w:rsidRPr="00000000">
        <w:rPr>
          <w:rtl w:val="0"/>
        </w:rPr>
      </w:r>
    </w:p>
    <w:tbl>
      <w:tblPr>
        <w:tblStyle w:val="Table21"/>
        <w:tblW w:w="6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0"/>
        <w:gridCol w:w="845"/>
        <w:gridCol w:w="1055"/>
        <w:gridCol w:w="830"/>
        <w:gridCol w:w="830"/>
        <w:gridCol w:w="950"/>
        <w:tblGridChange w:id="0">
          <w:tblGrid>
            <w:gridCol w:w="1850"/>
            <w:gridCol w:w="845"/>
            <w:gridCol w:w="1055"/>
            <w:gridCol w:w="830"/>
            <w:gridCol w:w="830"/>
            <w:gridCol w:w="95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rFonts w:ascii="Roboto Mono" w:cs="Roboto Mono" w:eastAsia="Roboto Mono" w:hAnsi="Roboto Mono"/>
                <w:b w:val="1"/>
                <w:bCs w:val="1"/>
                <w:color w:val="188038"/>
                <w:rtl w:val="0"/>
              </w:rPr>
              <w:t xml:space="preserve">&gt; , &gt;= , &lt; , &lt;=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b w:val="1"/>
                <w:bCs w:val="1"/>
                <w:rtl w:val="0"/>
              </w:rPr>
              <w:t xml:space="preserve">bool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b w:val="1"/>
                <w:bCs w:val="1"/>
                <w:rtl w:val="0"/>
              </w:rPr>
              <w:t xml:space="preserve">string</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b w:val="1"/>
                <w:bCs w:val="1"/>
                <w:rtl w:val="0"/>
              </w:rPr>
              <w:t xml:space="preserve">int32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b w:val="1"/>
                <w:bCs w:val="1"/>
                <w:rtl w:val="0"/>
              </w:rPr>
              <w:t xml:space="preserve">float32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b w:val="1"/>
                <w:bCs w:val="1"/>
                <w:rtl w:val="0"/>
              </w:rPr>
              <w:t xml:space="preserve">bool</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b w:val="1"/>
                <w:bCs w:val="1"/>
                <w:rtl w:val="0"/>
              </w:rPr>
              <w:t xml:space="preserve">rune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bool</w:t>
            </w:r>
          </w:p>
        </w:tc>
        <w:tc>
          <w:tcP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bool</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numPr>
          <w:ilvl w:val="2"/>
          <w:numId w:val="27"/>
        </w:numPr>
        <w:ind w:left="2160" w:hanging="360"/>
      </w:pPr>
      <w:bookmarkStart w:colFirst="0" w:colLast="0" w:name="_c1bcqf71l2x1" w:id="44"/>
      <w:bookmarkEnd w:id="44"/>
      <w:r w:rsidDel="00000000" w:rsidR="00000000" w:rsidRPr="00000000">
        <w:rPr>
          <w:rtl w:val="0"/>
        </w:rPr>
        <w:t xml:space="preserve">Operadores lógicos </w:t>
      </w:r>
    </w:p>
    <w:p w:rsidR="00000000" w:rsidDel="00000000" w:rsidP="00000000" w:rsidRDefault="00000000" w:rsidRPr="00000000" w14:paraId="00000267">
      <w:pPr>
        <w:jc w:val="both"/>
        <w:rPr/>
      </w:pPr>
      <w:r w:rsidDel="00000000" w:rsidR="00000000" w:rsidRPr="00000000">
        <w:rPr>
          <w:rtl w:val="0"/>
        </w:rPr>
        <w:t xml:space="preserve">Los operadores lógicos permiten combinar o negar expresiones booleanas y producen como resultado un valor de tipo bool. Estos operadores solo están definidos para operandos de tipo bool. La validez de las operaciones se verifica en tiempo de compilación.</w:t>
      </w:r>
    </w:p>
    <w:p w:rsidR="00000000" w:rsidDel="00000000" w:rsidP="00000000" w:rsidRDefault="00000000" w:rsidRPr="00000000" w14:paraId="00000268">
      <w:pPr>
        <w:jc w:val="both"/>
        <w:rPr>
          <w:b w:val="1"/>
          <w:bCs w:val="1"/>
        </w:rPr>
      </w:pPr>
      <w:r w:rsidDel="00000000" w:rsidR="00000000" w:rsidRPr="00000000">
        <w:rPr>
          <w:rtl w:val="0"/>
        </w:rPr>
      </w:r>
    </w:p>
    <w:p w:rsidR="00000000" w:rsidDel="00000000" w:rsidP="00000000" w:rsidRDefault="00000000" w:rsidRPr="00000000" w14:paraId="00000269">
      <w:pPr>
        <w:jc w:val="both"/>
        <w:rPr>
          <w:b w:val="1"/>
          <w:bCs w:val="1"/>
        </w:rPr>
      </w:pPr>
      <w:r w:rsidDel="00000000" w:rsidR="00000000" w:rsidRPr="00000000">
        <w:rPr>
          <w:b w:val="1"/>
          <w:bCs w:val="1"/>
          <w:rtl w:val="0"/>
        </w:rPr>
        <w:t xml:space="preserve">Restricción de cortocircuito</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rtl w:val="0"/>
        </w:rPr>
        <w:t xml:space="preserve">Los operadores lógicos binarios &amp;&amp; (AND) y || (OR) deben evaluarse utilizando evaluación de corto circuito:</w:t>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numPr>
          <w:ilvl w:val="0"/>
          <w:numId w:val="12"/>
        </w:numPr>
        <w:ind w:left="720" w:hanging="360"/>
        <w:jc w:val="both"/>
        <w:rPr>
          <w:u w:val="none"/>
        </w:rPr>
      </w:pPr>
      <w:r w:rsidDel="00000000" w:rsidR="00000000" w:rsidRPr="00000000">
        <w:rPr>
          <w:rtl w:val="0"/>
        </w:rPr>
        <w:t xml:space="preserve">En una expresión a &amp;&amp; b, si a evalúa a false, la expresión b no se evalúa.</w:t>
      </w:r>
    </w:p>
    <w:p w:rsidR="00000000" w:rsidDel="00000000" w:rsidP="00000000" w:rsidRDefault="00000000" w:rsidRPr="00000000" w14:paraId="0000026E">
      <w:pPr>
        <w:numPr>
          <w:ilvl w:val="0"/>
          <w:numId w:val="12"/>
        </w:numPr>
        <w:ind w:left="720" w:hanging="360"/>
        <w:jc w:val="both"/>
        <w:rPr>
          <w:u w:val="none"/>
        </w:rPr>
      </w:pPr>
      <w:r w:rsidDel="00000000" w:rsidR="00000000" w:rsidRPr="00000000">
        <w:rPr>
          <w:rtl w:val="0"/>
        </w:rPr>
        <w:t xml:space="preserve">En una expresión a || b, si a evalúa a true, la expresión b no se evalúa.</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t xml:space="preserve">Esta restricción es obligatoria y forma parte de la semántica del lenguaje, ya que permite evitar evaluaciones innecesarias y efectos secundarios no deseados.</w:t>
      </w:r>
    </w:p>
    <w:p w:rsidR="00000000" w:rsidDel="00000000" w:rsidP="00000000" w:rsidRDefault="00000000" w:rsidRPr="00000000" w14:paraId="00000271">
      <w:pPr>
        <w:jc w:val="both"/>
        <w:rPr/>
      </w:pPr>
      <w:r w:rsidDel="00000000" w:rsidR="00000000" w:rsidRPr="00000000">
        <w:rPr>
          <w:rtl w:val="0"/>
        </w:rPr>
      </w:r>
    </w:p>
    <w:tbl>
      <w:tblPr>
        <w:tblStyle w:val="Table2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esValido(x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bool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"Evaluando función"</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x &gt;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flag </w:t>
            </w:r>
            <w:r w:rsidDel="00000000" w:rsidR="00000000" w:rsidRPr="00000000">
              <w:rPr>
                <w:rFonts w:ascii="Consolas" w:cs="Consolas" w:eastAsia="Consolas" w:hAnsi="Consolas"/>
                <w:color w:val="569cd6"/>
                <w:shd w:fill="1e1e1e" w:val="clear"/>
                <w:rtl w:val="0"/>
              </w:rPr>
              <w:t xml:space="preserve">bool</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569cd6"/>
                <w:shd w:fill="1e1e1e" w:val="clear"/>
                <w:rtl w:val="0"/>
              </w:rPr>
              <w:t xml:space="preserve">false</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i w:val="1"/>
                <w:iCs w:val="1"/>
                <w:color w:val="57a64a"/>
                <w:shd w:fill="1e1e1e" w:val="clear"/>
                <w:rtl w:val="0"/>
              </w:rPr>
              <w:t xml:space="preserve">// La función esValido no se ejecuta debido al cortocircuito</w:t>
            </w:r>
            <w:r w:rsidDel="00000000" w:rsidR="00000000" w:rsidRPr="00000000">
              <w:rPr>
                <w:rFonts w:ascii="Consolas" w:cs="Consolas" w:eastAsia="Consolas" w:hAnsi="Consolas"/>
                <w:color w:val="dcdcdc"/>
                <w:shd w:fill="1e1e1e" w:val="clear"/>
                <w:rtl w:val="0"/>
              </w:rPr>
              <w:br w:type="textWrapping"/>
              <w:t xml:space="preserve">flag &amp;&amp; </w:t>
            </w:r>
            <w:r w:rsidDel="00000000" w:rsidR="00000000" w:rsidRPr="00000000">
              <w:rPr>
                <w:rFonts w:ascii="Consolas" w:cs="Consolas" w:eastAsia="Consolas" w:hAnsi="Consolas"/>
                <w:color w:val="dcdcdc"/>
                <w:shd w:fill="1e1e1e" w:val="clear"/>
                <w:rtl w:val="0"/>
              </w:rPr>
              <w:t xml:space="preserve">esValido</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273">
      <w:pPr>
        <w:pStyle w:val="Heading3"/>
        <w:numPr>
          <w:ilvl w:val="2"/>
          <w:numId w:val="27"/>
        </w:numPr>
        <w:ind w:left="2160" w:hanging="360"/>
      </w:pPr>
      <w:bookmarkStart w:colFirst="0" w:colLast="0" w:name="_f9j3yvnxxftn" w:id="45"/>
      <w:bookmarkEnd w:id="45"/>
      <w:r w:rsidDel="00000000" w:rsidR="00000000" w:rsidRPr="00000000">
        <w:rPr>
          <w:rtl w:val="0"/>
        </w:rPr>
        <w:t xml:space="preserve">Sentencias de control de flujo </w:t>
      </w:r>
    </w:p>
    <w:p w:rsidR="00000000" w:rsidDel="00000000" w:rsidP="00000000" w:rsidRDefault="00000000" w:rsidRPr="00000000" w14:paraId="00000274">
      <w:pPr>
        <w:jc w:val="both"/>
        <w:rPr>
          <w:b w:val="1"/>
          <w:bCs w:val="1"/>
        </w:rPr>
      </w:pPr>
      <w:r w:rsidDel="00000000" w:rsidR="00000000" w:rsidRPr="00000000">
        <w:rPr>
          <w:b w:val="1"/>
          <w:bCs w:val="1"/>
          <w:rtl w:val="0"/>
        </w:rPr>
        <w:t xml:space="preserve">If:</w:t>
      </w:r>
    </w:p>
    <w:p w:rsidR="00000000" w:rsidDel="00000000" w:rsidP="00000000" w:rsidRDefault="00000000" w:rsidRPr="00000000" w14:paraId="00000275">
      <w:pPr>
        <w:jc w:val="both"/>
        <w:rPr/>
      </w:pPr>
      <w:r w:rsidDel="00000000" w:rsidR="00000000" w:rsidRPr="00000000">
        <w:rPr>
          <w:rtl w:val="0"/>
        </w:rPr>
        <w:t xml:space="preserve">La sentencia if permite la ejecución condicional de un bloque de sentencias en función del resultado de una expresión booleana.</w:t>
      </w:r>
    </w:p>
    <w:p w:rsidR="00000000" w:rsidDel="00000000" w:rsidP="00000000" w:rsidRDefault="00000000" w:rsidRPr="00000000" w14:paraId="00000276">
      <w:pPr>
        <w:jc w:val="both"/>
        <w:rPr/>
      </w:pPr>
      <w:r w:rsidDel="00000000" w:rsidR="00000000" w:rsidRPr="00000000">
        <w:rPr>
          <w:rtl w:val="0"/>
        </w:rPr>
      </w:r>
    </w:p>
    <w:tbl>
      <w:tblPr>
        <w:tblStyle w:val="Table2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&lt;ifStmt&gt; ::= &lt;if&gt;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cond&gt;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stmts&gt;</w:t>
            </w:r>
            <w:r w:rsidDel="00000000" w:rsidR="00000000" w:rsidRPr="00000000">
              <w:rPr>
                <w:rFonts w:ascii="Consolas" w:cs="Consolas" w:eastAsia="Consolas" w:hAnsi="Consolas"/>
                <w:color w:val="dcdcdc"/>
                <w:shd w:fill="1e1e1e" w:val="clear"/>
                <w:rtl w:val="0"/>
              </w:rPr>
              <w:t xml:space="preserve"> }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&lt;if&gt;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cond&gt;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else&gt;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stmts&gt;</w:t>
            </w:r>
            <w:r w:rsidDel="00000000" w:rsidR="00000000" w:rsidRPr="00000000">
              <w:rPr>
                <w:rFonts w:ascii="Consolas" w:cs="Consolas" w:eastAsia="Consolas" w:hAnsi="Consolas"/>
                <w:color w:val="dcdcdc"/>
                <w:shd w:fill="1e1e1e" w:val="clear"/>
                <w:rtl w:val="0"/>
              </w:rPr>
              <w:t xml:space="preserve"> } </w:t>
            </w:r>
          </w:p>
        </w:tc>
      </w:tr>
    </w:tbl>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numPr>
          <w:ilvl w:val="0"/>
          <w:numId w:val="24"/>
        </w:numPr>
        <w:ind w:left="720" w:hanging="360"/>
        <w:jc w:val="both"/>
        <w:rPr>
          <w:u w:val="none"/>
        </w:rPr>
      </w:pPr>
      <w:r w:rsidDel="00000000" w:rsidR="00000000" w:rsidRPr="00000000">
        <w:rPr>
          <w:rtl w:val="0"/>
        </w:rPr>
        <w:t xml:space="preserve">La condición debe ser de tipo bool.</w:t>
      </w:r>
    </w:p>
    <w:p w:rsidR="00000000" w:rsidDel="00000000" w:rsidP="00000000" w:rsidRDefault="00000000" w:rsidRPr="00000000" w14:paraId="0000027B">
      <w:pPr>
        <w:numPr>
          <w:ilvl w:val="0"/>
          <w:numId w:val="24"/>
        </w:numPr>
        <w:ind w:left="720" w:hanging="360"/>
        <w:jc w:val="both"/>
        <w:rPr>
          <w:u w:val="none"/>
        </w:rPr>
      </w:pPr>
      <w:r w:rsidDel="00000000" w:rsidR="00000000" w:rsidRPr="00000000">
        <w:rPr>
          <w:rtl w:val="0"/>
        </w:rPr>
        <w:t xml:space="preserve">No se permiten paréntesis alrededor de la condición.</w:t>
      </w:r>
    </w:p>
    <w:p w:rsidR="00000000" w:rsidDel="00000000" w:rsidP="00000000" w:rsidRDefault="00000000" w:rsidRPr="00000000" w14:paraId="0000027C">
      <w:pPr>
        <w:numPr>
          <w:ilvl w:val="0"/>
          <w:numId w:val="24"/>
        </w:numPr>
        <w:ind w:left="720" w:hanging="360"/>
        <w:jc w:val="both"/>
        <w:rPr>
          <w:u w:val="none"/>
        </w:rPr>
      </w:pPr>
      <w:r w:rsidDel="00000000" w:rsidR="00000000" w:rsidRPr="00000000">
        <w:rPr>
          <w:rtl w:val="0"/>
        </w:rPr>
        <w:t xml:space="preserve">Se permite una inicialización opcional, cuyo alcance se limita al if y sus </w:t>
      </w:r>
      <w:r w:rsidDel="00000000" w:rsidR="00000000" w:rsidRPr="00000000">
        <w:rPr>
          <w:rtl w:val="0"/>
        </w:rPr>
        <w:t xml:space="preserve">bloques else</w:t>
      </w:r>
      <w:r w:rsidDel="00000000" w:rsidR="00000000" w:rsidRPr="00000000">
        <w:rPr>
          <w:rtl w:val="0"/>
        </w:rPr>
        <w:t xml:space="preserve">.</w:t>
      </w:r>
    </w:p>
    <w:p w:rsidR="00000000" w:rsidDel="00000000" w:rsidP="00000000" w:rsidRDefault="00000000" w:rsidRPr="00000000" w14:paraId="0000027D">
      <w:pPr>
        <w:numPr>
          <w:ilvl w:val="0"/>
          <w:numId w:val="24"/>
        </w:numPr>
        <w:ind w:left="720" w:hanging="360"/>
        <w:jc w:val="both"/>
        <w:rPr>
          <w:u w:val="none"/>
        </w:rPr>
      </w:pPr>
      <w:r w:rsidDel="00000000" w:rsidR="00000000" w:rsidRPr="00000000">
        <w:rPr>
          <w:rtl w:val="0"/>
        </w:rPr>
        <w:t xml:space="preserve">else if se modela como un else que contiene otro if.</w:t>
      </w:r>
    </w:p>
    <w:p w:rsidR="00000000" w:rsidDel="00000000" w:rsidP="00000000" w:rsidRDefault="00000000" w:rsidRPr="00000000" w14:paraId="0000027E">
      <w:pPr>
        <w:jc w:val="both"/>
        <w:rPr/>
      </w:pPr>
      <w:r w:rsidDel="00000000" w:rsidR="00000000" w:rsidRPr="00000000">
        <w:rPr>
          <w:rtl w:val="0"/>
        </w:rPr>
      </w:r>
    </w:p>
    <w:tbl>
      <w:tblPr>
        <w:tblStyle w:val="Table2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x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x &gt;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"x es positivo"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else</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"x es cero o negativo"</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b w:val="1"/>
          <w:bCs w:val="1"/>
        </w:rPr>
      </w:pPr>
      <w:r w:rsidDel="00000000" w:rsidR="00000000" w:rsidRPr="00000000">
        <w:rPr>
          <w:b w:val="1"/>
          <w:bCs w:val="1"/>
          <w:rtl w:val="0"/>
        </w:rPr>
        <w:t xml:space="preserve">Switch:</w:t>
      </w:r>
    </w:p>
    <w:p w:rsidR="00000000" w:rsidDel="00000000" w:rsidP="00000000" w:rsidRDefault="00000000" w:rsidRPr="00000000" w14:paraId="00000282">
      <w:pPr>
        <w:jc w:val="both"/>
        <w:rPr/>
      </w:pPr>
      <w:r w:rsidDel="00000000" w:rsidR="00000000" w:rsidRPr="00000000">
        <w:rPr>
          <w:rtl w:val="0"/>
        </w:rPr>
        <w:t xml:space="preserve">La sentencia switch selecciona un bloque de ejecución entre múltiples alternativas basadas en el valor de una expresión.</w:t>
      </w:r>
    </w:p>
    <w:p w:rsidR="00000000" w:rsidDel="00000000" w:rsidP="00000000" w:rsidRDefault="00000000" w:rsidRPr="00000000" w14:paraId="00000283">
      <w:pPr>
        <w:rPr/>
      </w:pPr>
      <w:r w:rsidDel="00000000" w:rsidR="00000000" w:rsidRPr="00000000">
        <w:rPr>
          <w:rtl w:val="0"/>
        </w:rPr>
      </w:r>
    </w:p>
    <w:tbl>
      <w:tblPr>
        <w:tblStyle w:val="Table2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&lt;switchStmt&gt; ::= &lt;switch&gt; &lt;exp&gt;</w:t>
            </w:r>
            <w:r w:rsidDel="00000000" w:rsidR="00000000" w:rsidRPr="00000000">
              <w:rPr>
                <w:rFonts w:ascii="Consolas" w:cs="Consolas" w:eastAsia="Consolas" w:hAnsi="Consolas"/>
                <w:color w:val="dcdcdc"/>
                <w:shd w:fill="1e1e1e" w:val="clear"/>
                <w:rtl w:val="0"/>
              </w:rPr>
              <w:t xml:space="preserve"> {</w:t>
              <w:br w:type="textWrapping"/>
            </w:r>
            <w:r w:rsidDel="00000000" w:rsidR="00000000" w:rsidRPr="00000000">
              <w:rPr>
                <w:rFonts w:ascii="Consolas" w:cs="Consolas" w:eastAsia="Consolas" w:hAnsi="Consolas"/>
                <w:color w:val="9cdcfe"/>
                <w:shd w:fill="1e1e1e" w:val="clear"/>
                <w:rtl w:val="0"/>
              </w:rPr>
              <w:t xml:space="preserve">    &lt;case&gt; &lt;exp&gt;</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9cdcfe"/>
                <w:shd w:fill="1e1e1e" w:val="clear"/>
                <w:rtl w:val="0"/>
              </w:rPr>
              <w:t xml:space="preserve">        &lt;stmts&gt;</w:t>
            </w:r>
            <w:r w:rsidDel="00000000" w:rsidR="00000000" w:rsidRPr="00000000">
              <w:rPr>
                <w:rFonts w:ascii="Consolas" w:cs="Consolas" w:eastAsia="Consolas" w:hAnsi="Consolas"/>
                <w:color w:val="dcdcdc"/>
                <w:shd w:fill="1e1e1e" w:val="clear"/>
                <w:rtl w:val="0"/>
              </w:rPr>
              <w:br w:type="textWrapping"/>
              <w:t xml:space="preserve">    ...</w:t>
              <w:br w:type="textWrapping"/>
              <w:t xml:space="preserve">    &lt;</w:t>
            </w:r>
            <w:r w:rsidDel="00000000" w:rsidR="00000000" w:rsidRPr="00000000">
              <w:rPr>
                <w:rFonts w:ascii="Consolas" w:cs="Consolas" w:eastAsia="Consolas" w:hAnsi="Consolas"/>
                <w:color w:val="9cdcfe"/>
                <w:shd w:fill="1e1e1e" w:val="clear"/>
                <w:rtl w:val="0"/>
              </w:rPr>
              <w:t xml:space="preserve">default&gt;</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9cdcfe"/>
                <w:shd w:fill="1e1e1e" w:val="clear"/>
                <w:rtl w:val="0"/>
              </w:rPr>
              <w:t xml:space="preserve">        &lt;stmts&gt;</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tbl>
      <w:tblPr>
        <w:tblStyle w:val="Table2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switch</w:t>
            </w:r>
            <w:r w:rsidDel="00000000" w:rsidR="00000000" w:rsidRPr="00000000">
              <w:rPr>
                <w:rFonts w:ascii="Consolas" w:cs="Consolas" w:eastAsia="Consolas" w:hAnsi="Consolas"/>
                <w:color w:val="dcdcdc"/>
                <w:shd w:fill="1e1e1e" w:val="clear"/>
                <w:rtl w:val="0"/>
              </w:rPr>
              <w:t xml:space="preserve"> day {</w:t>
              <w:br w:type="textWrapping"/>
            </w:r>
            <w:r w:rsidDel="00000000" w:rsidR="00000000" w:rsidRPr="00000000">
              <w:rPr>
                <w:rFonts w:ascii="Consolas" w:cs="Consolas" w:eastAsia="Consolas" w:hAnsi="Consolas"/>
                <w:color w:val="569cd6"/>
                <w:shd w:fill="1e1e1e" w:val="clear"/>
                <w:rtl w:val="0"/>
              </w:rPr>
              <w:t xml:space="preserve">case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"Lunes"</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case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"Martes o Miércoles"</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default</w:t>
            </w:r>
            <w:r w:rsidDel="00000000" w:rsidR="00000000" w:rsidRPr="00000000">
              <w:rPr>
                <w:rFonts w:ascii="Consolas" w:cs="Consolas" w:eastAsia="Consolas" w:hAnsi="Consolas"/>
                <w:color w:val="dcdcdc"/>
                <w:shd w:fill="1e1e1e" w:val="clear"/>
                <w:rtl w:val="0"/>
              </w:rPr>
              <w:t xml:space="preserve">:</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"Otro día"</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For:</w:t>
      </w:r>
    </w:p>
    <w:p w:rsidR="00000000" w:rsidDel="00000000" w:rsidP="00000000" w:rsidRDefault="00000000" w:rsidRPr="00000000" w14:paraId="0000028A">
      <w:pPr>
        <w:jc w:val="both"/>
        <w:rPr/>
      </w:pPr>
      <w:r w:rsidDel="00000000" w:rsidR="00000000" w:rsidRPr="00000000">
        <w:rPr>
          <w:rtl w:val="0"/>
        </w:rPr>
        <w:t xml:space="preserve">Es la única estructura de iteración del lenguaje, cubriendo los comportamientos de for, while y bucles infinitos.</w:t>
      </w:r>
    </w:p>
    <w:p w:rsidR="00000000" w:rsidDel="00000000" w:rsidP="00000000" w:rsidRDefault="00000000" w:rsidRPr="00000000" w14:paraId="0000028B">
      <w:pPr>
        <w:rPr/>
      </w:pPr>
      <w:r w:rsidDel="00000000" w:rsidR="00000000" w:rsidRPr="00000000">
        <w:rPr>
          <w:rtl w:val="0"/>
        </w:rPr>
      </w:r>
    </w:p>
    <w:tbl>
      <w:tblPr>
        <w:tblStyle w:val="Table2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&lt;forStmt&gt;</w:t>
            </w:r>
            <w:r w:rsidDel="00000000" w:rsidR="00000000" w:rsidRPr="00000000">
              <w:rPr>
                <w:rFonts w:ascii="Consolas" w:cs="Consolas" w:eastAsia="Consolas" w:hAnsi="Consolas"/>
                <w:color w:val="dcdcdc"/>
                <w:shd w:fill="1e1e1e" w:val="clear"/>
                <w:rtl w:val="0"/>
              </w:rPr>
              <w:t xml:space="preserve"> ::= &lt;for&gt; &lt;varDcl&gt;; &lt;</w:t>
            </w:r>
            <w:r w:rsidDel="00000000" w:rsidR="00000000" w:rsidRPr="00000000">
              <w:rPr>
                <w:rFonts w:ascii="Consolas" w:cs="Consolas" w:eastAsia="Consolas" w:hAnsi="Consolas"/>
                <w:color w:val="9cdcfe"/>
                <w:shd w:fill="1e1e1e" w:val="clear"/>
                <w:rtl w:val="0"/>
              </w:rPr>
              <w:t xml:space="preserve">cond&gt;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exp&gt;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w:t>
            </w:r>
            <w:r w:rsidDel="00000000" w:rsidR="00000000" w:rsidRPr="00000000">
              <w:rPr>
                <w:rFonts w:ascii="Consolas" w:cs="Consolas" w:eastAsia="Consolas" w:hAnsi="Consolas"/>
                <w:color w:val="9cdcfe"/>
                <w:shd w:fill="1e1e1e" w:val="clear"/>
                <w:rtl w:val="0"/>
              </w:rPr>
              <w:t xml:space="preserve">&gt;</w:t>
            </w:r>
            <w:r w:rsidDel="00000000" w:rsidR="00000000" w:rsidRPr="00000000">
              <w:rPr>
                <w:rFonts w:ascii="Consolas" w:cs="Consolas" w:eastAsia="Consolas" w:hAnsi="Consolas"/>
                <w:color w:val="dcdcdc"/>
                <w:shd w:fill="1e1e1e" w:val="clear"/>
                <w:rtl w:val="0"/>
              </w:rPr>
              <w:t xml:space="preserve"> }</w:t>
              <w:br w:type="textWrapping"/>
              <w:tab/>
              <w:t xml:space="preserve">| &lt;</w:t>
            </w:r>
            <w:r w:rsidDel="00000000" w:rsidR="00000000" w:rsidRPr="00000000">
              <w:rPr>
                <w:rFonts w:ascii="Consolas" w:cs="Consolas" w:eastAsia="Consolas" w:hAnsi="Consolas"/>
                <w:color w:val="9cdcfe"/>
                <w:shd w:fill="1e1e1e" w:val="clear"/>
                <w:rtl w:val="0"/>
              </w:rPr>
              <w:t xml:space="preserve">for&gt;</w:t>
            </w:r>
            <w:r w:rsidDel="00000000" w:rsidR="00000000" w:rsidRPr="00000000">
              <w:rPr>
                <w:rFonts w:ascii="Consolas" w:cs="Consolas" w:eastAsia="Consolas" w:hAnsi="Consolas"/>
                <w:color w:val="dcdcdc"/>
                <w:shd w:fill="1e1e1e" w:val="clear"/>
                <w:rtl w:val="0"/>
              </w:rPr>
              <w:t xml:space="preserve"> &lt;</w:t>
            </w:r>
            <w:r w:rsidDel="00000000" w:rsidR="00000000" w:rsidRPr="00000000">
              <w:rPr>
                <w:rFonts w:ascii="Consolas" w:cs="Consolas" w:eastAsia="Consolas" w:hAnsi="Consolas"/>
                <w:color w:val="9cdcfe"/>
                <w:shd w:fill="1e1e1e" w:val="clear"/>
                <w:rtl w:val="0"/>
              </w:rPr>
              <w:t xml:space="preserve">cond&gt;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w:t>
            </w:r>
            <w:r w:rsidDel="00000000" w:rsidR="00000000" w:rsidRPr="00000000">
              <w:rPr>
                <w:rFonts w:ascii="Consolas" w:cs="Consolas" w:eastAsia="Consolas" w:hAnsi="Consolas"/>
                <w:color w:val="9cdcfe"/>
                <w:shd w:fill="1e1e1e" w:val="clear"/>
                <w:rtl w:val="0"/>
              </w:rPr>
              <w:t xml:space="preserve">&gt;</w:t>
            </w:r>
            <w:r w:rsidDel="00000000" w:rsidR="00000000" w:rsidRPr="00000000">
              <w:rPr>
                <w:rFonts w:ascii="Consolas" w:cs="Consolas" w:eastAsia="Consolas" w:hAnsi="Consolas"/>
                <w:color w:val="dcdcdc"/>
                <w:shd w:fill="1e1e1e" w:val="clear"/>
                <w:rtl w:val="0"/>
              </w:rPr>
              <w:t xml:space="preserve"> }</w:t>
              <w:br w:type="textWrapping"/>
              <w:tab/>
              <w:t xml:space="preserve">| &lt;</w:t>
            </w:r>
            <w:r w:rsidDel="00000000" w:rsidR="00000000" w:rsidRPr="00000000">
              <w:rPr>
                <w:rFonts w:ascii="Consolas" w:cs="Consolas" w:eastAsia="Consolas" w:hAnsi="Consolas"/>
                <w:color w:val="9cdcfe"/>
                <w:shd w:fill="1e1e1e" w:val="clear"/>
                <w:rtl w:val="0"/>
              </w:rPr>
              <w:t xml:space="preserve">for&gt;</w:t>
            </w:r>
            <w:r w:rsidDel="00000000" w:rsidR="00000000" w:rsidRPr="00000000">
              <w:rPr>
                <w:rFonts w:ascii="Consolas" w:cs="Consolas" w:eastAsia="Consolas" w:hAnsi="Consolas"/>
                <w:color w:val="dcdcdc"/>
                <w:shd w:fill="1e1e1e" w:val="clear"/>
                <w:rtl w:val="0"/>
              </w:rPr>
              <w:t xml:space="preserve"> { &lt;</w:t>
            </w:r>
            <w:r w:rsidDel="00000000" w:rsidR="00000000" w:rsidRPr="00000000">
              <w:rPr>
                <w:rFonts w:ascii="Consolas" w:cs="Consolas" w:eastAsia="Consolas" w:hAnsi="Consolas"/>
                <w:color w:val="9cdcfe"/>
                <w:shd w:fill="1e1e1e" w:val="clear"/>
                <w:rtl w:val="0"/>
              </w:rPr>
              <w:t xml:space="preserve">stmts&gt;</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numPr>
          <w:ilvl w:val="0"/>
          <w:numId w:val="44"/>
        </w:numPr>
        <w:ind w:left="720" w:hanging="360"/>
        <w:rPr>
          <w:u w:val="none"/>
        </w:rPr>
      </w:pPr>
      <w:r w:rsidDel="00000000" w:rsidR="00000000" w:rsidRPr="00000000">
        <w:rPr>
          <w:rtl w:val="0"/>
        </w:rPr>
        <w:t xml:space="preserve">No existe la palabra reservada </w:t>
      </w:r>
      <w:r w:rsidDel="00000000" w:rsidR="00000000" w:rsidRPr="00000000">
        <w:rPr>
          <w:rtl w:val="0"/>
        </w:rPr>
        <w:t xml:space="preserve">while</w:t>
      </w:r>
      <w:r w:rsidDel="00000000" w:rsidR="00000000" w:rsidRPr="00000000">
        <w:rPr>
          <w:rtl w:val="0"/>
        </w:rPr>
        <w:t xml:space="preserve">.</w:t>
      </w:r>
    </w:p>
    <w:p w:rsidR="00000000" w:rsidDel="00000000" w:rsidP="00000000" w:rsidRDefault="00000000" w:rsidRPr="00000000" w14:paraId="0000028F">
      <w:pPr>
        <w:numPr>
          <w:ilvl w:val="0"/>
          <w:numId w:val="44"/>
        </w:numPr>
        <w:ind w:left="720" w:hanging="360"/>
        <w:rPr>
          <w:u w:val="none"/>
        </w:rPr>
      </w:pPr>
      <w:r w:rsidDel="00000000" w:rsidR="00000000" w:rsidRPr="00000000">
        <w:rPr>
          <w:rtl w:val="0"/>
        </w:rPr>
        <w:t xml:space="preserve">La condición debe ser booleana.</w:t>
      </w:r>
    </w:p>
    <w:p w:rsidR="00000000" w:rsidDel="00000000" w:rsidP="00000000" w:rsidRDefault="00000000" w:rsidRPr="00000000" w14:paraId="00000290">
      <w:pPr>
        <w:numPr>
          <w:ilvl w:val="0"/>
          <w:numId w:val="44"/>
        </w:numPr>
        <w:ind w:left="720" w:hanging="360"/>
        <w:rPr>
          <w:u w:val="none"/>
        </w:rPr>
      </w:pPr>
      <w:r w:rsidDel="00000000" w:rsidR="00000000" w:rsidRPr="00000000">
        <w:rPr>
          <w:rtl w:val="0"/>
        </w:rPr>
        <w:t xml:space="preserve">La inicialización puede declarar variables con alcance local al bucle.</w:t>
      </w:r>
    </w:p>
    <w:p w:rsidR="00000000" w:rsidDel="00000000" w:rsidP="00000000" w:rsidRDefault="00000000" w:rsidRPr="00000000" w14:paraId="00000291">
      <w:pPr>
        <w:numPr>
          <w:ilvl w:val="0"/>
          <w:numId w:val="44"/>
        </w:numPr>
        <w:ind w:left="720" w:hanging="360"/>
        <w:rPr>
          <w:u w:val="none"/>
        </w:rPr>
      </w:pPr>
      <w:r w:rsidDel="00000000" w:rsidR="00000000" w:rsidRPr="00000000">
        <w:rPr>
          <w:rtl w:val="0"/>
        </w:rPr>
        <w:t xml:space="preserve">El bucle infinito se controla mediante break o return.</w:t>
      </w:r>
    </w:p>
    <w:p w:rsidR="00000000" w:rsidDel="00000000" w:rsidP="00000000" w:rsidRDefault="00000000" w:rsidRPr="00000000" w14:paraId="00000292">
      <w:pPr>
        <w:rPr/>
      </w:pPr>
      <w:r w:rsidDel="00000000" w:rsidR="00000000" w:rsidRPr="00000000">
        <w:rPr>
          <w:rtl w:val="0"/>
        </w:rPr>
      </w:r>
    </w:p>
    <w:tbl>
      <w:tblPr>
        <w:tblStyle w:val="Table2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i++ {</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(i)</w:t>
              <w:br w:type="textWrapping"/>
              <w:t xml:space="preserve">}</w:t>
              <w:br w:type="textWrapping"/>
              <w:br w:type="textWrapping"/>
              <w:t xml:space="preserve">x :=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x &gt;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(x)</w:t>
              <w:br w:type="textWrapping"/>
              <w:t xml:space="preserve">    x--</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w:t>
              <w:br w:type="textWrapping"/>
              <w:t xml:space="preserve">    fmt.</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"Bucle infinito"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break</w:t>
            </w:r>
            <w:r w:rsidDel="00000000" w:rsidR="00000000" w:rsidRPr="00000000">
              <w:rPr>
                <w:rFonts w:ascii="Consolas" w:cs="Consolas" w:eastAsia="Consolas" w:hAnsi="Consolas"/>
                <w:color w:val="dcdcdc"/>
                <w:shd w:fill="1e1e1e" w:val="clear"/>
                <w:rtl w:val="0"/>
              </w:rPr>
              <w:br w:type="textWrapping"/>
              <w:t xml:space="preserve">}</w:t>
            </w:r>
          </w:p>
        </w:tc>
      </w:tr>
    </w:tbl>
    <w:p w:rsidR="00000000" w:rsidDel="00000000" w:rsidP="00000000" w:rsidRDefault="00000000" w:rsidRPr="00000000" w14:paraId="00000294">
      <w:pPr>
        <w:pStyle w:val="Heading3"/>
        <w:numPr>
          <w:ilvl w:val="2"/>
          <w:numId w:val="27"/>
        </w:numPr>
        <w:ind w:left="2160" w:hanging="360"/>
      </w:pPr>
      <w:bookmarkStart w:colFirst="0" w:colLast="0" w:name="_4n4rj42zdjx4" w:id="46"/>
      <w:bookmarkEnd w:id="46"/>
      <w:r w:rsidDel="00000000" w:rsidR="00000000" w:rsidRPr="00000000">
        <w:rPr>
          <w:rtl w:val="0"/>
        </w:rPr>
        <w:t xml:space="preserve">Sentencias de transferencia </w:t>
      </w:r>
    </w:p>
    <w:p w:rsidR="00000000" w:rsidDel="00000000" w:rsidP="00000000" w:rsidRDefault="00000000" w:rsidRPr="00000000" w14:paraId="00000295">
      <w:pPr>
        <w:jc w:val="both"/>
        <w:rPr>
          <w:b w:val="1"/>
          <w:bCs w:val="1"/>
        </w:rPr>
      </w:pPr>
      <w:r w:rsidDel="00000000" w:rsidR="00000000" w:rsidRPr="00000000">
        <w:rPr>
          <w:b w:val="1"/>
          <w:bCs w:val="1"/>
          <w:rtl w:val="0"/>
        </w:rPr>
        <w:t xml:space="preserve">Break:</w:t>
      </w:r>
    </w:p>
    <w:p w:rsidR="00000000" w:rsidDel="00000000" w:rsidP="00000000" w:rsidRDefault="00000000" w:rsidRPr="00000000" w14:paraId="00000296">
      <w:pPr>
        <w:jc w:val="both"/>
        <w:rPr/>
      </w:pPr>
      <w:r w:rsidDel="00000000" w:rsidR="00000000" w:rsidRPr="00000000">
        <w:rPr>
          <w:rtl w:val="0"/>
        </w:rPr>
        <w:t xml:space="preserve">La sentencia break finaliza inmediatamente la ejecución de un bucle o de un switch.</w:t>
      </w:r>
    </w:p>
    <w:p w:rsidR="00000000" w:rsidDel="00000000" w:rsidP="00000000" w:rsidRDefault="00000000" w:rsidRPr="00000000" w14:paraId="00000297">
      <w:pPr>
        <w:jc w:val="both"/>
        <w:rPr/>
      </w:pPr>
      <w:r w:rsidDel="00000000" w:rsidR="00000000" w:rsidRPr="00000000">
        <w:rPr>
          <w:rtl w:val="0"/>
        </w:rPr>
      </w:r>
    </w:p>
    <w:tbl>
      <w:tblPr>
        <w:tblStyle w:val="Table2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break</w:t>
            </w:r>
            <w:r w:rsidDel="00000000" w:rsidR="00000000" w:rsidRPr="00000000">
              <w:rPr>
                <w:rFonts w:ascii="Consolas" w:cs="Consolas" w:eastAsia="Consolas" w:hAnsi="Consolas"/>
                <w:color w:val="dcdcdc"/>
                <w:shd w:fill="1e1e1e" w:val="clear"/>
                <w:rtl w:val="0"/>
              </w:rPr>
              <w:br w:type="textWrapping"/>
              <w:t xml:space="preserve">    }</w:t>
              <w:br w:type="textWrapping"/>
              <w:t xml:space="preserve">    fmt.Println(i)</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3</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tl w:val="0"/>
              </w:rPr>
            </w:r>
          </w:p>
        </w:tc>
      </w:tr>
    </w:tbl>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b w:val="1"/>
          <w:bCs w:val="1"/>
        </w:rPr>
      </w:pPr>
      <w:r w:rsidDel="00000000" w:rsidR="00000000" w:rsidRPr="00000000">
        <w:rPr>
          <w:b w:val="1"/>
          <w:bCs w:val="1"/>
          <w:rtl w:val="0"/>
        </w:rPr>
        <w:t xml:space="preserve">Continue:</w:t>
      </w:r>
    </w:p>
    <w:p w:rsidR="00000000" w:rsidDel="00000000" w:rsidP="00000000" w:rsidRDefault="00000000" w:rsidRPr="00000000" w14:paraId="0000029B">
      <w:pPr>
        <w:jc w:val="both"/>
        <w:rPr/>
      </w:pPr>
      <w:r w:rsidDel="00000000" w:rsidR="00000000" w:rsidRPr="00000000">
        <w:rPr>
          <w:rtl w:val="0"/>
        </w:rPr>
        <w:t xml:space="preserve">La sentencia continue interrumpe la iteración actual de un bucle y continúa con la siguiente.</w:t>
      </w:r>
    </w:p>
    <w:p w:rsidR="00000000" w:rsidDel="00000000" w:rsidP="00000000" w:rsidRDefault="00000000" w:rsidRPr="00000000" w14:paraId="0000029C">
      <w:pPr>
        <w:jc w:val="both"/>
        <w:rPr/>
      </w:pPr>
      <w:r w:rsidDel="00000000" w:rsidR="00000000" w:rsidRPr="00000000">
        <w:rPr>
          <w:rtl w:val="0"/>
        </w:rPr>
      </w:r>
    </w:p>
    <w:tbl>
      <w:tblPr>
        <w:tblStyle w:val="Table3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continue</w:t>
            </w:r>
            <w:r w:rsidDel="00000000" w:rsidR="00000000" w:rsidRPr="00000000">
              <w:rPr>
                <w:rFonts w:ascii="Consolas" w:cs="Consolas" w:eastAsia="Consolas" w:hAnsi="Consolas"/>
                <w:color w:val="dcdcdc"/>
                <w:shd w:fill="1e1e1e" w:val="clear"/>
                <w:rtl w:val="0"/>
              </w:rPr>
              <w:br w:type="textWrapping"/>
              <w:t xml:space="preserve">    }</w:t>
              <w:br w:type="textWrapping"/>
              <w:t xml:space="preserve">    fmt.Println(i)</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3</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tl w:val="0"/>
              </w:rPr>
            </w:r>
          </w:p>
        </w:tc>
      </w:tr>
    </w:tbl>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b w:val="1"/>
          <w:bCs w:val="1"/>
        </w:rPr>
      </w:pPr>
      <w:r w:rsidDel="00000000" w:rsidR="00000000" w:rsidRPr="00000000">
        <w:rPr>
          <w:b w:val="1"/>
          <w:bCs w:val="1"/>
          <w:rtl w:val="0"/>
        </w:rPr>
        <w:t xml:space="preserve">Return:</w:t>
      </w:r>
    </w:p>
    <w:p w:rsidR="00000000" w:rsidDel="00000000" w:rsidP="00000000" w:rsidRDefault="00000000" w:rsidRPr="00000000" w14:paraId="000002A0">
      <w:pPr>
        <w:jc w:val="both"/>
        <w:rPr/>
      </w:pPr>
      <w:r w:rsidDel="00000000" w:rsidR="00000000" w:rsidRPr="00000000">
        <w:rPr>
          <w:rtl w:val="0"/>
        </w:rPr>
        <w:t xml:space="preserve">La sentencia return finaliza la ejecución de una función y devuelve opcionalmente un valor.</w:t>
      </w:r>
    </w:p>
    <w:p w:rsidR="00000000" w:rsidDel="00000000" w:rsidP="00000000" w:rsidRDefault="00000000" w:rsidRPr="00000000" w14:paraId="000002A1">
      <w:pPr>
        <w:jc w:val="both"/>
        <w:rPr/>
      </w:pPr>
      <w:r w:rsidDel="00000000" w:rsidR="00000000" w:rsidRPr="00000000">
        <w:rPr>
          <w:rtl w:val="0"/>
        </w:rPr>
      </w:r>
    </w:p>
    <w:tbl>
      <w:tblPr>
        <w:tblStyle w:val="Table3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suma(a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int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 + b</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resultado := suma(</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    fmt.Println(resultado)</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7</w:t>
            </w:r>
            <w:r w:rsidDel="00000000" w:rsidR="00000000" w:rsidRPr="00000000">
              <w:rPr>
                <w:rtl w:val="0"/>
              </w:rPr>
            </w:r>
          </w:p>
        </w:tc>
      </w:tr>
    </w:tbl>
    <w:p w:rsidR="00000000" w:rsidDel="00000000" w:rsidP="00000000" w:rsidRDefault="00000000" w:rsidRPr="00000000" w14:paraId="000002A3">
      <w:pPr>
        <w:pStyle w:val="Heading3"/>
        <w:numPr>
          <w:ilvl w:val="2"/>
          <w:numId w:val="27"/>
        </w:numPr>
        <w:ind w:left="2160" w:hanging="360"/>
      </w:pPr>
      <w:bookmarkStart w:colFirst="0" w:colLast="0" w:name="_vte5n36rlrx6" w:id="47"/>
      <w:bookmarkEnd w:id="47"/>
      <w:r w:rsidDel="00000000" w:rsidR="00000000" w:rsidRPr="00000000">
        <w:rPr>
          <w:rtl w:val="0"/>
        </w:rPr>
        <w:t xml:space="preserve">Arreglos</w:t>
      </w:r>
    </w:p>
    <w:p w:rsidR="00000000" w:rsidDel="00000000" w:rsidP="00000000" w:rsidRDefault="00000000" w:rsidRPr="00000000" w14:paraId="000002A4">
      <w:pPr>
        <w:jc w:val="both"/>
        <w:rPr/>
      </w:pPr>
      <w:r w:rsidDel="00000000" w:rsidR="00000000" w:rsidRPr="00000000">
        <w:rPr>
          <w:rtl w:val="0"/>
        </w:rPr>
        <w:t xml:space="preserve">Un arreglo es una estructura de datos que almacena una colección ordenada y de tamaño fijo de elementos del mismo tipo. El tamaño del arreglo forma parte de su tipo y se determina en tiempo de compilación. Los arreglos se indexan a partir de cero y su acceso se realiza mediante un índice entero. Todos los elementos del arreglo se inicializan automáticamente con el valor por defecto de su tipo si no se proporciona una inicialización explícita.</w:t>
      </w:r>
    </w:p>
    <w:p w:rsidR="00000000" w:rsidDel="00000000" w:rsidP="00000000" w:rsidRDefault="00000000" w:rsidRPr="00000000" w14:paraId="000002A5">
      <w:pPr>
        <w:jc w:val="both"/>
        <w:rPr/>
      </w:pPr>
      <w:r w:rsidDel="00000000" w:rsidR="00000000" w:rsidRPr="00000000">
        <w:rPr>
          <w:rtl w:val="0"/>
        </w:rPr>
      </w:r>
    </w:p>
    <w:tbl>
      <w:tblPr>
        <w:tblStyle w:val="Table3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&lt;arrayDcl&gt;</w:t>
            </w:r>
            <w:r w:rsidDel="00000000" w:rsidR="00000000" w:rsidRPr="00000000">
              <w:rPr>
                <w:rFonts w:ascii="Consolas" w:cs="Consolas" w:eastAsia="Consolas" w:hAnsi="Consolas"/>
                <w:color w:val="dcdcdc"/>
                <w:shd w:fill="1e1e1e" w:val="clear"/>
                <w:rtl w:val="0"/>
              </w:rPr>
              <w:t xml:space="preserve"> ::= &lt;var&gt; &lt;id&gt; [ &lt;exp&gt; ] … &lt;type&gt;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&lt;var&gt; &lt;id&gt; [ &lt;exp&gt; ] … &lt;type&gt; = [ &lt;exp&gt; ]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&lt;type&gt; { &lt;exp&gt;, … }</w:t>
            </w:r>
          </w:p>
        </w:tc>
      </w:tr>
    </w:tbl>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b w:val="1"/>
          <w:bCs w:val="1"/>
        </w:rPr>
      </w:pPr>
      <w:r w:rsidDel="00000000" w:rsidR="00000000" w:rsidRPr="00000000">
        <w:rPr>
          <w:b w:val="1"/>
          <w:bCs w:val="1"/>
          <w:rtl w:val="0"/>
        </w:rPr>
        <w:t xml:space="preserve">Simple:</w:t>
      </w:r>
    </w:p>
    <w:p w:rsidR="00000000" w:rsidDel="00000000" w:rsidP="00000000" w:rsidRDefault="00000000" w:rsidRPr="00000000" w14:paraId="000002AB">
      <w:pPr>
        <w:jc w:val="both"/>
        <w:rPr/>
      </w:pPr>
      <w:r w:rsidDel="00000000" w:rsidR="00000000" w:rsidRPr="00000000">
        <w:rPr>
          <w:rtl w:val="0"/>
        </w:rPr>
      </w:r>
    </w:p>
    <w:tbl>
      <w:tblPr>
        <w:tblStyle w:val="Table3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tl w:val="0"/>
              </w:rPr>
            </w:r>
          </w:p>
        </w:tc>
      </w:tr>
    </w:tbl>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b w:val="1"/>
          <w:bCs w:val="1"/>
        </w:rPr>
      </w:pPr>
      <w:r w:rsidDel="00000000" w:rsidR="00000000" w:rsidRPr="00000000">
        <w:rPr>
          <w:b w:val="1"/>
          <w:bCs w:val="1"/>
          <w:rtl w:val="0"/>
        </w:rPr>
        <w:t xml:space="preserve">Inicializada:</w:t>
      </w:r>
    </w:p>
    <w:p w:rsidR="00000000" w:rsidDel="00000000" w:rsidP="00000000" w:rsidRDefault="00000000" w:rsidRPr="00000000" w14:paraId="000002AF">
      <w:pPr>
        <w:jc w:val="both"/>
        <w:rPr>
          <w:b w:val="1"/>
          <w:bCs w:val="1"/>
        </w:rPr>
      </w:pPr>
      <w:r w:rsidDel="00000000" w:rsidR="00000000" w:rsidRPr="00000000">
        <w:rPr>
          <w:rtl w:val="0"/>
        </w:rPr>
      </w:r>
    </w:p>
    <w:tbl>
      <w:tblPr>
        <w:tblStyle w:val="Table3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b w:val="1"/>
          <w:bCs w:val="1"/>
        </w:rPr>
      </w:pPr>
      <w:r w:rsidDel="00000000" w:rsidR="00000000" w:rsidRPr="00000000">
        <w:rPr>
          <w:b w:val="1"/>
          <w:bCs w:val="1"/>
          <w:rtl w:val="0"/>
        </w:rPr>
        <w:t xml:space="preserve">Asignación:</w:t>
      </w:r>
    </w:p>
    <w:p w:rsidR="00000000" w:rsidDel="00000000" w:rsidP="00000000" w:rsidRDefault="00000000" w:rsidRPr="00000000" w14:paraId="000002B3">
      <w:pPr>
        <w:jc w:val="both"/>
        <w:rPr/>
      </w:pPr>
      <w:r w:rsidDel="00000000" w:rsidR="00000000" w:rsidRPr="00000000">
        <w:rPr>
          <w:rtl w:val="0"/>
        </w:rPr>
      </w:r>
    </w:p>
    <w:tbl>
      <w:tblPr>
        <w:tblStyle w:val="Table3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nums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br w:type="textWrapping"/>
              <w:br w:type="textWrapping"/>
              <w:t xml:space="preserve">nums[</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br w:type="textWrapping"/>
              <w:t xml:space="preserve">nums[</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br w:type="textWrapping"/>
              <w:br w:type="textWrapping"/>
              <w:t xml:space="preserve">fmt.Println(nums[</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fmt.Println(nums[</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20</w:t>
            </w:r>
            <w:r w:rsidDel="00000000" w:rsidR="00000000" w:rsidRPr="00000000">
              <w:rPr>
                <w:rtl w:val="0"/>
              </w:rPr>
            </w:r>
          </w:p>
        </w:tc>
      </w:tr>
    </w:tbl>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Arreglo de distintos tipos:</w:t>
      </w:r>
    </w:p>
    <w:p w:rsidR="00000000" w:rsidDel="00000000" w:rsidP="00000000" w:rsidRDefault="00000000" w:rsidRPr="00000000" w14:paraId="000002B7">
      <w:pPr>
        <w:jc w:val="both"/>
        <w:rPr>
          <w:b w:val="1"/>
          <w:bCs w:val="1"/>
        </w:rPr>
      </w:pPr>
      <w:r w:rsidDel="00000000" w:rsidR="00000000" w:rsidRPr="00000000">
        <w:rPr>
          <w:rtl w:val="0"/>
        </w:rPr>
      </w:r>
    </w:p>
    <w:tbl>
      <w:tblPr>
        <w:tblStyle w:val="Table3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letters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rune</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rune</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'a'</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'b'</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'c'</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names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"Luis"</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2B9">
      <w:pPr>
        <w:jc w:val="both"/>
        <w:rPr>
          <w:b w:val="1"/>
          <w:bCs w:val="1"/>
        </w:rPr>
      </w:pPr>
      <w:r w:rsidDel="00000000" w:rsidR="00000000" w:rsidRPr="00000000">
        <w:rPr>
          <w:rtl w:val="0"/>
        </w:rPr>
      </w:r>
    </w:p>
    <w:p w:rsidR="00000000" w:rsidDel="00000000" w:rsidP="00000000" w:rsidRDefault="00000000" w:rsidRPr="00000000" w14:paraId="000002BA">
      <w:pPr>
        <w:jc w:val="both"/>
        <w:rPr>
          <w:b w:val="1"/>
          <w:bCs w:val="1"/>
        </w:rPr>
      </w:pPr>
      <w:r w:rsidDel="00000000" w:rsidR="00000000" w:rsidRPr="00000000">
        <w:rPr>
          <w:b w:val="1"/>
          <w:bCs w:val="1"/>
          <w:rtl w:val="0"/>
        </w:rPr>
        <w:t xml:space="preserve">Multidimensionalidad:</w:t>
      </w:r>
    </w:p>
    <w:p w:rsidR="00000000" w:rsidDel="00000000" w:rsidP="00000000" w:rsidRDefault="00000000" w:rsidRPr="00000000" w14:paraId="000002BB">
      <w:pPr>
        <w:jc w:val="both"/>
        <w:rPr>
          <w:b w:val="1"/>
          <w:bCs w:val="1"/>
        </w:rPr>
      </w:pPr>
      <w:r w:rsidDel="00000000" w:rsidR="00000000" w:rsidRPr="00000000">
        <w:rPr>
          <w:rtl w:val="0"/>
        </w:rPr>
      </w:r>
    </w:p>
    <w:tbl>
      <w:tblPr>
        <w:tblStyle w:val="Table3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69cd6"/>
                <w:shd w:fill="1e1e1e" w:val="clear"/>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m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mat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grid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br w:type="textWrapping"/>
              <w:br w:type="textWrapping"/>
              <w:t xml:space="preserve">grid[</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br w:type="textWrapping"/>
              <w:t xml:space="preserve">grid[</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8</w:t>
            </w:r>
            <w:r w:rsidDel="00000000" w:rsidR="00000000" w:rsidRPr="00000000">
              <w:rPr>
                <w:rFonts w:ascii="Consolas" w:cs="Consolas" w:eastAsia="Consolas" w:hAnsi="Consolas"/>
                <w:color w:val="dcdcdc"/>
                <w:shd w:fill="1e1e1e" w:val="clear"/>
                <w:rtl w:val="0"/>
              </w:rPr>
              <w:br w:type="textWrapping"/>
              <w:br w:type="textWrapping"/>
              <w:t xml:space="preserve">fmt.Println(grid[</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fmt.Println(grid[</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5</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8</w:t>
            </w:r>
            <w:r w:rsidDel="00000000" w:rsidR="00000000" w:rsidRPr="00000000">
              <w:rPr>
                <w:rtl w:val="0"/>
              </w:rPr>
            </w:r>
          </w:p>
        </w:tc>
      </w:tr>
    </w:tbl>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b w:val="1"/>
          <w:bCs w:val="1"/>
          <w:rtl w:val="0"/>
        </w:rPr>
        <w:t xml:space="preserve">For con arreglos:</w:t>
      </w:r>
      <w:r w:rsidDel="00000000" w:rsidR="00000000" w:rsidRPr="00000000">
        <w:rPr>
          <w:rtl w:val="0"/>
        </w:rPr>
      </w:r>
    </w:p>
    <w:p w:rsidR="00000000" w:rsidDel="00000000" w:rsidP="00000000" w:rsidRDefault="00000000" w:rsidRPr="00000000" w14:paraId="000002BF">
      <w:pPr>
        <w:jc w:val="both"/>
        <w:rPr/>
      </w:pPr>
      <w:r w:rsidDel="00000000" w:rsidR="00000000" w:rsidRPr="00000000">
        <w:rPr>
          <w:rtl w:val="0"/>
        </w:rPr>
      </w:r>
    </w:p>
    <w:tbl>
      <w:tblPr>
        <w:tblStyle w:val="Table3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m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j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j &lt;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j++ {</w:t>
              <w:br w:type="textWrapping"/>
              <w:t xml:space="preserve">        fmt.Println(m[i][j])</w:t>
              <w:br w:type="textWrapping"/>
              <w:t xml:space="preserve">    }</w:t>
              <w:br w:type="textWrapping"/>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3</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tl w:val="0"/>
              </w:rPr>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numPr>
          <w:ilvl w:val="2"/>
          <w:numId w:val="27"/>
        </w:numPr>
        <w:ind w:left="2160" w:hanging="360"/>
      </w:pPr>
      <w:bookmarkStart w:colFirst="0" w:colLast="0" w:name="_5bmgywac3akx" w:id="48"/>
      <w:bookmarkEnd w:id="48"/>
      <w:r w:rsidDel="00000000" w:rsidR="00000000" w:rsidRPr="00000000">
        <w:rPr>
          <w:rtl w:val="0"/>
        </w:rPr>
        <w:t xml:space="preserve">Funciones y parámetros</w:t>
      </w:r>
    </w:p>
    <w:p w:rsidR="00000000" w:rsidDel="00000000" w:rsidP="00000000" w:rsidRDefault="00000000" w:rsidRPr="00000000" w14:paraId="000002C3">
      <w:pPr>
        <w:jc w:val="both"/>
        <w:rPr/>
      </w:pPr>
      <w:r w:rsidDel="00000000" w:rsidR="00000000" w:rsidRPr="00000000">
        <w:rPr>
          <w:rtl w:val="0"/>
        </w:rPr>
        <w:t xml:space="preserve">Una función es una unidad de código reutilizable que encapsula un conjunto de sentencias y puede recibir cero o más parámetros de entrada. Cada parámetro está asociado a un tipo estático, determinado en tiempo de compilación. Las funciones pueden devolver un valor de retorno, el cual su tipo debe declararse explícitamente.</w:t>
      </w:r>
    </w:p>
    <w:p w:rsidR="00000000" w:rsidDel="00000000" w:rsidP="00000000" w:rsidRDefault="00000000" w:rsidRPr="00000000" w14:paraId="000002C4">
      <w:pPr>
        <w:jc w:val="both"/>
        <w:rPr/>
      </w:pPr>
      <w:r w:rsidDel="00000000" w:rsidR="00000000" w:rsidRPr="00000000">
        <w:rPr>
          <w:rtl w:val="0"/>
        </w:rPr>
      </w:r>
    </w:p>
    <w:p w:rsidR="00000000" w:rsidDel="00000000" w:rsidP="00000000" w:rsidRDefault="00000000" w:rsidRPr="00000000" w14:paraId="000002C5">
      <w:pPr>
        <w:jc w:val="both"/>
        <w:rPr/>
      </w:pPr>
      <w:r w:rsidDel="00000000" w:rsidR="00000000" w:rsidRPr="00000000">
        <w:rPr>
          <w:rtl w:val="0"/>
        </w:rPr>
        <w:t xml:space="preserve">Los parámetros se pasan por valor, siguiendo el comportamiento de Go. No obstante, mediante el uso de punteros, una función puede modificar el estado de una variable externa. El alcance de los parámetros y variables locales está limitado al cuerpo de la función.</w:t>
      </w:r>
    </w:p>
    <w:tbl>
      <w:tblPr>
        <w:tblStyle w:val="Table3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1e1e1e" w:val="clear"/>
              </w:rPr>
            </w:pPr>
            <w:r w:rsidDel="00000000" w:rsidR="00000000" w:rsidRPr="00000000">
              <w:rPr>
                <w:rFonts w:ascii="Consolas" w:cs="Consolas" w:eastAsia="Consolas" w:hAnsi="Consolas"/>
                <w:color w:val="9cdcfe"/>
                <w:shd w:fill="1e1e1e" w:val="clear"/>
                <w:rtl w:val="0"/>
              </w:rPr>
              <w:t xml:space="preserve">&lt;functionDcl&gt;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ffffff"/>
                <w:shd w:fill="1e1e1e" w:val="clear"/>
                <w:rtl w:val="0"/>
              </w:rPr>
              <w:t xml:space="preserve">::= &lt;func&gt; &lt;id&gt; ( &lt;params&gt; ) &lt;type&gt; { &lt;stmts&gt; }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1e1e1e" w:val="clear"/>
              </w:rPr>
            </w:pPr>
            <w:r w:rsidDel="00000000" w:rsidR="00000000" w:rsidRPr="00000000">
              <w:rPr>
                <w:rFonts w:ascii="Consolas" w:cs="Consolas" w:eastAsia="Consolas" w:hAnsi="Consolas"/>
                <w:color w:val="ffffff"/>
                <w:shd w:fill="1e1e1e" w:val="clear"/>
                <w:rtl w:val="0"/>
              </w:rPr>
              <w:t xml:space="preserve">               | &lt;func&gt; &lt;id&gt; ( &lt;params&gt; ) ( &lt;type&gt;, …) { &lt;stmts&gt; } </w:t>
            </w:r>
          </w:p>
        </w:tc>
      </w:tr>
    </w:tbl>
    <w:p w:rsidR="00000000" w:rsidDel="00000000" w:rsidP="00000000" w:rsidRDefault="00000000" w:rsidRPr="00000000" w14:paraId="000002C8">
      <w:pPr>
        <w:rPr/>
      </w:pPr>
      <w:r w:rsidDel="00000000" w:rsidR="00000000" w:rsidRPr="00000000">
        <w:rPr>
          <w:rtl w:val="0"/>
        </w:rPr>
      </w:r>
    </w:p>
    <w:tbl>
      <w:tblPr>
        <w:tblStyle w:val="Table4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suma(a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int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 + b</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r := suma(</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    fmt.Println(r)</w:t>
              <w:br w:type="textWrapping"/>
              <w:t xml:space="preserve">}</w:t>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7</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Múltiples retornos:</w:t>
      </w:r>
    </w:p>
    <w:p w:rsidR="00000000" w:rsidDel="00000000" w:rsidP="00000000" w:rsidRDefault="00000000" w:rsidRPr="00000000" w14:paraId="000002CC">
      <w:pPr>
        <w:jc w:val="both"/>
        <w:rPr/>
      </w:pPr>
      <w:r w:rsidDel="00000000" w:rsidR="00000000" w:rsidRPr="00000000">
        <w:rPr>
          <w:rtl w:val="0"/>
        </w:rPr>
        <w:t xml:space="preserve">Una función puede devolver más de un valor en una sola invocación. Cada valor de retorno tiene un tipo definido explícitamente en la firma de la función. Los valores retornados se evalúan y devuelven simultáneamente.</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Esta característica elimina la necesidad de estructuras auxiliares o excepciones para comunicar estados adicionales, favoreciendo un estilo de programación claro y explícito.</w:t>
      </w:r>
    </w:p>
    <w:tbl>
      <w:tblPr>
        <w:tblStyle w:val="Table4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dividir(a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bool</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b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false</w:t>
            </w:r>
            <w:r w:rsidDel="00000000" w:rsidR="00000000" w:rsidRPr="00000000">
              <w:rPr>
                <w:rFonts w:ascii="Consolas" w:cs="Consolas" w:eastAsia="Consolas" w:hAnsi="Consolas"/>
                <w:color w:val="dcdcdc"/>
                <w:shd w:fill="1e1e1e" w:val="clear"/>
                <w:rtl w:val="0"/>
              </w:rPr>
              <w:br w:type="textWrapping"/>
              <w:t xml:space="preserve">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 / b, </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br w:type="textWrapping"/>
              <w:t xml:space="preserve">}</w:t>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resultado, ok := dividir(</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ok {</w:t>
              <w:br w:type="textWrapping"/>
              <w:t xml:space="preserve">        fmt.Println(resultado)</w:t>
              <w:br w:type="textWrapping"/>
              <w:t xml:space="preserve">    }</w:t>
              <w:br w:type="textWrapping"/>
              <w:t xml:space="preserve">}</w:t>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5</w:t>
            </w:r>
            <w:r w:rsidDel="00000000" w:rsidR="00000000" w:rsidRPr="00000000">
              <w:rPr>
                <w:rtl w:val="0"/>
              </w:rPr>
            </w:r>
          </w:p>
        </w:tc>
      </w:tr>
    </w:tbl>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Parámetros por referencia mediante punteros</w:t>
      </w:r>
    </w:p>
    <w:p w:rsidR="00000000" w:rsidDel="00000000" w:rsidP="00000000" w:rsidRDefault="00000000" w:rsidRPr="00000000" w14:paraId="000002D2">
      <w:pPr>
        <w:spacing w:after="240" w:lineRule="auto"/>
        <w:jc w:val="both"/>
        <w:rPr/>
      </w:pPr>
      <w:r w:rsidDel="00000000" w:rsidR="00000000" w:rsidRPr="00000000">
        <w:rPr>
          <w:rtl w:val="0"/>
        </w:rPr>
        <w:t xml:space="preserve">Por defecto, los parámetros de una función se pasan por valor, lo que implica que la función recibe una copia del argumento original y cualquier modificación realizada sobre el parámetro no afecta a la variable externa. Este comportamiento es consistente con el modelo de paso de parámetros de Go y con la semántica general del lenguaje Golampi.</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No obstante, el lenguaje permite el paso de parámetros por referencia mediante el uso de punteros. Un parámetro declarado como puntero recibe la dirección de memoria de la variable original, permitiendo que la función modifique directamente su contenido. Para obtener la dirección de una variable se utiliza el operador de referencia (&amp;), y para acceder o modificar el valor apuntado se emplea el operador de desreferenciación (*).</w:t>
      </w:r>
    </w:p>
    <w:p w:rsidR="00000000" w:rsidDel="00000000" w:rsidP="00000000" w:rsidRDefault="00000000" w:rsidRPr="00000000" w14:paraId="000002D4">
      <w:pPr>
        <w:spacing w:after="240" w:before="240" w:lineRule="auto"/>
        <w:jc w:val="both"/>
        <w:rPr/>
      </w:pPr>
      <w:r w:rsidDel="00000000" w:rsidR="00000000" w:rsidRPr="00000000">
        <w:rPr>
          <w:rtl w:val="0"/>
        </w:rPr>
        <w:t xml:space="preserve">Este mecanismo resulta especialmente útil para funciones que deben modificar estructuras de datos complejas, como arreglos, sin necesidad de retornarlas explícitamente.</w:t>
      </w:r>
    </w:p>
    <w:tbl>
      <w:tblPr>
        <w:tblStyle w:val="Table4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i w:val="1"/>
                <w:iCs w:val="1"/>
                <w:color w:val="57a64a"/>
                <w:shd w:fill="1e1e1e" w:val="clear"/>
                <w:rtl w:val="0"/>
              </w:rPr>
              <w:t xml:space="preserve">// Ordenamiento SIN punteros (paso por valor)</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La función recibe una copia del arreglo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sort(a [5]</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[5]int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j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j &lt;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 j++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a[j] &gt;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br w:type="textWrapping"/>
              <w:t xml:space="preserve">                temp := a[j]</w:t>
              <w:br w:type="textWrapping"/>
              <w:t xml:space="preserve">                a[j] =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temp</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w:t>
              <w:br w:type="textWrapping"/>
              <w:t xml:space="preserve">}</w:t>
              <w:br w:type="textWrapping"/>
            </w:r>
            <w:r w:rsidDel="00000000" w:rsidR="00000000" w:rsidRPr="00000000">
              <w:rPr>
                <w:rFonts w:ascii="Consolas" w:cs="Consolas" w:eastAsia="Consolas" w:hAnsi="Consolas"/>
                <w:i w:val="1"/>
                <w:iCs w:val="1"/>
                <w:color w:val="57a64a"/>
                <w:shd w:fill="1e1e1e" w:val="clear"/>
                <w:rtl w:val="0"/>
              </w:rPr>
              <w:t xml:space="preserve">// Ordenamiento CON punteros (paso por referencia)</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La función recibe la dirección del arreglo original</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sortRef(a *[5]</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i &lt;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i++ {</w:t>
              <w:br w:type="textWrapping"/>
              <w:t xml:space="preserve">        </w:t>
            </w:r>
            <w:r w:rsidDel="00000000" w:rsidR="00000000" w:rsidRPr="00000000">
              <w:rPr>
                <w:rFonts w:ascii="Consolas" w:cs="Consolas" w:eastAsia="Consolas" w:hAnsi="Consolas"/>
                <w:color w:val="569cd6"/>
                <w:shd w:fill="1e1e1e" w:val="clear"/>
                <w:rtl w:val="0"/>
              </w:rPr>
              <w:t xml:space="preserve">for</w:t>
            </w:r>
            <w:r w:rsidDel="00000000" w:rsidR="00000000" w:rsidRPr="00000000">
              <w:rPr>
                <w:rFonts w:ascii="Consolas" w:cs="Consolas" w:eastAsia="Consolas" w:hAnsi="Consolas"/>
                <w:color w:val="dcdcdc"/>
                <w:shd w:fill="1e1e1e" w:val="clear"/>
                <w:rtl w:val="0"/>
              </w:rPr>
              <w:t xml:space="preserve"> j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j &lt;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 j++ {</w:t>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a[j] &gt;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br w:type="textWrapping"/>
              <w:t xml:space="preserve">                temp := a[j]</w:t>
              <w:br w:type="textWrapping"/>
              <w:t xml:space="preserve">                a[j] =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a[j+</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temp</w:t>
              <w:br w:type="textWrapping"/>
              <w:t xml:space="preserve">            }</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nums1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t xml:space="preserve">    nums2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Aquí es obligatorio re-asignar, ya que sort trabaja sobre una copia</w:t>
            </w:r>
            <w:r w:rsidDel="00000000" w:rsidR="00000000" w:rsidRPr="00000000">
              <w:rPr>
                <w:rFonts w:ascii="Consolas" w:cs="Consolas" w:eastAsia="Consolas" w:hAnsi="Consolas"/>
                <w:color w:val="dcdcdc"/>
                <w:shd w:fill="1e1e1e" w:val="clear"/>
                <w:rtl w:val="0"/>
              </w:rPr>
              <w:br w:type="textWrapping"/>
              <w:t xml:space="preserve">    nums1 = sort(nums1)</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Aquí no se re-asigna, porque sortRef modifica el arreglo original</w:t>
            </w:r>
            <w:r w:rsidDel="00000000" w:rsidR="00000000" w:rsidRPr="00000000">
              <w:rPr>
                <w:rFonts w:ascii="Consolas" w:cs="Consolas" w:eastAsia="Consolas" w:hAnsi="Consolas"/>
                <w:color w:val="dcdcdc"/>
                <w:shd w:fill="1e1e1e" w:val="clear"/>
                <w:rtl w:val="0"/>
              </w:rPr>
              <w:br w:type="textWrapping"/>
              <w:t xml:space="preserve">    sortRef(&amp;nums2)</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fmt.Println</w:t>
            </w:r>
            <w:r w:rsidDel="00000000" w:rsidR="00000000" w:rsidRPr="00000000">
              <w:rPr>
                <w:rFonts w:ascii="Consolas" w:cs="Consolas" w:eastAsia="Consolas" w:hAnsi="Consolas"/>
                <w:color w:val="dcdcdc"/>
                <w:shd w:fill="1e1e1e" w:val="clear"/>
                <w:rtl w:val="0"/>
              </w:rPr>
              <w:t xml:space="preserve">(nums1[</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nums1[</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nums1[</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nums1[</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nums1[</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fmt.Println</w:t>
            </w:r>
            <w:r w:rsidDel="00000000" w:rsidR="00000000" w:rsidRPr="00000000">
              <w:rPr>
                <w:rFonts w:ascii="Consolas" w:cs="Consolas" w:eastAsia="Consolas" w:hAnsi="Consolas"/>
                <w:color w:val="dcdcdc"/>
                <w:shd w:fill="1e1e1e" w:val="clear"/>
                <w:rtl w:val="0"/>
              </w:rPr>
              <w:t xml:space="preserve">(nums2[</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nums2[</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nums2[</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nums2[</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nums2[</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 2 3 4 5</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1 2 3 4 5</w:t>
            </w:r>
            <w:r w:rsidDel="00000000" w:rsidR="00000000" w:rsidRPr="00000000">
              <w:rPr>
                <w:rtl w:val="0"/>
              </w:rPr>
            </w:r>
          </w:p>
        </w:tc>
      </w:tr>
    </w:tbl>
    <w:p w:rsidR="00000000" w:rsidDel="00000000" w:rsidP="00000000" w:rsidRDefault="00000000" w:rsidRPr="00000000" w14:paraId="000002DB">
      <w:pPr>
        <w:pStyle w:val="Heading3"/>
        <w:numPr>
          <w:ilvl w:val="2"/>
          <w:numId w:val="27"/>
        </w:numPr>
        <w:ind w:left="2160" w:hanging="360"/>
      </w:pPr>
      <w:bookmarkStart w:colFirst="0" w:colLast="0" w:name="_bdllf6v8j5vh" w:id="49"/>
      <w:bookmarkEnd w:id="49"/>
      <w:r w:rsidDel="00000000" w:rsidR="00000000" w:rsidRPr="00000000">
        <w:rPr>
          <w:rtl w:val="0"/>
        </w:rPr>
        <w:t xml:space="preserve">Funciones embebidas</w:t>
      </w:r>
    </w:p>
    <w:p w:rsidR="00000000" w:rsidDel="00000000" w:rsidP="00000000" w:rsidRDefault="00000000" w:rsidRPr="00000000" w14:paraId="000002DC">
      <w:pPr>
        <w:jc w:val="both"/>
        <w:rPr/>
      </w:pPr>
      <w:r w:rsidDel="00000000" w:rsidR="00000000" w:rsidRPr="00000000">
        <w:rPr>
          <w:rtl w:val="0"/>
        </w:rPr>
        <w:t xml:space="preserve">El lenguaje incluye un conjunto reducido de funciones embebidas (built-in) que están disponibles de forma global y no requieren una declaración previa por parte del usuario. Estas funciones proveen operaciones básicas de entrada/salida, conversión y manipulación elemental de datos.</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t xml:space="preserve">Las funciones embebidas forman parte del entorno del lenguaje y se resuelven directamente durante el análisis semántico o la generación de código, sin necesidad de una definición explícita en el programa fuente.</w:t>
      </w:r>
    </w:p>
    <w:p w:rsidR="00000000" w:rsidDel="00000000" w:rsidP="00000000" w:rsidRDefault="00000000" w:rsidRPr="00000000" w14:paraId="000002DF">
      <w:pPr>
        <w:rPr/>
      </w:pPr>
      <w:r w:rsidDel="00000000" w:rsidR="00000000" w:rsidRPr="00000000">
        <w:rPr>
          <w:rtl w:val="0"/>
        </w:rPr>
      </w:r>
    </w:p>
    <w:tbl>
      <w:tblPr>
        <w:tblStyle w:val="Table43"/>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25"/>
        <w:tblGridChange w:id="0">
          <w:tblGrid>
            <w:gridCol w:w="1890"/>
            <w:gridCol w:w="712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b w:val="1"/>
                <w:bCs w:val="1"/>
                <w:rtl w:val="0"/>
              </w:rPr>
              <w:t xml:space="preserve">Función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1">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rFonts w:ascii="Roboto Mono" w:cs="Roboto Mono" w:eastAsia="Roboto Mono" w:hAnsi="Roboto Mono"/>
                <w:color w:val="188038"/>
                <w:rtl w:val="0"/>
              </w:rPr>
              <w:t xml:space="preserve">fmt.Println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Imprime uno o más valores en la salida estándar, separados por espacios y seguidos de un salto de línea.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4">
            <w:pPr>
              <w:jc w:val="center"/>
              <w:rPr/>
            </w:pPr>
            <w:r w:rsidDel="00000000" w:rsidR="00000000" w:rsidRPr="00000000">
              <w:rPr>
                <w:rFonts w:ascii="Roboto Mono" w:cs="Roboto Mono" w:eastAsia="Roboto Mono" w:hAnsi="Roboto Mono"/>
                <w:color w:val="188038"/>
                <w:rtl w:val="0"/>
              </w:rPr>
              <w:t xml:space="preserve">len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Retorna la longitud de una cadena de texto o de un arreglo. El valor retornado es de tipo entero.</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rFonts w:ascii="Roboto Mono" w:cs="Roboto Mono" w:eastAsia="Roboto Mono" w:hAnsi="Roboto Mono"/>
                <w:color w:val="188038"/>
                <w:rtl w:val="0"/>
              </w:rPr>
              <w:t xml:space="preserve">now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Retorna la fecha y hora actual del sistema en formato de cadena (</w:t>
            </w:r>
            <w:r w:rsidDel="00000000" w:rsidR="00000000" w:rsidRPr="00000000">
              <w:rPr>
                <w:rFonts w:ascii="Roboto Mono" w:cs="Roboto Mono" w:eastAsia="Roboto Mono" w:hAnsi="Roboto Mono"/>
                <w:color w:val="188038"/>
                <w:rtl w:val="0"/>
              </w:rPr>
              <w:t xml:space="preserve">YYYY-MM-DD HH:MM:SS</w:t>
            </w:r>
            <w:r w:rsidDel="00000000" w:rsidR="00000000" w:rsidRPr="00000000">
              <w:rPr>
                <w:rtl w:val="0"/>
              </w:rPr>
              <w:t xml:space="preserve">).</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8">
            <w:pPr>
              <w:jc w:val="center"/>
              <w:rPr/>
            </w:pPr>
            <w:r w:rsidDel="00000000" w:rsidR="00000000" w:rsidRPr="00000000">
              <w:rPr>
                <w:rFonts w:ascii="Roboto Mono" w:cs="Roboto Mono" w:eastAsia="Roboto Mono" w:hAnsi="Roboto Mono"/>
                <w:color w:val="188038"/>
                <w:rtl w:val="0"/>
              </w:rPr>
              <w:t xml:space="preserve">substr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Extrae una subcadena a partir de una cadena dada, indicando el índice inicial y la longitud deseada. Genera error si los índices son inválidos.</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A">
            <w:pPr>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typeOf()</w:t>
            </w:r>
          </w:p>
        </w:tc>
        <w:tc>
          <w:tcP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Retorna el tipo de una variable en un string. </w:t>
            </w:r>
            <w:r w:rsidDel="00000000" w:rsidR="00000000" w:rsidRPr="00000000">
              <w:rPr>
                <w:rFonts w:ascii="Roboto Mono" w:cs="Roboto Mono" w:eastAsia="Roboto Mono" w:hAnsi="Roboto Mono"/>
                <w:color w:val="188038"/>
                <w:rtl w:val="0"/>
              </w:rPr>
              <w:t xml:space="preserve">(int, float32, rune, etc)</w:t>
            </w:r>
            <w:r w:rsidDel="00000000" w:rsidR="00000000" w:rsidRPr="00000000">
              <w:rPr>
                <w:rtl w:val="0"/>
              </w:rPr>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b w:val="1"/>
          <w:bCs w:val="1"/>
          <w:rtl w:val="0"/>
        </w:rPr>
        <w:t xml:space="preserve">fmt.Println():</w:t>
      </w:r>
    </w:p>
    <w:p w:rsidR="00000000" w:rsidDel="00000000" w:rsidP="00000000" w:rsidRDefault="00000000" w:rsidRPr="00000000" w14:paraId="000002EE">
      <w:pPr>
        <w:rPr/>
      </w:pPr>
      <w:r w:rsidDel="00000000" w:rsidR="00000000" w:rsidRPr="00000000">
        <w:rPr>
          <w:rtl w:val="0"/>
        </w:rPr>
      </w:r>
    </w:p>
    <w:tbl>
      <w:tblPr>
        <w:tblStyle w:val="Table4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fmt.Println(</w:t>
            </w:r>
            <w:r w:rsidDel="00000000" w:rsidR="00000000" w:rsidRPr="00000000">
              <w:rPr>
                <w:rFonts w:ascii="Consolas" w:cs="Consolas" w:eastAsia="Consolas" w:hAnsi="Consolas"/>
                <w:color w:val="d69d85"/>
                <w:shd w:fill="1e1e1e" w:val="clear"/>
                <w:rtl w:val="0"/>
              </w:rPr>
              <w:t xml:space="preserve">"Resultado:"</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true</w:t>
            </w:r>
            <w:r w:rsidDel="00000000" w:rsidR="00000000" w:rsidRPr="00000000">
              <w:rPr>
                <w:rFonts w:ascii="Consolas" w:cs="Consolas" w:eastAsia="Consolas" w:hAnsi="Consolas"/>
                <w:color w:val="dcdcdc"/>
                <w:shd w:fill="1e1e1e" w:val="clear"/>
                <w:rtl w:val="0"/>
              </w:rPr>
              <w:t xml:space="preserve">)</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Resultado: 10 true</w:t>
            </w:r>
            <w:r w:rsidDel="00000000" w:rsidR="00000000" w:rsidRPr="00000000">
              <w:rPr>
                <w:rtl w:val="0"/>
              </w:rPr>
            </w:r>
          </w:p>
        </w:tc>
      </w:tr>
    </w:tbl>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len():</w:t>
      </w:r>
    </w:p>
    <w:p w:rsidR="00000000" w:rsidDel="00000000" w:rsidP="00000000" w:rsidRDefault="00000000" w:rsidRPr="00000000" w14:paraId="000002F2">
      <w:pPr>
        <w:rPr>
          <w:b w:val="1"/>
          <w:bCs w:val="1"/>
        </w:rPr>
      </w:pPr>
      <w:r w:rsidDel="00000000" w:rsidR="00000000" w:rsidRPr="00000000">
        <w:rPr>
          <w:rtl w:val="0"/>
        </w:rPr>
      </w:r>
    </w:p>
    <w:tbl>
      <w:tblPr>
        <w:tblStyle w:val="Table4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s </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"Hola"</w:t>
            </w:r>
            <w:r w:rsidDel="00000000" w:rsidR="00000000" w:rsidRPr="00000000">
              <w:rPr>
                <w:rFonts w:ascii="Consolas" w:cs="Consolas" w:eastAsia="Consolas" w:hAnsi="Consolas"/>
                <w:color w:val="dcdcdc"/>
                <w:shd w:fill="1e1e1e" w:val="clear"/>
                <w:rtl w:val="0"/>
              </w:rPr>
              <w:br w:type="textWrapping"/>
              <w:br w:type="textWrapping"/>
              <w:t xml:space="preserve">fmt.Println(</w:t>
            </w:r>
            <w:r w:rsidDel="00000000" w:rsidR="00000000" w:rsidRPr="00000000">
              <w:rPr>
                <w:rFonts w:ascii="Consolas" w:cs="Consolas" w:eastAsia="Consolas" w:hAnsi="Consolas"/>
                <w:color w:val="4ec9b0"/>
                <w:shd w:fill="1e1e1e" w:val="clear"/>
                <w:rtl w:val="0"/>
              </w:rPr>
              <w:t xml:space="preserve">len</w:t>
            </w:r>
            <w:r w:rsidDel="00000000" w:rsidR="00000000" w:rsidRPr="00000000">
              <w:rPr>
                <w:rFonts w:ascii="Consolas" w:cs="Consolas" w:eastAsia="Consolas" w:hAnsi="Consolas"/>
                <w:color w:val="dcdcdc"/>
                <w:shd w:fill="1e1e1e" w:val="clear"/>
                <w:rtl w:val="0"/>
              </w:rPr>
              <w:t xml:space="preserve">(a))</w:t>
              <w:br w:type="textWrapping"/>
              <w:t xml:space="preserve">fmt.Println(</w:t>
            </w:r>
            <w:r w:rsidDel="00000000" w:rsidR="00000000" w:rsidRPr="00000000">
              <w:rPr>
                <w:rFonts w:ascii="Consolas" w:cs="Consolas" w:eastAsia="Consolas" w:hAnsi="Consolas"/>
                <w:color w:val="4ec9b0"/>
                <w:shd w:fill="1e1e1e" w:val="clear"/>
                <w:rtl w:val="0"/>
              </w:rPr>
              <w:t xml:space="preserve">len</w:t>
            </w:r>
            <w:r w:rsidDel="00000000" w:rsidR="00000000" w:rsidRPr="00000000">
              <w:rPr>
                <w:rFonts w:ascii="Consolas" w:cs="Consolas" w:eastAsia="Consolas" w:hAnsi="Consolas"/>
                <w:color w:val="dcdcdc"/>
                <w:shd w:fill="1e1e1e" w:val="clear"/>
                <w:rtl w:val="0"/>
              </w:rPr>
              <w:t xml:space="preserve">(s))</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4</w:t>
            </w:r>
            <w:r w:rsidDel="00000000" w:rsidR="00000000" w:rsidRPr="00000000">
              <w:rPr>
                <w:rtl w:val="0"/>
              </w:rPr>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now():</w:t>
      </w:r>
    </w:p>
    <w:p w:rsidR="00000000" w:rsidDel="00000000" w:rsidP="00000000" w:rsidRDefault="00000000" w:rsidRPr="00000000" w14:paraId="000002F6">
      <w:pPr>
        <w:rPr/>
      </w:pPr>
      <w:r w:rsidDel="00000000" w:rsidR="00000000" w:rsidRPr="00000000">
        <w:rPr>
          <w:rtl w:val="0"/>
        </w:rPr>
      </w:r>
    </w:p>
    <w:tbl>
      <w:tblPr>
        <w:tblStyle w:val="Table4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fecha </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now()</w:t>
              <w:br w:type="textWrapping"/>
              <w:t xml:space="preserve">fmt.Println(fecha)</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 (ejemplo):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2026-01-21 10:30:00</w:t>
            </w:r>
            <w:r w:rsidDel="00000000" w:rsidR="00000000" w:rsidRPr="00000000">
              <w:rPr>
                <w:rtl w:val="0"/>
              </w:rPr>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tl w:val="0"/>
        </w:rPr>
        <w:t xml:space="preserve">substr():</w:t>
      </w:r>
    </w:p>
    <w:p w:rsidR="00000000" w:rsidDel="00000000" w:rsidP="00000000" w:rsidRDefault="00000000" w:rsidRPr="00000000" w14:paraId="000002FA">
      <w:pPr>
        <w:rPr>
          <w:b w:val="1"/>
          <w:bCs w:val="1"/>
        </w:rPr>
      </w:pPr>
      <w:r w:rsidDel="00000000" w:rsidR="00000000" w:rsidRPr="00000000">
        <w:rPr>
          <w:rtl w:val="0"/>
        </w:rPr>
      </w:r>
    </w:p>
    <w:tbl>
      <w:tblPr>
        <w:tblStyle w:val="Table4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s </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"Compiladores"</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sub </w:t>
            </w:r>
            <w:r w:rsidDel="00000000" w:rsidR="00000000" w:rsidRPr="00000000">
              <w:rPr>
                <w:rFonts w:ascii="Consolas" w:cs="Consolas" w:eastAsia="Consolas" w:hAnsi="Consolas"/>
                <w:color w:val="569cd6"/>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 substr(s,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br w:type="textWrapping"/>
              <w:t xml:space="preserve">fmt.Println(sub)</w:t>
              <w:br w:type="textWrapping"/>
              <w:br w:type="textWrapping"/>
            </w:r>
            <w:r w:rsidDel="00000000" w:rsidR="00000000" w:rsidRPr="00000000">
              <w:rPr>
                <w:rFonts w:ascii="Consolas" w:cs="Consolas" w:eastAsia="Consolas" w:hAnsi="Consolas"/>
                <w:i w:val="1"/>
                <w:iCs w:val="1"/>
                <w:color w:val="57a64a"/>
                <w:shd w:fill="1e1e1e" w:val="clear"/>
                <w:rtl w:val="0"/>
              </w:rPr>
              <w:t xml:space="preserve">// Output esperado: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iCs w:val="1"/>
                <w:color w:val="57a64a"/>
                <w:shd w:fill="1e1e1e" w:val="clear"/>
                <w:rtl w:val="0"/>
              </w:rPr>
              <w:t xml:space="preserve">// Comp</w:t>
            </w:r>
            <w:r w:rsidDel="00000000" w:rsidR="00000000" w:rsidRPr="00000000">
              <w:rPr>
                <w:rtl w:val="0"/>
              </w:rPr>
            </w:r>
          </w:p>
        </w:tc>
      </w:tr>
    </w:tbl>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typeOf():</w:t>
      </w:r>
    </w:p>
    <w:tbl>
      <w:tblPr>
        <w:tblStyle w:val="Table4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x := </w:t>
            </w:r>
            <w:r w:rsidDel="00000000" w:rsidR="00000000" w:rsidRPr="00000000">
              <w:rPr>
                <w:rFonts w:ascii="Consolas" w:cs="Consolas" w:eastAsia="Consolas" w:hAnsi="Consolas"/>
                <w:color w:val="b8d7a3"/>
                <w:shd w:fill="1e1e1e" w:val="clear"/>
                <w:rtl w:val="0"/>
              </w:rPr>
              <w:t xml:space="preserve">34</w:t>
            </w:r>
            <w:r w:rsidDel="00000000" w:rsidR="00000000" w:rsidRPr="00000000">
              <w:rPr>
                <w:rFonts w:ascii="Consolas" w:cs="Consolas" w:eastAsia="Consolas" w:hAnsi="Consolas"/>
                <w:color w:val="dcdcdc"/>
                <w:shd w:fill="1e1e1e" w:val="clear"/>
                <w:rtl w:val="0"/>
              </w:rPr>
              <w:br w:type="textWrapping"/>
              <w:t xml:space="preserve">    fmt.Println(typeOf(r))</w:t>
              <w:br w:type="textWrapping"/>
              <w:t xml:space="preserve">    </w:t>
            </w:r>
            <w:r w:rsidDel="00000000" w:rsidR="00000000" w:rsidRPr="00000000">
              <w:rPr>
                <w:rFonts w:ascii="Consolas" w:cs="Consolas" w:eastAsia="Consolas" w:hAnsi="Consolas"/>
                <w:i w:val="1"/>
                <w:iCs w:val="1"/>
                <w:color w:val="57a64a"/>
                <w:shd w:fill="1e1e1e" w:val="clear"/>
                <w:rtl w:val="0"/>
              </w:rPr>
              <w:t xml:space="preserve">// resultado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int32</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FF">
      <w:pPr>
        <w:pStyle w:val="Heading3"/>
        <w:numPr>
          <w:ilvl w:val="2"/>
          <w:numId w:val="27"/>
        </w:numPr>
        <w:ind w:left="2160" w:hanging="360"/>
      </w:pPr>
      <w:bookmarkStart w:colFirst="0" w:colLast="0" w:name="_hcw9uxf399ig" w:id="50"/>
      <w:bookmarkEnd w:id="50"/>
      <w:r w:rsidDel="00000000" w:rsidR="00000000" w:rsidRPr="00000000">
        <w:rPr>
          <w:rtl w:val="0"/>
        </w:rPr>
        <w:t xml:space="preserve">Función main</w:t>
      </w:r>
    </w:p>
    <w:p w:rsidR="00000000" w:rsidDel="00000000" w:rsidP="00000000" w:rsidRDefault="00000000" w:rsidRPr="00000000" w14:paraId="00000300">
      <w:pPr>
        <w:jc w:val="both"/>
        <w:rPr/>
      </w:pPr>
      <w:r w:rsidDel="00000000" w:rsidR="00000000" w:rsidRPr="00000000">
        <w:rPr>
          <w:rtl w:val="0"/>
        </w:rPr>
        <w:t xml:space="preserve">La función main es el punto de entrada del programa. Su ejecución inicia automáticamente al comenzar la ejecución del programa y no puede ser invocada explícitamente por el usuario. Todo programa válido debe definir exactamente una función main.</w:t>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jc w:val="both"/>
        <w:rPr/>
      </w:pPr>
      <w:r w:rsidDel="00000000" w:rsidR="00000000" w:rsidRPr="00000000">
        <w:rPr>
          <w:rtl w:val="0"/>
        </w:rPr>
        <w:t xml:space="preserve">La función main no recibe parámetros y no retorna valores. Su finalidad es coordinar la ejecución del programa mediante llamadas a otras funciones y la ejecución de sentencias de control.</w:t>
      </w:r>
    </w:p>
    <w:p w:rsidR="00000000" w:rsidDel="00000000" w:rsidP="00000000" w:rsidRDefault="00000000" w:rsidRPr="00000000" w14:paraId="00000303">
      <w:pPr>
        <w:jc w:val="both"/>
        <w:rPr/>
      </w:pPr>
      <w:r w:rsidDel="00000000" w:rsidR="00000000" w:rsidRPr="00000000">
        <w:rPr>
          <w:rtl w:val="0"/>
        </w:rPr>
      </w:r>
    </w:p>
    <w:p w:rsidR="00000000" w:rsidDel="00000000" w:rsidP="00000000" w:rsidRDefault="00000000" w:rsidRPr="00000000" w14:paraId="00000304">
      <w:pPr>
        <w:jc w:val="both"/>
        <w:rPr>
          <w:b w:val="1"/>
          <w:bCs w:val="1"/>
        </w:rPr>
      </w:pPr>
      <w:r w:rsidDel="00000000" w:rsidR="00000000" w:rsidRPr="00000000">
        <w:rPr>
          <w:b w:val="1"/>
          <w:bCs w:val="1"/>
          <w:rtl w:val="0"/>
        </w:rPr>
        <w:t xml:space="preserve">Hoisting:</w:t>
      </w:r>
    </w:p>
    <w:p w:rsidR="00000000" w:rsidDel="00000000" w:rsidP="00000000" w:rsidRDefault="00000000" w:rsidRPr="00000000" w14:paraId="00000305">
      <w:pPr>
        <w:jc w:val="both"/>
        <w:rPr/>
      </w:pPr>
      <w:r w:rsidDel="00000000" w:rsidR="00000000" w:rsidRPr="00000000">
        <w:rPr>
          <w:rtl w:val="0"/>
        </w:rPr>
      </w:r>
    </w:p>
    <w:p w:rsidR="00000000" w:rsidDel="00000000" w:rsidP="00000000" w:rsidRDefault="00000000" w:rsidRPr="00000000" w14:paraId="00000306">
      <w:pPr>
        <w:jc w:val="both"/>
        <w:rPr/>
      </w:pPr>
      <w:r w:rsidDel="00000000" w:rsidR="00000000" w:rsidRPr="00000000">
        <w:rPr>
          <w:rtl w:val="0"/>
        </w:rPr>
        <w:t xml:space="preserve">El lenguaje soporta hoisting de funciones, lo que implica que todas las funciones se consideran declaradas antes de la ejecución del programa, independientemente del orden en el que aparezcan en el código fuente.</w:t>
      </w:r>
    </w:p>
    <w:p w:rsidR="00000000" w:rsidDel="00000000" w:rsidP="00000000" w:rsidRDefault="00000000" w:rsidRPr="00000000" w14:paraId="00000307">
      <w:pPr>
        <w:jc w:val="both"/>
        <w:rPr/>
      </w:pPr>
      <w:r w:rsidDel="00000000" w:rsidR="00000000" w:rsidRPr="00000000">
        <w:rPr>
          <w:rtl w:val="0"/>
        </w:rPr>
      </w:r>
    </w:p>
    <w:p w:rsidR="00000000" w:rsidDel="00000000" w:rsidP="00000000" w:rsidRDefault="00000000" w:rsidRPr="00000000" w14:paraId="00000308">
      <w:pPr>
        <w:jc w:val="both"/>
        <w:rPr/>
      </w:pPr>
      <w:r w:rsidDel="00000000" w:rsidR="00000000" w:rsidRPr="00000000">
        <w:rPr>
          <w:rtl w:val="0"/>
        </w:rPr>
        <w:t xml:space="preserve">Esto permite que una función sea llamada antes de su definición textual, siempre que su firma sea válida.</w:t>
      </w:r>
    </w:p>
    <w:p w:rsidR="00000000" w:rsidDel="00000000" w:rsidP="00000000" w:rsidRDefault="00000000" w:rsidRPr="00000000" w14:paraId="00000309">
      <w:pPr>
        <w:jc w:val="both"/>
        <w:rPr/>
      </w:pPr>
      <w:r w:rsidDel="00000000" w:rsidR="00000000" w:rsidRPr="00000000">
        <w:rPr>
          <w:rtl w:val="0"/>
        </w:rPr>
      </w:r>
    </w:p>
    <w:tbl>
      <w:tblPr>
        <w:tblStyle w:val="Table4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saludar()</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saludar() {</w:t>
              <w:br w:type="textWrapping"/>
              <w:t xml:space="preserve">    fmt.Println(</w:t>
            </w:r>
            <w:r w:rsidDel="00000000" w:rsidR="00000000" w:rsidRPr="00000000">
              <w:rPr>
                <w:rFonts w:ascii="Consolas" w:cs="Consolas" w:eastAsia="Consolas" w:hAnsi="Consolas"/>
                <w:color w:val="d69d85"/>
                <w:shd w:fill="1e1e1e" w:val="clear"/>
                <w:rtl w:val="0"/>
              </w:rPr>
              <w:t xml:space="preserve">"Hola"</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0B">
      <w:pPr>
        <w:jc w:val="both"/>
        <w:rPr/>
      </w:pPr>
      <w:r w:rsidDel="00000000" w:rsidR="00000000" w:rsidRPr="00000000">
        <w:rPr>
          <w:rtl w:val="0"/>
        </w:rPr>
      </w:r>
    </w:p>
    <w:p w:rsidR="00000000" w:rsidDel="00000000" w:rsidP="00000000" w:rsidRDefault="00000000" w:rsidRPr="00000000" w14:paraId="0000030C">
      <w:pPr>
        <w:numPr>
          <w:ilvl w:val="0"/>
          <w:numId w:val="48"/>
        </w:numPr>
        <w:ind w:left="720" w:hanging="360"/>
        <w:jc w:val="both"/>
        <w:rPr>
          <w:u w:val="none"/>
        </w:rPr>
      </w:pPr>
      <w:r w:rsidDel="00000000" w:rsidR="00000000" w:rsidRPr="00000000">
        <w:rPr>
          <w:rtl w:val="0"/>
        </w:rPr>
        <w:t xml:space="preserve">Debe existir una y solo una función main.</w:t>
      </w:r>
    </w:p>
    <w:p w:rsidR="00000000" w:rsidDel="00000000" w:rsidP="00000000" w:rsidRDefault="00000000" w:rsidRPr="00000000" w14:paraId="0000030D">
      <w:pPr>
        <w:numPr>
          <w:ilvl w:val="0"/>
          <w:numId w:val="48"/>
        </w:numPr>
        <w:ind w:left="720" w:hanging="360"/>
        <w:jc w:val="both"/>
        <w:rPr>
          <w:u w:val="none"/>
        </w:rPr>
      </w:pPr>
      <w:r w:rsidDel="00000000" w:rsidR="00000000" w:rsidRPr="00000000">
        <w:rPr>
          <w:rtl w:val="0"/>
        </w:rPr>
        <w:t xml:space="preserve">No puede recibir parámetros.</w:t>
      </w:r>
    </w:p>
    <w:p w:rsidR="00000000" w:rsidDel="00000000" w:rsidP="00000000" w:rsidRDefault="00000000" w:rsidRPr="00000000" w14:paraId="0000030E">
      <w:pPr>
        <w:numPr>
          <w:ilvl w:val="0"/>
          <w:numId w:val="48"/>
        </w:numPr>
        <w:ind w:left="720" w:hanging="360"/>
        <w:jc w:val="both"/>
        <w:rPr>
          <w:u w:val="none"/>
        </w:rPr>
      </w:pPr>
      <w:r w:rsidDel="00000000" w:rsidR="00000000" w:rsidRPr="00000000">
        <w:rPr>
          <w:rtl w:val="0"/>
        </w:rPr>
        <w:t xml:space="preserve">No puede retornar valores.</w:t>
      </w:r>
    </w:p>
    <w:p w:rsidR="00000000" w:rsidDel="00000000" w:rsidP="00000000" w:rsidRDefault="00000000" w:rsidRPr="00000000" w14:paraId="0000030F">
      <w:pPr>
        <w:numPr>
          <w:ilvl w:val="0"/>
          <w:numId w:val="48"/>
        </w:numPr>
        <w:ind w:left="720" w:hanging="360"/>
        <w:jc w:val="both"/>
        <w:rPr>
          <w:u w:val="none"/>
        </w:rPr>
      </w:pPr>
      <w:r w:rsidDel="00000000" w:rsidR="00000000" w:rsidRPr="00000000">
        <w:rPr>
          <w:rtl w:val="0"/>
        </w:rPr>
        <w:t xml:space="preserve">No puede ser llamada explícitamente desde el código.</w:t>
      </w:r>
    </w:p>
    <w:p w:rsidR="00000000" w:rsidDel="00000000" w:rsidP="00000000" w:rsidRDefault="00000000" w:rsidRPr="00000000" w14:paraId="00000310">
      <w:pPr>
        <w:numPr>
          <w:ilvl w:val="0"/>
          <w:numId w:val="48"/>
        </w:numPr>
        <w:spacing w:after="0" w:afterAutospacing="0"/>
        <w:ind w:left="720" w:hanging="360"/>
        <w:jc w:val="both"/>
        <w:rPr>
          <w:u w:val="none"/>
        </w:rPr>
      </w:pPr>
      <w:r w:rsidDel="00000000" w:rsidR="00000000" w:rsidRPr="00000000">
        <w:rPr>
          <w:rtl w:val="0"/>
        </w:rPr>
        <w:t xml:space="preserve">Es la primera función ejecutada por el runtime.</w:t>
      </w:r>
    </w:p>
    <w:p w:rsidR="00000000" w:rsidDel="00000000" w:rsidP="00000000" w:rsidRDefault="00000000" w:rsidRPr="00000000" w14:paraId="00000311">
      <w:pPr>
        <w:pStyle w:val="Heading2"/>
        <w:keepNext w:val="1"/>
        <w:keepLines w:val="1"/>
        <w:pageBreakBefore w:val="0"/>
        <w:widowControl w:val="1"/>
        <w:numPr>
          <w:ilvl w:val="1"/>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bookmarkStart w:colFirst="0" w:colLast="0" w:name="_6ph9s1ocio43" w:id="51"/>
      <w:bookmarkEnd w:id="51"/>
      <w:r w:rsidDel="00000000" w:rsidR="00000000" w:rsidRPr="00000000">
        <w:rPr>
          <w:rtl w:val="0"/>
        </w:rPr>
        <w:t xml:space="preserve">Generación de Código Assembler (ARM64)</w:t>
      </w:r>
    </w:p>
    <w:p w:rsidR="00000000" w:rsidDel="00000000" w:rsidP="00000000" w:rsidRDefault="00000000" w:rsidRPr="00000000" w14:paraId="00000312">
      <w:pPr>
        <w:rPr>
          <w:b w:val="1"/>
          <w:bCs w:val="1"/>
        </w:rPr>
      </w:pPr>
      <w:r w:rsidDel="00000000" w:rsidR="00000000" w:rsidRPr="00000000">
        <w:rPr>
          <w:b w:val="1"/>
          <w:bCs w:val="1"/>
          <w:rtl w:val="0"/>
        </w:rPr>
        <w:t xml:space="preserve">Generación de Código Ensamblador para ARM64</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La generación de código ensamblador para la arquitectura ARM64 implica la traducción de las estructuras sintácticas y semánticas del lenguaje Golampi a instrucciones específicas del conjunto de instrucciones AArch64.</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Durante este proceso, las construcciones del lenguaje como declaraciones de variables, expresiones aritméticas, estructuras de control de flujo y llamadas a funciones se transforman en secuencias de instrucciones ARM64 que implementan de manera explícita el comportamiento definido por el programa fuente.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Para la generación de código ensamblador se utilizará el conjunto base de instrucciones de la arquitectura ARM64 (AArch64), correspondiente a una implementación de 64 bits. Este conjunto proporciona:</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numPr>
          <w:ilvl w:val="0"/>
          <w:numId w:val="15"/>
        </w:numPr>
        <w:ind w:left="720" w:hanging="360"/>
        <w:rPr>
          <w:u w:val="none"/>
        </w:rPr>
      </w:pPr>
      <w:r w:rsidDel="00000000" w:rsidR="00000000" w:rsidRPr="00000000">
        <w:rPr>
          <w:rtl w:val="0"/>
        </w:rPr>
        <w:t xml:space="preserve">Operaciones aritméticas y lógicas</w:t>
      </w:r>
    </w:p>
    <w:p w:rsidR="00000000" w:rsidDel="00000000" w:rsidP="00000000" w:rsidRDefault="00000000" w:rsidRPr="00000000" w14:paraId="0000031B">
      <w:pPr>
        <w:numPr>
          <w:ilvl w:val="0"/>
          <w:numId w:val="15"/>
        </w:numPr>
        <w:ind w:left="720" w:hanging="360"/>
        <w:rPr>
          <w:u w:val="none"/>
        </w:rPr>
      </w:pPr>
      <w:r w:rsidDel="00000000" w:rsidR="00000000" w:rsidRPr="00000000">
        <w:rPr>
          <w:rtl w:val="0"/>
        </w:rPr>
        <w:t xml:space="preserve">Transferencia de datos entre registros y memoria</w:t>
      </w:r>
    </w:p>
    <w:p w:rsidR="00000000" w:rsidDel="00000000" w:rsidP="00000000" w:rsidRDefault="00000000" w:rsidRPr="00000000" w14:paraId="0000031C">
      <w:pPr>
        <w:numPr>
          <w:ilvl w:val="0"/>
          <w:numId w:val="15"/>
        </w:numPr>
        <w:ind w:left="720" w:hanging="360"/>
        <w:rPr>
          <w:u w:val="none"/>
        </w:rPr>
      </w:pPr>
      <w:r w:rsidDel="00000000" w:rsidR="00000000" w:rsidRPr="00000000">
        <w:rPr>
          <w:rtl w:val="0"/>
        </w:rPr>
        <w:t xml:space="preserve">Instrucciones de control de flujo</w:t>
      </w:r>
    </w:p>
    <w:p w:rsidR="00000000" w:rsidDel="00000000" w:rsidP="00000000" w:rsidRDefault="00000000" w:rsidRPr="00000000" w14:paraId="0000031D">
      <w:pPr>
        <w:numPr>
          <w:ilvl w:val="0"/>
          <w:numId w:val="15"/>
        </w:numPr>
        <w:ind w:left="720" w:hanging="360"/>
        <w:rPr>
          <w:u w:val="none"/>
        </w:rPr>
      </w:pPr>
      <w:r w:rsidDel="00000000" w:rsidR="00000000" w:rsidRPr="00000000">
        <w:rPr>
          <w:rtl w:val="0"/>
        </w:rPr>
        <w:t xml:space="preserve">Manejo de llamadas a funciones bajo la convención de llamadas estándar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La selección de ARM64 responde a su amplia adopción en sistemas modernos, su diseño limpio y ortogonal, y su compatibilidad con entornos actuales tanto físicos como virtualizados. Además, el uso de AArch64 permite trabajar con un modelo de memoria y un esquema de registros claramente definidos, facilitando una implementación estructurada y coherente del backend del compilador.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El código generado debe respetar la convención de llamadas AArch64, incluyendo: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numPr>
          <w:ilvl w:val="0"/>
          <w:numId w:val="1"/>
        </w:numPr>
        <w:ind w:left="720" w:hanging="360"/>
        <w:rPr>
          <w:u w:val="none"/>
        </w:rPr>
      </w:pPr>
      <w:r w:rsidDel="00000000" w:rsidR="00000000" w:rsidRPr="00000000">
        <w:rPr>
          <w:rtl w:val="0"/>
        </w:rPr>
        <w:t xml:space="preserve">Uso de registros x0–x7 para parámetros</w:t>
      </w:r>
    </w:p>
    <w:p w:rsidR="00000000" w:rsidDel="00000000" w:rsidP="00000000" w:rsidRDefault="00000000" w:rsidRPr="00000000" w14:paraId="00000324">
      <w:pPr>
        <w:numPr>
          <w:ilvl w:val="0"/>
          <w:numId w:val="1"/>
        </w:numPr>
        <w:ind w:left="720" w:hanging="360"/>
        <w:rPr>
          <w:u w:val="none"/>
        </w:rPr>
      </w:pPr>
      <w:r w:rsidDel="00000000" w:rsidR="00000000" w:rsidRPr="00000000">
        <w:rPr>
          <w:rtl w:val="0"/>
        </w:rPr>
        <w:t xml:space="preserve">Uso de x29 como frame pointer</w:t>
      </w:r>
    </w:p>
    <w:p w:rsidR="00000000" w:rsidDel="00000000" w:rsidP="00000000" w:rsidRDefault="00000000" w:rsidRPr="00000000" w14:paraId="00000325">
      <w:pPr>
        <w:numPr>
          <w:ilvl w:val="0"/>
          <w:numId w:val="1"/>
        </w:numPr>
        <w:ind w:left="720" w:hanging="360"/>
        <w:rPr>
          <w:u w:val="none"/>
        </w:rPr>
      </w:pPr>
      <w:r w:rsidDel="00000000" w:rsidR="00000000" w:rsidRPr="00000000">
        <w:rPr>
          <w:rtl w:val="0"/>
        </w:rPr>
        <w:t xml:space="preserve">Uso de x30 como link register</w:t>
      </w:r>
    </w:p>
    <w:p w:rsidR="00000000" w:rsidDel="00000000" w:rsidP="00000000" w:rsidRDefault="00000000" w:rsidRPr="00000000" w14:paraId="00000326">
      <w:pPr>
        <w:numPr>
          <w:ilvl w:val="0"/>
          <w:numId w:val="1"/>
        </w:numPr>
        <w:ind w:left="720" w:hanging="360"/>
        <w:rPr>
          <w:u w:val="none"/>
        </w:rPr>
      </w:pPr>
      <w:r w:rsidDel="00000000" w:rsidR="00000000" w:rsidRPr="00000000">
        <w:rPr>
          <w:rtl w:val="0"/>
        </w:rPr>
        <w:t xml:space="preserve">Manejo explícito del registro sp (stack pointer)</w:t>
      </w:r>
    </w:p>
    <w:p w:rsidR="00000000" w:rsidDel="00000000" w:rsidP="00000000" w:rsidRDefault="00000000" w:rsidRPr="00000000" w14:paraId="00000327">
      <w:pPr>
        <w:numPr>
          <w:ilvl w:val="0"/>
          <w:numId w:val="1"/>
        </w:numPr>
        <w:ind w:left="720" w:hanging="360"/>
        <w:rPr>
          <w:u w:val="none"/>
        </w:rPr>
      </w:pPr>
      <w:r w:rsidDel="00000000" w:rsidR="00000000" w:rsidRPr="00000000">
        <w:rPr>
          <w:rtl w:val="0"/>
        </w:rPr>
        <w:t xml:space="preserve">Verificación del Código Generado</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Para verificar la salida del compilador se utilizará un entorno de ejecución emulado mediante QEMU en modo user, específicamente qemu-aarch64.</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El flujo de validación será el siguiente: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numPr>
          <w:ilvl w:val="0"/>
          <w:numId w:val="43"/>
        </w:numPr>
        <w:ind w:left="720" w:hanging="360"/>
        <w:rPr>
          <w:u w:val="none"/>
        </w:rPr>
      </w:pPr>
      <w:r w:rsidDel="00000000" w:rsidR="00000000" w:rsidRPr="00000000">
        <w:rPr>
          <w:rtl w:val="0"/>
        </w:rPr>
        <w:t xml:space="preserve">El compilador genera un archivo ensamblador con extensión .s.</w:t>
      </w:r>
    </w:p>
    <w:p w:rsidR="00000000" w:rsidDel="00000000" w:rsidP="00000000" w:rsidRDefault="00000000" w:rsidRPr="00000000" w14:paraId="0000032E">
      <w:pPr>
        <w:numPr>
          <w:ilvl w:val="0"/>
          <w:numId w:val="43"/>
        </w:numPr>
        <w:ind w:left="720" w:hanging="360"/>
        <w:rPr>
          <w:u w:val="none"/>
        </w:rPr>
      </w:pPr>
      <w:r w:rsidDel="00000000" w:rsidR="00000000" w:rsidRPr="00000000">
        <w:rPr>
          <w:rtl w:val="0"/>
        </w:rPr>
        <w:t xml:space="preserve">El archivo se ensambla utilizando herramientas del entorno ARM64 (por ejemplo, aarch64-linux-gnu-as).</w:t>
      </w:r>
    </w:p>
    <w:p w:rsidR="00000000" w:rsidDel="00000000" w:rsidP="00000000" w:rsidRDefault="00000000" w:rsidRPr="00000000" w14:paraId="0000032F">
      <w:pPr>
        <w:numPr>
          <w:ilvl w:val="0"/>
          <w:numId w:val="43"/>
        </w:numPr>
        <w:ind w:left="720" w:hanging="360"/>
        <w:rPr>
          <w:u w:val="none"/>
        </w:rPr>
      </w:pPr>
      <w:r w:rsidDel="00000000" w:rsidR="00000000" w:rsidRPr="00000000">
        <w:rPr>
          <w:rtl w:val="0"/>
        </w:rPr>
        <w:t xml:space="preserve">El archivo objeto se enlaza para producir un ejecutable ARM64.</w:t>
      </w:r>
    </w:p>
    <w:p w:rsidR="00000000" w:rsidDel="00000000" w:rsidP="00000000" w:rsidRDefault="00000000" w:rsidRPr="00000000" w14:paraId="00000330">
      <w:pPr>
        <w:numPr>
          <w:ilvl w:val="0"/>
          <w:numId w:val="43"/>
        </w:numPr>
        <w:ind w:left="720" w:hanging="360"/>
        <w:rPr>
          <w:u w:val="none"/>
        </w:rPr>
      </w:pPr>
      <w:r w:rsidDel="00000000" w:rsidR="00000000" w:rsidRPr="00000000">
        <w:rPr>
          <w:rtl w:val="0"/>
        </w:rPr>
        <w:t xml:space="preserve">El binario resultante se ejecuta mediante qemu-aarch64, permitiendo su ejecución en arquitecturas distintas (por ejemplo, x86_64).</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QEMU actúa como traductor dinámico de instrucciones, permitiendo ejecutar binarios ARM64 sin requerir hardware físico basado en dicha arquitectura. Este enfoque posibilita la validación del código generado en entornos controlados y reproducibles.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Archivo de Salida del Compilador</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El compilador deberá producir obligatoriamente un archivo de salida con extensión .s que contenga el código ensamblador ARM64 generado.</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Este archivo:</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numPr>
          <w:ilvl w:val="0"/>
          <w:numId w:val="5"/>
        </w:numPr>
        <w:ind w:left="720" w:hanging="360"/>
        <w:rPr>
          <w:u w:val="none"/>
        </w:rPr>
      </w:pPr>
      <w:r w:rsidDel="00000000" w:rsidR="00000000" w:rsidRPr="00000000">
        <w:rPr>
          <w:rtl w:val="0"/>
        </w:rPr>
        <w:t xml:space="preserve">Constituye el resultado formal del proceso de compilación.</w:t>
      </w:r>
    </w:p>
    <w:p w:rsidR="00000000" w:rsidDel="00000000" w:rsidP="00000000" w:rsidRDefault="00000000" w:rsidRPr="00000000" w14:paraId="0000033B">
      <w:pPr>
        <w:numPr>
          <w:ilvl w:val="0"/>
          <w:numId w:val="5"/>
        </w:numPr>
        <w:ind w:left="720" w:hanging="360"/>
        <w:rPr>
          <w:u w:val="none"/>
        </w:rPr>
      </w:pPr>
      <w:r w:rsidDel="00000000" w:rsidR="00000000" w:rsidRPr="00000000">
        <w:rPr>
          <w:rtl w:val="0"/>
        </w:rPr>
        <w:t xml:space="preserve">Permite su ensamblaje y enlace mediante herramientas estándar.</w:t>
      </w:r>
    </w:p>
    <w:p w:rsidR="00000000" w:rsidDel="00000000" w:rsidP="00000000" w:rsidRDefault="00000000" w:rsidRPr="00000000" w14:paraId="0000033C">
      <w:pPr>
        <w:numPr>
          <w:ilvl w:val="0"/>
          <w:numId w:val="5"/>
        </w:numPr>
        <w:ind w:left="720" w:hanging="360"/>
        <w:rPr>
          <w:u w:val="none"/>
        </w:rPr>
      </w:pPr>
      <w:r w:rsidDel="00000000" w:rsidR="00000000" w:rsidRPr="00000000">
        <w:rPr>
          <w:rtl w:val="0"/>
        </w:rPr>
        <w:t xml:space="preserve">Facilita la integración con entornos de depuración y análisis.</w:t>
      </w:r>
    </w:p>
    <w:p w:rsidR="00000000" w:rsidDel="00000000" w:rsidP="00000000" w:rsidRDefault="00000000" w:rsidRPr="00000000" w14:paraId="0000033D">
      <w:pPr>
        <w:numPr>
          <w:ilvl w:val="0"/>
          <w:numId w:val="5"/>
        </w:numPr>
        <w:ind w:left="720" w:hanging="360"/>
        <w:rPr>
          <w:u w:val="none"/>
        </w:rPr>
      </w:pPr>
      <w:r w:rsidDel="00000000" w:rsidR="00000000" w:rsidRPr="00000000">
        <w:rPr>
          <w:rtl w:val="0"/>
        </w:rPr>
        <w:t xml:space="preserve">Garantiza compatibilidad con flujos de trabajo profesionales basados en toolchains ARM64.</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La generación explícita del archivo .s permite que el compilador no solo produzca código ejecutable, sino que también habilite inspección manual, validación técnica y análisis detallado del comportamiento del programa generado.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b w:val="1"/>
          <w:bCs w:val="1"/>
          <w:rtl w:val="0"/>
        </w:rPr>
        <w:t xml:space="preserve">Entorno de Referencia</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Para consultar la documentación oficial de la arquitectura ARM, se recomienda revisar la documentación técnica de la arquitectura AArch64 disponible en los recursos oficiales de ARM.</w:t>
      </w:r>
    </w:p>
    <w:p w:rsidR="00000000" w:rsidDel="00000000" w:rsidP="00000000" w:rsidRDefault="00000000" w:rsidRPr="00000000" w14:paraId="00000344">
      <w:pPr>
        <w:rPr>
          <w:b w:val="1"/>
          <w:bCs w:val="1"/>
        </w:rPr>
      </w:pPr>
      <w:r w:rsidDel="00000000" w:rsidR="00000000" w:rsidRPr="00000000">
        <w:rPr>
          <w:rtl w:val="0"/>
        </w:rPr>
        <w:t xml:space="preserve">Para la ejecución de binarios ARM64 en entornos no ARM, se empleará: </w:t>
      </w:r>
      <w:r w:rsidDel="00000000" w:rsidR="00000000" w:rsidRPr="00000000">
        <w:rPr>
          <w:b w:val="1"/>
          <w:bCs w:val="1"/>
          <w:rtl w:val="0"/>
        </w:rPr>
        <w:t xml:space="preserve">QEMU en modo user (qemu-aarch64).</w:t>
      </w:r>
    </w:p>
    <w:p w:rsidR="00000000" w:rsidDel="00000000" w:rsidP="00000000" w:rsidRDefault="00000000" w:rsidRPr="00000000" w14:paraId="00000345">
      <w:pPr>
        <w:pStyle w:val="Heading3"/>
        <w:keepNext w:val="1"/>
        <w:keepLines w:val="1"/>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pPr>
      <w:bookmarkStart w:colFirst="0" w:colLast="0" w:name="_38z25iplqjaa" w:id="52"/>
      <w:bookmarkEnd w:id="52"/>
      <w:r w:rsidDel="00000000" w:rsidR="00000000" w:rsidRPr="00000000">
        <w:rPr>
          <w:color w:val="434343"/>
          <w:sz w:val="28"/>
          <w:szCs w:val="28"/>
          <w:rtl w:val="0"/>
        </w:rPr>
        <w:t xml:space="preserve">Comentarios</w:t>
      </w:r>
    </w:p>
    <w:p w:rsidR="00000000" w:rsidDel="00000000" w:rsidP="00000000" w:rsidRDefault="00000000" w:rsidRPr="00000000" w14:paraId="00000346">
      <w:pPr>
        <w:rPr/>
      </w:pPr>
      <w:r w:rsidDel="00000000" w:rsidR="00000000" w:rsidRPr="00000000">
        <w:rPr>
          <w:rtl w:val="0"/>
        </w:rPr>
        <w:t xml:space="preserve">Un comentario es un componente léxico del lenguaje ensamblador que no es considerado durante el proceso de ensamblaje. Su propósito es documentar el código fuente y mejorar su legibilidad sin afectar la ejecución del programa.</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Para el código ensamblador ARM64 (AArch64), se utilizará la sintaxis compatible con el ensamblador GNU (gas):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b w:val="1"/>
          <w:bCs w:val="1"/>
          <w:rtl w:val="0"/>
        </w:rPr>
        <w:t xml:space="preserve">Comentarios de una sola línea</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rtl w:val="0"/>
        </w:rPr>
        <w:t xml:space="preserve">Los comentarios de una línea se delimitan utilizando el símbolo: </w:t>
      </w:r>
      <w:r w:rsidDel="00000000" w:rsidR="00000000" w:rsidRPr="00000000">
        <w:rPr>
          <w:b w:val="1"/>
          <w:bCs w:val="1"/>
          <w:rtl w:val="0"/>
        </w:rPr>
        <w:t xml:space="preserve">#</w:t>
      </w:r>
    </w:p>
    <w:p w:rsidR="00000000" w:rsidDel="00000000" w:rsidP="00000000" w:rsidRDefault="00000000" w:rsidRPr="00000000" w14:paraId="0000034D">
      <w:pPr>
        <w:rPr/>
      </w:pPr>
      <w:r w:rsidDel="00000000" w:rsidR="00000000" w:rsidRPr="00000000">
        <w:rPr>
          <w:rtl w:val="0"/>
        </w:rPr>
        <w:t xml:space="preserve">Todo el texto posterior al símbolo # en la misma línea será ignorado por el ensamblador.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Ejemplo:</w:t>
      </w:r>
    </w:p>
    <w:p w:rsidR="00000000" w:rsidDel="00000000" w:rsidP="00000000" w:rsidRDefault="00000000" w:rsidRPr="00000000" w14:paraId="00000350">
      <w:pPr>
        <w:rPr/>
      </w:pPr>
      <w:r w:rsidDel="00000000" w:rsidR="00000000" w:rsidRPr="00000000">
        <w:rPr>
          <w:rtl w:val="0"/>
        </w:rPr>
      </w:r>
    </w:p>
    <w:tbl>
      <w:tblPr>
        <w:tblStyle w:val="Table5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Este es un comentario en ARM64</w:t>
              <w:br w:type="textWrapping"/>
              <w:t xml:space="preserve"># La siguiente línea mueve el valor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al registro x0</w:t>
              <w:br w:type="textWrapping"/>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x0, </w:t>
            </w:r>
            <w:r w:rsidDel="00000000" w:rsidR="00000000" w:rsidRPr="00000000">
              <w:rPr>
                <w:rFonts w:ascii="Consolas" w:cs="Consolas" w:eastAsia="Consolas" w:hAnsi="Consolas"/>
                <w:color w:val="b8d7a3"/>
                <w:shd w:fill="1e1e1e" w:val="clear"/>
                <w:rtl w:val="0"/>
              </w:rPr>
              <w:t xml:space="preserve">#10</w:t>
            </w: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b w:val="1"/>
          <w:bCs w:val="1"/>
          <w:rtl w:val="0"/>
        </w:rPr>
        <w:t xml:space="preserve">Comentarios multilínea</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rtl w:val="0"/>
        </w:rPr>
        <w:t xml:space="preserve">Para comentarios multilínea se utilizará la sintaxis estándar: </w:t>
      </w:r>
      <w:r w:rsidDel="00000000" w:rsidR="00000000" w:rsidRPr="00000000">
        <w:rPr>
          <w:b w:val="1"/>
          <w:bCs w:val="1"/>
          <w:rtl w:val="0"/>
        </w:rPr>
        <w:t xml:space="preserve">/* comentario */</w:t>
      </w:r>
    </w:p>
    <w:p w:rsidR="00000000" w:rsidDel="00000000" w:rsidP="00000000" w:rsidRDefault="00000000" w:rsidRPr="00000000" w14:paraId="00000356">
      <w:pPr>
        <w:rPr/>
      </w:pPr>
      <w:r w:rsidDel="00000000" w:rsidR="00000000" w:rsidRPr="00000000">
        <w:rPr>
          <w:rtl w:val="0"/>
        </w:rPr>
        <w:t xml:space="preserve">El texto comprendido entre /* y */ será ignorado por el ensamblador.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Ejemplo:</w:t>
      </w:r>
    </w:p>
    <w:p w:rsidR="00000000" w:rsidDel="00000000" w:rsidP="00000000" w:rsidRDefault="00000000" w:rsidRPr="00000000" w14:paraId="00000359">
      <w:pPr>
        <w:rPr/>
      </w:pPr>
      <w:r w:rsidDel="00000000" w:rsidR="00000000" w:rsidRPr="00000000">
        <w:rPr>
          <w:rtl w:val="0"/>
        </w:rPr>
      </w:r>
    </w:p>
    <w:tbl>
      <w:tblPr>
        <w:tblStyle w:val="Table5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57a64a"/>
                <w:shd w:fill="1e1e1e" w:val="clear"/>
                <w:rtl w:val="0"/>
              </w:rPr>
              <w:t xml:space="preserve">/* Esto es</w:t>
              <w:br w:type="textWrapping"/>
              <w:t xml:space="preserve">   un comentario</w:t>
              <w:br w:type="textWrapping"/>
              <w:t xml:space="preserve">   multilínea en ARM64 */</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 </w:t>
            </w:r>
            <w:r w:rsidDel="00000000" w:rsidR="00000000" w:rsidRPr="00000000">
              <w:rPr>
                <w:rFonts w:ascii="Consolas" w:cs="Consolas" w:eastAsia="Consolas" w:hAnsi="Consolas"/>
                <w:color w:val="b8d7a3"/>
                <w:shd w:fill="1e1e1e" w:val="clear"/>
                <w:rtl w:val="0"/>
              </w:rPr>
              <w:t xml:space="preserve">#20</w:t>
            </w:r>
            <w:r w:rsidDel="00000000" w:rsidR="00000000" w:rsidRPr="00000000">
              <w:rPr>
                <w:rtl w:val="0"/>
              </w:rPr>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Consideraciones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Los comentarios no generan instrucciones ejecutables. No afectan el tamaño final del binario. Su uso es obligatorio para documentar secciones relevantes del código generado por el compilador.</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Se recomienda documentar:</w:t>
      </w:r>
    </w:p>
    <w:p w:rsidR="00000000" w:rsidDel="00000000" w:rsidP="00000000" w:rsidRDefault="00000000" w:rsidRPr="00000000" w14:paraId="00000361">
      <w:pPr>
        <w:numPr>
          <w:ilvl w:val="0"/>
          <w:numId w:val="22"/>
        </w:numPr>
        <w:ind w:left="720" w:hanging="360"/>
        <w:rPr>
          <w:u w:val="none"/>
        </w:rPr>
      </w:pPr>
      <w:r w:rsidDel="00000000" w:rsidR="00000000" w:rsidRPr="00000000">
        <w:rPr>
          <w:rtl w:val="0"/>
        </w:rPr>
        <w:t xml:space="preserve">Inicio y fin de funciones</w:t>
      </w:r>
    </w:p>
    <w:p w:rsidR="00000000" w:rsidDel="00000000" w:rsidP="00000000" w:rsidRDefault="00000000" w:rsidRPr="00000000" w14:paraId="00000362">
      <w:pPr>
        <w:numPr>
          <w:ilvl w:val="0"/>
          <w:numId w:val="22"/>
        </w:numPr>
        <w:ind w:left="720" w:hanging="360"/>
        <w:rPr>
          <w:u w:val="none"/>
        </w:rPr>
      </w:pPr>
      <w:r w:rsidDel="00000000" w:rsidR="00000000" w:rsidRPr="00000000">
        <w:rPr>
          <w:rtl w:val="0"/>
        </w:rPr>
        <w:t xml:space="preserve">Manejo de stack frame</w:t>
      </w:r>
    </w:p>
    <w:p w:rsidR="00000000" w:rsidDel="00000000" w:rsidP="00000000" w:rsidRDefault="00000000" w:rsidRPr="00000000" w14:paraId="00000363">
      <w:pPr>
        <w:numPr>
          <w:ilvl w:val="0"/>
          <w:numId w:val="22"/>
        </w:numPr>
        <w:ind w:left="720" w:hanging="360"/>
        <w:rPr>
          <w:u w:val="none"/>
        </w:rPr>
      </w:pPr>
      <w:r w:rsidDel="00000000" w:rsidR="00000000" w:rsidRPr="00000000">
        <w:rPr>
          <w:rtl w:val="0"/>
        </w:rPr>
        <w:t xml:space="preserve">Uso de registros</w:t>
      </w:r>
    </w:p>
    <w:p w:rsidR="00000000" w:rsidDel="00000000" w:rsidP="00000000" w:rsidRDefault="00000000" w:rsidRPr="00000000" w14:paraId="00000364">
      <w:pPr>
        <w:numPr>
          <w:ilvl w:val="0"/>
          <w:numId w:val="22"/>
        </w:numPr>
        <w:ind w:left="720" w:hanging="360"/>
        <w:rPr>
          <w:u w:val="none"/>
        </w:rPr>
      </w:pPr>
      <w:r w:rsidDel="00000000" w:rsidR="00000000" w:rsidRPr="00000000">
        <w:rPr>
          <w:rtl w:val="0"/>
        </w:rPr>
        <w:t xml:space="preserve">Secciones críticas del flujo de control</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3"/>
        <w:keepNext w:val="1"/>
        <w:keepLines w:val="1"/>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pPr>
      <w:bookmarkStart w:colFirst="0" w:colLast="0" w:name="_uwy9ferdxwc3" w:id="53"/>
      <w:bookmarkEnd w:id="53"/>
      <w:r w:rsidDel="00000000" w:rsidR="00000000" w:rsidRPr="00000000">
        <w:rPr>
          <w:color w:val="434343"/>
          <w:sz w:val="28"/>
          <w:szCs w:val="28"/>
          <w:rtl w:val="0"/>
        </w:rPr>
        <w:t xml:space="preserve">Registros</w:t>
      </w:r>
    </w:p>
    <w:p w:rsidR="00000000" w:rsidDel="00000000" w:rsidP="00000000" w:rsidRDefault="00000000" w:rsidRPr="00000000" w14:paraId="00000367">
      <w:pPr>
        <w:rPr/>
      </w:pPr>
      <w:r w:rsidDel="00000000" w:rsidR="00000000" w:rsidRPr="00000000">
        <w:rPr>
          <w:rtl w:val="0"/>
        </w:rPr>
        <w:t xml:space="preserve">En ensamblador ARM64 (AArch64), los tipos de datos no se definen explícitamente como en lenguajes de alto nivel. Los valores se manipulan a través de registros y direcciones de memoria, y el significado del dato depende del contexto en el que se utilice.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La arquitectura ARM64 dispone de distintos tipos de registros que pueden emplearse para almacenar enteros, direcciones de memoria, valores temporales o resultados intermedios.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b w:val="1"/>
          <w:bCs w:val="1"/>
          <w:rtl w:val="0"/>
        </w:rPr>
        <w:t xml:space="preserve">Registros de propósito general</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ARM64 dispone de 31 registros de propósito general, numerados del 0 al 30, con dos variantes según el tamaño: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numPr>
          <w:ilvl w:val="0"/>
          <w:numId w:val="19"/>
        </w:numPr>
        <w:ind w:left="720" w:hanging="360"/>
        <w:rPr>
          <w:u w:val="none"/>
        </w:rPr>
      </w:pPr>
      <w:r w:rsidDel="00000000" w:rsidR="00000000" w:rsidRPr="00000000">
        <w:rPr>
          <w:rtl w:val="0"/>
        </w:rPr>
        <w:t xml:space="preserve">w0–w30: registros de 32 bits</w:t>
      </w:r>
    </w:p>
    <w:p w:rsidR="00000000" w:rsidDel="00000000" w:rsidP="00000000" w:rsidRDefault="00000000" w:rsidRPr="00000000" w14:paraId="00000370">
      <w:pPr>
        <w:numPr>
          <w:ilvl w:val="0"/>
          <w:numId w:val="19"/>
        </w:numPr>
        <w:ind w:left="720" w:hanging="360"/>
        <w:rPr>
          <w:u w:val="none"/>
        </w:rPr>
      </w:pPr>
      <w:r w:rsidDel="00000000" w:rsidR="00000000" w:rsidRPr="00000000">
        <w:rPr>
          <w:rtl w:val="0"/>
        </w:rPr>
        <w:t xml:space="preserve">x0–x30: registros de 64 bits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El primer operando en las instrucciones suele ser el destino.</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Estos registros pueden almacenar: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numPr>
          <w:ilvl w:val="0"/>
          <w:numId w:val="23"/>
        </w:numPr>
        <w:ind w:left="720" w:hanging="360"/>
        <w:rPr>
          <w:u w:val="none"/>
        </w:rPr>
      </w:pPr>
      <w:r w:rsidDel="00000000" w:rsidR="00000000" w:rsidRPr="00000000">
        <w:rPr>
          <w:rtl w:val="0"/>
        </w:rPr>
        <w:t xml:space="preserve">Enteros</w:t>
      </w:r>
    </w:p>
    <w:p w:rsidR="00000000" w:rsidDel="00000000" w:rsidP="00000000" w:rsidRDefault="00000000" w:rsidRPr="00000000" w14:paraId="00000377">
      <w:pPr>
        <w:numPr>
          <w:ilvl w:val="0"/>
          <w:numId w:val="23"/>
        </w:numPr>
        <w:ind w:left="720" w:hanging="360"/>
        <w:rPr>
          <w:u w:val="none"/>
        </w:rPr>
      </w:pPr>
      <w:r w:rsidDel="00000000" w:rsidR="00000000" w:rsidRPr="00000000">
        <w:rPr>
          <w:rtl w:val="0"/>
        </w:rPr>
        <w:t xml:space="preserve">Direcciones de memoria</w:t>
      </w:r>
    </w:p>
    <w:p w:rsidR="00000000" w:rsidDel="00000000" w:rsidP="00000000" w:rsidRDefault="00000000" w:rsidRPr="00000000" w14:paraId="00000378">
      <w:pPr>
        <w:numPr>
          <w:ilvl w:val="0"/>
          <w:numId w:val="23"/>
        </w:numPr>
        <w:ind w:left="720" w:hanging="360"/>
        <w:rPr>
          <w:u w:val="none"/>
        </w:rPr>
      </w:pPr>
      <w:r w:rsidDel="00000000" w:rsidR="00000000" w:rsidRPr="00000000">
        <w:rPr>
          <w:rtl w:val="0"/>
        </w:rPr>
        <w:t xml:space="preserve">Valores temporales</w:t>
      </w:r>
    </w:p>
    <w:p w:rsidR="00000000" w:rsidDel="00000000" w:rsidP="00000000" w:rsidRDefault="00000000" w:rsidRPr="00000000" w14:paraId="00000379">
      <w:pPr>
        <w:numPr>
          <w:ilvl w:val="0"/>
          <w:numId w:val="23"/>
        </w:numPr>
        <w:ind w:left="720" w:hanging="360"/>
        <w:rPr>
          <w:u w:val="none"/>
        </w:rPr>
      </w:pPr>
      <w:r w:rsidDel="00000000" w:rsidR="00000000" w:rsidRPr="00000000">
        <w:rPr>
          <w:rtl w:val="0"/>
        </w:rPr>
        <w:t xml:space="preserve">Resultados de operaciones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Ejemplos:</w:t>
      </w:r>
    </w:p>
    <w:p w:rsidR="00000000" w:rsidDel="00000000" w:rsidP="00000000" w:rsidRDefault="00000000" w:rsidRPr="00000000" w14:paraId="0000037C">
      <w:pPr>
        <w:rPr/>
      </w:pPr>
      <w:r w:rsidDel="00000000" w:rsidR="00000000" w:rsidRPr="00000000">
        <w:rPr>
          <w:rtl w:val="0"/>
        </w:rPr>
      </w:r>
    </w:p>
    <w:tbl>
      <w:tblPr>
        <w:tblStyle w:val="Table5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Cargar el valor </w:t>
            </w:r>
            <w:r w:rsidDel="00000000" w:rsidR="00000000" w:rsidRPr="00000000">
              <w:rPr>
                <w:rFonts w:ascii="Consolas" w:cs="Consolas" w:eastAsia="Consolas" w:hAnsi="Consolas"/>
                <w:color w:val="b8d7a3"/>
                <w:shd w:fill="1e1e1e" w:val="clear"/>
                <w:rtl w:val="0"/>
              </w:rPr>
              <w:t xml:space="preserve">42</w:t>
            </w:r>
            <w:r w:rsidDel="00000000" w:rsidR="00000000" w:rsidRPr="00000000">
              <w:rPr>
                <w:rFonts w:ascii="Consolas" w:cs="Consolas" w:eastAsia="Consolas" w:hAnsi="Consolas"/>
                <w:color w:val="dcdcdc"/>
                <w:shd w:fill="1e1e1e" w:val="clear"/>
                <w:rtl w:val="0"/>
              </w:rPr>
              <w:t xml:space="preserve"> en el registro x0 (</w:t>
            </w:r>
            <w:r w:rsidDel="00000000" w:rsidR="00000000" w:rsidRPr="00000000">
              <w:rPr>
                <w:rFonts w:ascii="Consolas" w:cs="Consolas" w:eastAsia="Consolas" w:hAnsi="Consolas"/>
                <w:color w:val="b8d7a3"/>
                <w:shd w:fill="1e1e1e" w:val="clear"/>
                <w:rtl w:val="0"/>
              </w:rPr>
              <w:t xml:space="preserve">64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bits)</w:t>
              <w:br w:type="textWrapping"/>
              <w:t xml:space="preserve">mov </w:t>
            </w:r>
            <w:r w:rsidDel="00000000" w:rsidR="00000000" w:rsidRPr="00000000">
              <w:rPr>
                <w:rFonts w:ascii="Consolas" w:cs="Consolas" w:eastAsia="Consolas" w:hAnsi="Consolas"/>
                <w:color w:val="dcdcdc"/>
                <w:shd w:fill="1e1e1e" w:val="clear"/>
                <w:rtl w:val="0"/>
              </w:rPr>
              <w:t xml:space="preserve">x0, </w:t>
            </w:r>
            <w:r w:rsidDel="00000000" w:rsidR="00000000" w:rsidRPr="00000000">
              <w:rPr>
                <w:rFonts w:ascii="Consolas" w:cs="Consolas" w:eastAsia="Consolas" w:hAnsi="Consolas"/>
                <w:color w:val="b8d7a3"/>
                <w:shd w:fill="1e1e1e" w:val="clear"/>
                <w:rtl w:val="0"/>
              </w:rPr>
              <w:t xml:space="preserve">#42</w:t>
            </w:r>
            <w:r w:rsidDel="00000000" w:rsidR="00000000" w:rsidRPr="00000000">
              <w:rPr>
                <w:rFonts w:ascii="Consolas" w:cs="Consolas" w:eastAsia="Consolas" w:hAnsi="Consolas"/>
                <w:color w:val="dcdcdc"/>
                <w:shd w:fill="1e1e1e" w:val="clear"/>
                <w:rtl w:val="0"/>
              </w:rPr>
              <w:br w:type="textWrapping"/>
              <w:br w:type="textWrapping"/>
              <w:t xml:space="preserve"># Copiar el contenido de x0 en x1</w:t>
              <w:br w:type="textWrapping"/>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 x0</w:t>
              <w:br w:type="textWrapping"/>
              <w:br w:type="textWrapping"/>
              <w:t xml:space="preserve"># Construcción de un valor grande en x2</w:t>
              <w:br w:type="textWrapping"/>
            </w:r>
            <w:r w:rsidDel="00000000" w:rsidR="00000000" w:rsidRPr="00000000">
              <w:rPr>
                <w:rFonts w:ascii="Consolas" w:cs="Consolas" w:eastAsia="Consolas" w:hAnsi="Consolas"/>
                <w:color w:val="569cd6"/>
                <w:shd w:fill="1e1e1e" w:val="clear"/>
                <w:rtl w:val="0"/>
              </w:rPr>
              <w:t xml:space="preserve">movz </w:t>
            </w:r>
            <w:r w:rsidDel="00000000" w:rsidR="00000000" w:rsidRPr="00000000">
              <w:rPr>
                <w:rFonts w:ascii="Consolas" w:cs="Consolas" w:eastAsia="Consolas" w:hAnsi="Consolas"/>
                <w:color w:val="dcdcdc"/>
                <w:shd w:fill="1e1e1e" w:val="clear"/>
                <w:rtl w:val="0"/>
              </w:rPr>
              <w:t xml:space="preserve">x2, </w:t>
            </w:r>
            <w:r w:rsidDel="00000000" w:rsidR="00000000" w:rsidRPr="00000000">
              <w:rPr>
                <w:rFonts w:ascii="Consolas" w:cs="Consolas" w:eastAsia="Consolas" w:hAnsi="Consolas"/>
                <w:color w:val="b8d7a3"/>
                <w:shd w:fill="1e1e1e" w:val="clear"/>
                <w:rtl w:val="0"/>
              </w:rPr>
              <w:t xml:space="preserve">0x1234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lsl </w:t>
            </w:r>
            <w:r w:rsidDel="00000000" w:rsidR="00000000" w:rsidRPr="00000000">
              <w:rPr>
                <w:rFonts w:ascii="Consolas" w:cs="Consolas" w:eastAsia="Consolas" w:hAnsi="Consolas"/>
                <w:color w:val="b8d7a3"/>
                <w:shd w:fill="1e1e1e" w:val="clear"/>
                <w:rtl w:val="0"/>
              </w:rPr>
              <w:t xml:space="preserve">16</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movk </w:t>
            </w:r>
            <w:r w:rsidDel="00000000" w:rsidR="00000000" w:rsidRPr="00000000">
              <w:rPr>
                <w:rFonts w:ascii="Consolas" w:cs="Consolas" w:eastAsia="Consolas" w:hAnsi="Consolas"/>
                <w:color w:val="dcdcdc"/>
                <w:shd w:fill="1e1e1e" w:val="clear"/>
                <w:rtl w:val="0"/>
              </w:rPr>
              <w:t xml:space="preserve">x2, </w:t>
            </w:r>
            <w:r w:rsidDel="00000000" w:rsidR="00000000" w:rsidRPr="00000000">
              <w:rPr>
                <w:rFonts w:ascii="Consolas" w:cs="Consolas" w:eastAsia="Consolas" w:hAnsi="Consolas"/>
                <w:color w:val="b8d7a3"/>
                <w:shd w:fill="1e1e1e" w:val="clear"/>
                <w:rtl w:val="0"/>
              </w:rPr>
              <w:t xml:space="preserve">0x5678</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Registro</w:t>
            </w:r>
            <w:r w:rsidDel="00000000" w:rsidR="00000000" w:rsidRPr="00000000">
              <w:rPr>
                <w:rFonts w:ascii="Consolas" w:cs="Consolas" w:eastAsia="Consolas" w:hAnsi="Consolas"/>
                <w:color w:val="dcdcdc"/>
                <w:shd w:fill="1e1e1e" w:val="clear"/>
                <w:rtl w:val="0"/>
              </w:rPr>
              <w:t xml:space="preserve"> cero</w:t>
            </w:r>
            <w:r w:rsidDel="00000000" w:rsidR="00000000" w:rsidRPr="00000000">
              <w:rPr>
                <w:rtl w:val="0"/>
              </w:rPr>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ARM64 incluye un registro especial: </w:t>
      </w:r>
      <w:r w:rsidDel="00000000" w:rsidR="00000000" w:rsidRPr="00000000">
        <w:rPr>
          <w:b w:val="1"/>
          <w:bCs w:val="1"/>
          <w:rtl w:val="0"/>
        </w:rPr>
        <w:t xml:space="preserve">xzr / wzr</w:t>
      </w:r>
      <w:r w:rsidDel="00000000" w:rsidR="00000000" w:rsidRPr="00000000">
        <w:rPr>
          <w:rtl w:val="0"/>
        </w:rPr>
      </w:r>
    </w:p>
    <w:p w:rsidR="00000000" w:rsidDel="00000000" w:rsidP="00000000" w:rsidRDefault="00000000" w:rsidRPr="00000000" w14:paraId="00000380">
      <w:pPr>
        <w:numPr>
          <w:ilvl w:val="0"/>
          <w:numId w:val="34"/>
        </w:numPr>
        <w:ind w:left="720" w:hanging="360"/>
        <w:rPr>
          <w:u w:val="none"/>
        </w:rPr>
      </w:pPr>
      <w:r w:rsidDel="00000000" w:rsidR="00000000" w:rsidRPr="00000000">
        <w:rPr>
          <w:rtl w:val="0"/>
        </w:rPr>
        <w:t xml:space="preserve">Lectura: siempre devuelve 0</w:t>
      </w:r>
    </w:p>
    <w:p w:rsidR="00000000" w:rsidDel="00000000" w:rsidP="00000000" w:rsidRDefault="00000000" w:rsidRPr="00000000" w14:paraId="00000381">
      <w:pPr>
        <w:numPr>
          <w:ilvl w:val="0"/>
          <w:numId w:val="34"/>
        </w:numPr>
        <w:ind w:left="720" w:hanging="360"/>
        <w:rPr>
          <w:u w:val="none"/>
        </w:rPr>
      </w:pPr>
      <w:r w:rsidDel="00000000" w:rsidR="00000000" w:rsidRPr="00000000">
        <w:rPr>
          <w:rtl w:val="0"/>
        </w:rPr>
        <w:t xml:space="preserve">Escritura: descarta el valor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Ejemplo:</w:t>
      </w:r>
    </w:p>
    <w:p w:rsidR="00000000" w:rsidDel="00000000" w:rsidP="00000000" w:rsidRDefault="00000000" w:rsidRPr="00000000" w14:paraId="00000384">
      <w:pPr>
        <w:rPr/>
      </w:pPr>
      <w:r w:rsidDel="00000000" w:rsidR="00000000" w:rsidRPr="00000000">
        <w:rPr>
          <w:rtl w:val="0"/>
        </w:rPr>
      </w:r>
    </w:p>
    <w:tbl>
      <w:tblPr>
        <w:tblStyle w:val="Table5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Inicializar x3 en cero</w:t>
              <w:br w:type="textWrapping"/>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x3, xzr</w:t>
            </w:r>
            <w:r w:rsidDel="00000000" w:rsidR="00000000" w:rsidRPr="00000000">
              <w:rPr>
                <w:rtl w:val="0"/>
              </w:rPr>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b w:val="1"/>
          <w:bCs w:val="1"/>
          <w:rtl w:val="0"/>
        </w:rPr>
        <w:t xml:space="preserve">Registros especiales</w:t>
      </w:r>
    </w:p>
    <w:p w:rsidR="00000000" w:rsidDel="00000000" w:rsidP="00000000" w:rsidRDefault="00000000" w:rsidRPr="00000000" w14:paraId="00000388">
      <w:pPr>
        <w:rPr>
          <w:b w:val="1"/>
          <w:bCs w:val="1"/>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Además de los registros generales, existen registros con roles específicos dentro de la convención de llamadas AArch64:</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numPr>
          <w:ilvl w:val="0"/>
          <w:numId w:val="10"/>
        </w:numPr>
        <w:ind w:left="720" w:hanging="360"/>
        <w:rPr>
          <w:u w:val="none"/>
        </w:rPr>
      </w:pPr>
      <w:r w:rsidDel="00000000" w:rsidR="00000000" w:rsidRPr="00000000">
        <w:rPr>
          <w:rtl w:val="0"/>
        </w:rPr>
        <w:t xml:space="preserve">sp: Stack Pointer</w:t>
      </w:r>
    </w:p>
    <w:p w:rsidR="00000000" w:rsidDel="00000000" w:rsidP="00000000" w:rsidRDefault="00000000" w:rsidRPr="00000000" w14:paraId="0000038C">
      <w:pPr>
        <w:numPr>
          <w:ilvl w:val="0"/>
          <w:numId w:val="10"/>
        </w:numPr>
        <w:ind w:left="720" w:hanging="360"/>
        <w:rPr>
          <w:u w:val="none"/>
        </w:rPr>
      </w:pPr>
      <w:r w:rsidDel="00000000" w:rsidR="00000000" w:rsidRPr="00000000">
        <w:rPr>
          <w:rtl w:val="0"/>
        </w:rPr>
        <w:t xml:space="preserve">x29: Frame Pointer</w:t>
      </w:r>
    </w:p>
    <w:p w:rsidR="00000000" w:rsidDel="00000000" w:rsidP="00000000" w:rsidRDefault="00000000" w:rsidRPr="00000000" w14:paraId="0000038D">
      <w:pPr>
        <w:numPr>
          <w:ilvl w:val="0"/>
          <w:numId w:val="10"/>
        </w:numPr>
        <w:ind w:left="720" w:hanging="360"/>
        <w:rPr>
          <w:u w:val="none"/>
        </w:rPr>
      </w:pPr>
      <w:r w:rsidDel="00000000" w:rsidR="00000000" w:rsidRPr="00000000">
        <w:rPr>
          <w:rtl w:val="0"/>
        </w:rPr>
        <w:t xml:space="preserve">x30: Link Register (dirección de retorno)</w:t>
      </w:r>
    </w:p>
    <w:p w:rsidR="00000000" w:rsidDel="00000000" w:rsidP="00000000" w:rsidRDefault="00000000" w:rsidRPr="00000000" w14:paraId="0000038E">
      <w:pPr>
        <w:numPr>
          <w:ilvl w:val="0"/>
          <w:numId w:val="10"/>
        </w:numPr>
        <w:ind w:left="720" w:hanging="360"/>
        <w:rPr>
          <w:u w:val="none"/>
        </w:rPr>
      </w:pPr>
      <w:r w:rsidDel="00000000" w:rsidR="00000000" w:rsidRPr="00000000">
        <w:rPr>
          <w:rtl w:val="0"/>
        </w:rPr>
        <w:t xml:space="preserve">pc: Program Counter (no modificable directamente)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Ejemplo típico de manejo de stack:</w:t>
      </w:r>
    </w:p>
    <w:p w:rsidR="00000000" w:rsidDel="00000000" w:rsidP="00000000" w:rsidRDefault="00000000" w:rsidRPr="00000000" w14:paraId="00000391">
      <w:pPr>
        <w:rPr/>
      </w:pPr>
      <w:r w:rsidDel="00000000" w:rsidR="00000000" w:rsidRPr="00000000">
        <w:rPr>
          <w:rtl w:val="0"/>
        </w:rPr>
      </w:r>
    </w:p>
    <w:tbl>
      <w:tblPr>
        <w:tblStyle w:val="Table5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Reservar espacio en el stack</w:t>
              <w:br w:type="textWrapping"/>
            </w:r>
            <w:r w:rsidDel="00000000" w:rsidR="00000000" w:rsidRPr="00000000">
              <w:rPr>
                <w:rFonts w:ascii="Consolas" w:cs="Consolas" w:eastAsia="Consolas" w:hAnsi="Consolas"/>
                <w:color w:val="569cd6"/>
                <w:shd w:fill="1e1e1e" w:val="clear"/>
                <w:rtl w:val="0"/>
              </w:rPr>
              <w:t xml:space="preserve">sub </w:t>
            </w:r>
            <w:r w:rsidDel="00000000" w:rsidR="00000000" w:rsidRPr="00000000">
              <w:rPr>
                <w:rFonts w:ascii="Consolas" w:cs="Consolas" w:eastAsia="Consolas" w:hAnsi="Consolas"/>
                <w:color w:val="4ec9b0"/>
                <w:shd w:fill="1e1e1e" w:val="clear"/>
                <w:rtl w:val="0"/>
              </w:rPr>
              <w:t xml:space="preserve">sp</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sp</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#16</w:t>
            </w:r>
            <w:r w:rsidDel="00000000" w:rsidR="00000000" w:rsidRPr="00000000">
              <w:rPr>
                <w:rFonts w:ascii="Consolas" w:cs="Consolas" w:eastAsia="Consolas" w:hAnsi="Consolas"/>
                <w:color w:val="dcdcdc"/>
                <w:shd w:fill="1e1e1e" w:val="clear"/>
                <w:rtl w:val="0"/>
              </w:rPr>
              <w:br w:type="textWrapping"/>
              <w:br w:type="textWrapping"/>
              <w:t xml:space="preserve"># Restaurar stack</w:t>
              <w:br w:type="textWrapping"/>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4ec9b0"/>
                <w:shd w:fill="1e1e1e" w:val="clear"/>
                <w:rtl w:val="0"/>
              </w:rPr>
              <w:t xml:space="preserve">sp</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sp</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#16</w:t>
            </w:r>
            <w:r w:rsidDel="00000000" w:rsidR="00000000" w:rsidRPr="00000000">
              <w:rPr>
                <w:rtl w:val="0"/>
              </w:rPr>
            </w:r>
          </w:p>
        </w:tc>
      </w:tr>
    </w:tbl>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Registros para parámetros y retorno</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Según la convención de llamadas AArch64:</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numPr>
          <w:ilvl w:val="0"/>
          <w:numId w:val="7"/>
        </w:numPr>
        <w:ind w:left="720" w:hanging="360"/>
        <w:rPr>
          <w:u w:val="none"/>
        </w:rPr>
      </w:pPr>
      <w:r w:rsidDel="00000000" w:rsidR="00000000" w:rsidRPr="00000000">
        <w:rPr>
          <w:rtl w:val="0"/>
        </w:rPr>
        <w:t xml:space="preserve">x0–x7: primeros 8 parámetros</w:t>
      </w:r>
    </w:p>
    <w:p w:rsidR="00000000" w:rsidDel="00000000" w:rsidP="00000000" w:rsidRDefault="00000000" w:rsidRPr="00000000" w14:paraId="00000399">
      <w:pPr>
        <w:numPr>
          <w:ilvl w:val="0"/>
          <w:numId w:val="7"/>
        </w:numPr>
        <w:ind w:left="720" w:hanging="360"/>
        <w:rPr>
          <w:u w:val="none"/>
        </w:rPr>
      </w:pPr>
      <w:r w:rsidDel="00000000" w:rsidR="00000000" w:rsidRPr="00000000">
        <w:rPr>
          <w:rtl w:val="0"/>
        </w:rPr>
        <w:t xml:space="preserve">x0: valor de retorno si cabe en 64 bits</w:t>
      </w:r>
    </w:p>
    <w:p w:rsidR="00000000" w:rsidDel="00000000" w:rsidP="00000000" w:rsidRDefault="00000000" w:rsidRPr="00000000" w14:paraId="0000039A">
      <w:pPr>
        <w:numPr>
          <w:ilvl w:val="0"/>
          <w:numId w:val="7"/>
        </w:numPr>
        <w:ind w:left="720" w:hanging="360"/>
        <w:rPr>
          <w:u w:val="none"/>
        </w:rPr>
      </w:pPr>
      <w:r w:rsidDel="00000000" w:rsidR="00000000" w:rsidRPr="00000000">
        <w:rPr>
          <w:rtl w:val="0"/>
        </w:rPr>
        <w:t xml:space="preserve">x0–x1: retorno hasta 128 bits</w:t>
      </w:r>
    </w:p>
    <w:p w:rsidR="00000000" w:rsidDel="00000000" w:rsidP="00000000" w:rsidRDefault="00000000" w:rsidRPr="00000000" w14:paraId="0000039B">
      <w:pPr>
        <w:numPr>
          <w:ilvl w:val="0"/>
          <w:numId w:val="7"/>
        </w:numPr>
        <w:ind w:left="720" w:hanging="360"/>
        <w:rPr>
          <w:u w:val="none"/>
        </w:rPr>
      </w:pPr>
      <w:r w:rsidDel="00000000" w:rsidR="00000000" w:rsidRPr="00000000">
        <w:rPr>
          <w:rtl w:val="0"/>
        </w:rPr>
        <w:t xml:space="preserve">x19–x28: registros preservados por la función (callee-saved)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Ejemplo:</w:t>
      </w:r>
    </w:p>
    <w:p w:rsidR="00000000" w:rsidDel="00000000" w:rsidP="00000000" w:rsidRDefault="00000000" w:rsidRPr="00000000" w14:paraId="0000039E">
      <w:pPr>
        <w:rPr/>
      </w:pPr>
      <w:r w:rsidDel="00000000" w:rsidR="00000000" w:rsidRPr="00000000">
        <w:rPr>
          <w:rtl w:val="0"/>
        </w:rPr>
      </w:r>
    </w:p>
    <w:tbl>
      <w:tblPr>
        <w:tblStyle w:val="Table5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Supongamos x0 y x1 contienen parámetros</w:t>
              <w:br w:type="textWrapping"/>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x0, x0, x1   # Resultado queda en x0 (valor de retorno)</w:t>
              <w:br w:type="textWrapping"/>
            </w:r>
            <w:r w:rsidDel="00000000" w:rsidR="00000000" w:rsidRPr="00000000">
              <w:rPr>
                <w:rFonts w:ascii="Consolas" w:cs="Consolas" w:eastAsia="Consolas" w:hAnsi="Consolas"/>
                <w:color w:val="569cd6"/>
                <w:shd w:fill="1e1e1e" w:val="clear"/>
                <w:rtl w:val="0"/>
              </w:rPr>
              <w:t xml:space="preserve">ret</w:t>
            </w:r>
            <w:r w:rsidDel="00000000" w:rsidR="00000000" w:rsidRPr="00000000">
              <w:rPr>
                <w:rFonts w:ascii="Consolas" w:cs="Consolas" w:eastAsia="Consolas" w:hAnsi="Consolas"/>
                <w:color w:val="dcdcdc"/>
                <w:shd w:fill="1e1e1e" w:val="clear"/>
                <w:rtl w:val="0"/>
              </w:rPr>
              <w:t xml:space="preserve">              # Retorna usando x30</w:t>
            </w:r>
            <w:r w:rsidDel="00000000" w:rsidR="00000000" w:rsidRPr="00000000">
              <w:rPr>
                <w:rtl w:val="0"/>
              </w:rPr>
            </w:r>
          </w:p>
        </w:tc>
      </w:tr>
    </w:tbl>
    <w:p w:rsidR="00000000" w:rsidDel="00000000" w:rsidP="00000000" w:rsidRDefault="00000000" w:rsidRPr="00000000" w14:paraId="000003A0">
      <w:pPr>
        <w:rPr>
          <w:b w:val="1"/>
          <w:bCs w:val="1"/>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Registros de punto flotante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ARM64 dispone de registros SIMD/FP:</w:t>
      </w:r>
    </w:p>
    <w:p w:rsidR="00000000" w:rsidDel="00000000" w:rsidP="00000000" w:rsidRDefault="00000000" w:rsidRPr="00000000" w14:paraId="000003A4">
      <w:pPr>
        <w:ind w:left="0" w:firstLine="0"/>
        <w:rPr/>
      </w:pPr>
      <w:r w:rsidDel="00000000" w:rsidR="00000000" w:rsidRPr="00000000">
        <w:rPr>
          <w:rtl w:val="0"/>
        </w:rPr>
      </w:r>
    </w:p>
    <w:p w:rsidR="00000000" w:rsidDel="00000000" w:rsidP="00000000" w:rsidRDefault="00000000" w:rsidRPr="00000000" w14:paraId="000003A5">
      <w:pPr>
        <w:numPr>
          <w:ilvl w:val="0"/>
          <w:numId w:val="49"/>
        </w:numPr>
        <w:ind w:left="720" w:hanging="360"/>
        <w:rPr>
          <w:u w:val="none"/>
        </w:rPr>
      </w:pPr>
      <w:r w:rsidDel="00000000" w:rsidR="00000000" w:rsidRPr="00000000">
        <w:rPr>
          <w:rtl w:val="0"/>
        </w:rPr>
        <w:t xml:space="preserve">s0–s31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Ejemplo:</w:t>
      </w:r>
    </w:p>
    <w:p w:rsidR="00000000" w:rsidDel="00000000" w:rsidP="00000000" w:rsidRDefault="00000000" w:rsidRPr="00000000" w14:paraId="000003A8">
      <w:pPr>
        <w:rPr/>
      </w:pPr>
      <w:r w:rsidDel="00000000" w:rsidR="00000000" w:rsidRPr="00000000">
        <w:rPr>
          <w:rtl w:val="0"/>
        </w:rPr>
      </w:r>
    </w:p>
    <w:tbl>
      <w:tblPr>
        <w:tblStyle w:val="Table5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Cargar valor flotante</w:t>
              <w:br w:type="textWrapping"/>
            </w:r>
            <w:r w:rsidDel="00000000" w:rsidR="00000000" w:rsidRPr="00000000">
              <w:rPr>
                <w:rFonts w:ascii="Consolas" w:cs="Consolas" w:eastAsia="Consolas" w:hAnsi="Consolas"/>
                <w:color w:val="569cd6"/>
                <w:shd w:fill="1e1e1e" w:val="clear"/>
                <w:rtl w:val="0"/>
              </w:rPr>
              <w:t xml:space="preserve">fmv </w:t>
            </w:r>
            <w:r w:rsidDel="00000000" w:rsidR="00000000" w:rsidRPr="00000000">
              <w:rPr>
                <w:rFonts w:ascii="Consolas" w:cs="Consolas" w:eastAsia="Consolas" w:hAnsi="Consolas"/>
                <w:color w:val="4ec9b0"/>
                <w:shd w:fill="1e1e1e" w:val="clear"/>
                <w:rtl w:val="0"/>
              </w:rPr>
              <w:t xml:space="preserve">s0</w:t>
            </w:r>
            <w:r w:rsidDel="00000000" w:rsidR="00000000" w:rsidRPr="00000000">
              <w:rPr>
                <w:rFonts w:ascii="Consolas" w:cs="Consolas" w:eastAsia="Consolas" w:hAnsi="Consolas"/>
                <w:color w:val="dcdcdc"/>
                <w:shd w:fill="1e1e1e" w:val="clear"/>
                <w:rtl w:val="0"/>
              </w:rPr>
              <w:t xml:space="preserve">, #1.5</w:t>
            </w:r>
            <w:r w:rsidDel="00000000" w:rsidR="00000000" w:rsidRPr="00000000">
              <w:rPr>
                <w:rtl w:val="0"/>
              </w:rPr>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El manejo detallado de punto flotante dependerá del alcance definido para el compilador.</w:t>
      </w:r>
    </w:p>
    <w:p w:rsidR="00000000" w:rsidDel="00000000" w:rsidP="00000000" w:rsidRDefault="00000000" w:rsidRPr="00000000" w14:paraId="000003AC">
      <w:pPr>
        <w:pStyle w:val="Heading3"/>
        <w:keepNext w:val="1"/>
        <w:keepLines w:val="1"/>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pPr>
      <w:bookmarkStart w:colFirst="0" w:colLast="0" w:name="_cnru8omiavrd" w:id="54"/>
      <w:bookmarkEnd w:id="54"/>
      <w:r w:rsidDel="00000000" w:rsidR="00000000" w:rsidRPr="00000000">
        <w:rPr>
          <w:color w:val="434343"/>
          <w:sz w:val="28"/>
          <w:szCs w:val="28"/>
          <w:rtl w:val="0"/>
        </w:rPr>
        <w:t xml:space="preserve">Memoria</w:t>
      </w:r>
    </w:p>
    <w:p w:rsidR="00000000" w:rsidDel="00000000" w:rsidP="00000000" w:rsidRDefault="00000000" w:rsidRPr="00000000" w14:paraId="000003AD">
      <w:pPr>
        <w:rPr/>
      </w:pPr>
      <w:r w:rsidDel="00000000" w:rsidR="00000000" w:rsidRPr="00000000">
        <w:rPr>
          <w:rtl w:val="0"/>
        </w:rPr>
        <w:t xml:space="preserve">En ARM64, la memoria es un espacio direccionable por bytes. No existe un tipo de dato explícito para memoria; los datos se cargan o almacenan mediante instrucciones específicas.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Carga y almacenamiento</w:t>
      </w:r>
    </w:p>
    <w:p w:rsidR="00000000" w:rsidDel="00000000" w:rsidP="00000000" w:rsidRDefault="00000000" w:rsidRPr="00000000" w14:paraId="000003B0">
      <w:pPr>
        <w:rPr>
          <w:b w:val="1"/>
          <w:bCs w:val="1"/>
        </w:rPr>
      </w:pPr>
      <w:r w:rsidDel="00000000" w:rsidR="00000000" w:rsidRPr="00000000">
        <w:rPr>
          <w:rtl w:val="0"/>
        </w:rPr>
      </w:r>
    </w:p>
    <w:tbl>
      <w:tblPr>
        <w:tblStyle w:val="Table5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B1">
            <w:pPr>
              <w:widowControl w:val="0"/>
              <w:rPr/>
            </w:pPr>
            <w:r w:rsidDel="00000000" w:rsidR="00000000" w:rsidRPr="00000000">
              <w:rPr>
                <w:rFonts w:ascii="Consolas" w:cs="Consolas" w:eastAsia="Consolas" w:hAnsi="Consolas"/>
                <w:color w:val="dcdcdc"/>
                <w:shd w:fill="1e1e1e" w:val="clear"/>
                <w:rtl w:val="0"/>
              </w:rPr>
              <w:t xml:space="preserve"># Cargar valor de memoria en x0</w:t>
              <w:br w:type="textWrapping"/>
            </w:r>
            <w:r w:rsidDel="00000000" w:rsidR="00000000" w:rsidRPr="00000000">
              <w:rPr>
                <w:rFonts w:ascii="Consolas" w:cs="Consolas" w:eastAsia="Consolas" w:hAnsi="Consolas"/>
                <w:color w:val="569cd6"/>
                <w:shd w:fill="1e1e1e" w:val="clear"/>
                <w:rtl w:val="0"/>
              </w:rPr>
              <w:t xml:space="preserve">ldr </w:t>
            </w:r>
            <w:r w:rsidDel="00000000" w:rsidR="00000000" w:rsidRPr="00000000">
              <w:rPr>
                <w:rFonts w:ascii="Consolas" w:cs="Consolas" w:eastAsia="Consolas" w:hAnsi="Consolas"/>
                <w:color w:val="dcdcdc"/>
                <w:shd w:fill="1e1e1e" w:val="clear"/>
                <w:rtl w:val="0"/>
              </w:rPr>
              <w:t xml:space="preserve">x0, [x1]</w:t>
              <w:br w:type="textWrapping"/>
              <w:br w:type="textWrapping"/>
              <w:t xml:space="preserve"># Almacenar valor de x0 en memoria</w:t>
              <w:br w:type="textWrapping"/>
            </w:r>
            <w:r w:rsidDel="00000000" w:rsidR="00000000" w:rsidRPr="00000000">
              <w:rPr>
                <w:rFonts w:ascii="Consolas" w:cs="Consolas" w:eastAsia="Consolas" w:hAnsi="Consolas"/>
                <w:color w:val="569cd6"/>
                <w:shd w:fill="1e1e1e" w:val="clear"/>
                <w:rtl w:val="0"/>
              </w:rPr>
              <w:t xml:space="preserve">str </w:t>
            </w:r>
            <w:r w:rsidDel="00000000" w:rsidR="00000000" w:rsidRPr="00000000">
              <w:rPr>
                <w:rFonts w:ascii="Consolas" w:cs="Consolas" w:eastAsia="Consolas" w:hAnsi="Consolas"/>
                <w:color w:val="dcdcdc"/>
                <w:shd w:fill="1e1e1e" w:val="clear"/>
                <w:rtl w:val="0"/>
              </w:rPr>
              <w:t xml:space="preserve">x0, [x1]</w:t>
              <w:br w:type="textWrapping"/>
              <w:br w:type="textWrapping"/>
              <w:t xml:space="preserve"># Cargar con desplazamiento</w:t>
              <w:br w:type="textWrapping"/>
            </w:r>
            <w:r w:rsidDel="00000000" w:rsidR="00000000" w:rsidRPr="00000000">
              <w:rPr>
                <w:rFonts w:ascii="Consolas" w:cs="Consolas" w:eastAsia="Consolas" w:hAnsi="Consolas"/>
                <w:color w:val="569cd6"/>
                <w:shd w:fill="1e1e1e" w:val="clear"/>
                <w:rtl w:val="0"/>
              </w:rPr>
              <w:t xml:space="preserve">ldr </w:t>
            </w:r>
            <w:r w:rsidDel="00000000" w:rsidR="00000000" w:rsidRPr="00000000">
              <w:rPr>
                <w:rFonts w:ascii="Consolas" w:cs="Consolas" w:eastAsia="Consolas" w:hAnsi="Consolas"/>
                <w:color w:val="dcdcdc"/>
                <w:shd w:fill="1e1e1e" w:val="clear"/>
                <w:rtl w:val="0"/>
              </w:rPr>
              <w:t xml:space="preserve">x2, [x1, </w:t>
            </w:r>
            <w:r w:rsidDel="00000000" w:rsidR="00000000" w:rsidRPr="00000000">
              <w:rPr>
                <w:rFonts w:ascii="Consolas" w:cs="Consolas" w:eastAsia="Consolas" w:hAnsi="Consolas"/>
                <w:color w:val="b8d7a3"/>
                <w:shd w:fill="1e1e1e" w:val="clear"/>
                <w:rtl w:val="0"/>
              </w:rPr>
              <w:t xml:space="preserve">#16</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Variantes según tamaño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numPr>
          <w:ilvl w:val="0"/>
          <w:numId w:val="25"/>
        </w:numPr>
        <w:ind w:left="720" w:hanging="360"/>
      </w:pPr>
      <w:r w:rsidDel="00000000" w:rsidR="00000000" w:rsidRPr="00000000">
        <w:rPr>
          <w:rtl w:val="0"/>
        </w:rPr>
        <w:t xml:space="preserve">ldr/str: 64 bits (xN)</w:t>
      </w:r>
    </w:p>
    <w:p w:rsidR="00000000" w:rsidDel="00000000" w:rsidP="00000000" w:rsidRDefault="00000000" w:rsidRPr="00000000" w14:paraId="000003B6">
      <w:pPr>
        <w:numPr>
          <w:ilvl w:val="0"/>
          <w:numId w:val="25"/>
        </w:numPr>
        <w:ind w:left="720" w:hanging="360"/>
      </w:pPr>
      <w:r w:rsidDel="00000000" w:rsidR="00000000" w:rsidRPr="00000000">
        <w:rPr>
          <w:rtl w:val="0"/>
        </w:rPr>
        <w:t xml:space="preserve">ldr wN / str wN: 32 bits</w:t>
      </w:r>
    </w:p>
    <w:p w:rsidR="00000000" w:rsidDel="00000000" w:rsidP="00000000" w:rsidRDefault="00000000" w:rsidRPr="00000000" w14:paraId="000003B7">
      <w:pPr>
        <w:numPr>
          <w:ilvl w:val="0"/>
          <w:numId w:val="25"/>
        </w:numPr>
        <w:ind w:left="720" w:hanging="360"/>
      </w:pPr>
      <w:r w:rsidDel="00000000" w:rsidR="00000000" w:rsidRPr="00000000">
        <w:rPr>
          <w:rtl w:val="0"/>
        </w:rPr>
        <w:t xml:space="preserve">ldrb/strb: 8 bits</w:t>
      </w:r>
    </w:p>
    <w:p w:rsidR="00000000" w:rsidDel="00000000" w:rsidP="00000000" w:rsidRDefault="00000000" w:rsidRPr="00000000" w14:paraId="000003B8">
      <w:pPr>
        <w:numPr>
          <w:ilvl w:val="0"/>
          <w:numId w:val="25"/>
        </w:numPr>
        <w:ind w:left="720" w:hanging="360"/>
      </w:pPr>
      <w:r w:rsidDel="00000000" w:rsidR="00000000" w:rsidRPr="00000000">
        <w:rPr>
          <w:rtl w:val="0"/>
        </w:rPr>
        <w:t xml:space="preserve">ldrh/strh: 16 bits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Ejemplo:</w:t>
      </w:r>
    </w:p>
    <w:p w:rsidR="00000000" w:rsidDel="00000000" w:rsidP="00000000" w:rsidRDefault="00000000" w:rsidRPr="00000000" w14:paraId="000003BB">
      <w:pPr>
        <w:rPr/>
      </w:pPr>
      <w:r w:rsidDel="00000000" w:rsidR="00000000" w:rsidRPr="00000000">
        <w:rPr>
          <w:rtl w:val="0"/>
        </w:rPr>
      </w:r>
    </w:p>
    <w:tbl>
      <w:tblPr>
        <w:tblStyle w:val="Table5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BC">
            <w:pPr>
              <w:widowControl w:val="0"/>
              <w:rPr/>
            </w:pPr>
            <w:r w:rsidDel="00000000" w:rsidR="00000000" w:rsidRPr="00000000">
              <w:rPr>
                <w:rFonts w:ascii="Consolas" w:cs="Consolas" w:eastAsia="Consolas" w:hAnsi="Consolas"/>
                <w:color w:val="dcdcdc"/>
                <w:shd w:fill="1e1e1e" w:val="clear"/>
                <w:rtl w:val="0"/>
              </w:rPr>
              <w:t xml:space="preserve"># Cargar un </w:t>
            </w:r>
            <w:r w:rsidDel="00000000" w:rsidR="00000000" w:rsidRPr="00000000">
              <w:rPr>
                <w:rFonts w:ascii="Consolas" w:cs="Consolas" w:eastAsia="Consolas" w:hAnsi="Consolas"/>
                <w:color w:val="569cd6"/>
                <w:shd w:fill="1e1e1e" w:val="clear"/>
                <w:rtl w:val="0"/>
              </w:rPr>
              <w:t xml:space="preserve">byte</w:t>
              <w:br w:type="textWrapping"/>
              <w:t xml:space="preserve">ldrb </w:t>
            </w:r>
            <w:r w:rsidDel="00000000" w:rsidR="00000000" w:rsidRPr="00000000">
              <w:rPr>
                <w:rFonts w:ascii="Consolas" w:cs="Consolas" w:eastAsia="Consolas" w:hAnsi="Consolas"/>
                <w:color w:val="dcdcdc"/>
                <w:shd w:fill="1e1e1e" w:val="clear"/>
                <w:rtl w:val="0"/>
              </w:rPr>
              <w:t xml:space="preserve">w3, [x1]</w:t>
              <w:br w:type="textWrapping"/>
              <w:br w:type="textWrapping"/>
              <w:t xml:space="preserve"># Cargar </w:t>
            </w:r>
            <w:r w:rsidDel="00000000" w:rsidR="00000000" w:rsidRPr="00000000">
              <w:rPr>
                <w:rFonts w:ascii="Consolas" w:cs="Consolas" w:eastAsia="Consolas" w:hAnsi="Consolas"/>
                <w:color w:val="b8d7a3"/>
                <w:shd w:fill="1e1e1e" w:val="clear"/>
                <w:rtl w:val="0"/>
              </w:rPr>
              <w:t xml:space="preserve">32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bits </w:t>
            </w:r>
            <w:r w:rsidDel="00000000" w:rsidR="00000000" w:rsidRPr="00000000">
              <w:rPr>
                <w:rFonts w:ascii="Consolas" w:cs="Consolas" w:eastAsia="Consolas" w:hAnsi="Consolas"/>
                <w:color w:val="dcdcdc"/>
                <w:shd w:fill="1e1e1e" w:val="clear"/>
                <w:rtl w:val="0"/>
              </w:rPr>
              <w:t xml:space="preserve">y extender a </w:t>
            </w:r>
            <w:r w:rsidDel="00000000" w:rsidR="00000000" w:rsidRPr="00000000">
              <w:rPr>
                <w:rFonts w:ascii="Consolas" w:cs="Consolas" w:eastAsia="Consolas" w:hAnsi="Consolas"/>
                <w:color w:val="b8d7a3"/>
                <w:shd w:fill="1e1e1e" w:val="clear"/>
                <w:rtl w:val="0"/>
              </w:rPr>
              <w:t xml:space="preserve">64</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bits </w:t>
            </w:r>
            <w:r w:rsidDel="00000000" w:rsidR="00000000" w:rsidRPr="00000000">
              <w:rPr>
                <w:rFonts w:ascii="Consolas" w:cs="Consolas" w:eastAsia="Consolas" w:hAnsi="Consolas"/>
                <w:color w:val="dcdcdc"/>
                <w:shd w:fill="1e1e1e" w:val="clear"/>
                <w:rtl w:val="0"/>
              </w:rPr>
              <w:t xml:space="preserve">con signo</w:t>
              <w:br w:type="textWrapping"/>
            </w:r>
            <w:r w:rsidDel="00000000" w:rsidR="00000000" w:rsidRPr="00000000">
              <w:rPr>
                <w:rFonts w:ascii="Consolas" w:cs="Consolas" w:eastAsia="Consolas" w:hAnsi="Consolas"/>
                <w:color w:val="569cd6"/>
                <w:shd w:fill="1e1e1e" w:val="clear"/>
                <w:rtl w:val="0"/>
              </w:rPr>
              <w:t xml:space="preserve">ldrsw </w:t>
            </w:r>
            <w:r w:rsidDel="00000000" w:rsidR="00000000" w:rsidRPr="00000000">
              <w:rPr>
                <w:rFonts w:ascii="Consolas" w:cs="Consolas" w:eastAsia="Consolas" w:hAnsi="Consolas"/>
                <w:color w:val="dcdcdc"/>
                <w:shd w:fill="1e1e1e" w:val="clear"/>
                <w:rtl w:val="0"/>
              </w:rPr>
              <w:t xml:space="preserve">x4, [x1]</w:t>
            </w:r>
            <w:r w:rsidDel="00000000" w:rsidR="00000000" w:rsidRPr="00000000">
              <w:rPr>
                <w:rtl w:val="0"/>
              </w:rPr>
            </w:r>
          </w:p>
        </w:tc>
      </w:tr>
    </w:tbl>
    <w:p w:rsidR="00000000" w:rsidDel="00000000" w:rsidP="00000000" w:rsidRDefault="00000000" w:rsidRPr="00000000" w14:paraId="000003BD">
      <w:pPr>
        <w:pStyle w:val="Heading3"/>
        <w:keepNext w:val="1"/>
        <w:keepLines w:val="1"/>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pPr>
      <w:bookmarkStart w:colFirst="0" w:colLast="0" w:name="_uxy2npwp7ajk" w:id="55"/>
      <w:bookmarkEnd w:id="55"/>
      <w:r w:rsidDel="00000000" w:rsidR="00000000" w:rsidRPr="00000000">
        <w:rPr>
          <w:color w:val="434343"/>
          <w:sz w:val="28"/>
          <w:szCs w:val="28"/>
          <w:rtl w:val="0"/>
        </w:rPr>
        <w:t xml:space="preserve">Etiquetas</w:t>
      </w:r>
    </w:p>
    <w:p w:rsidR="00000000" w:rsidDel="00000000" w:rsidP="00000000" w:rsidRDefault="00000000" w:rsidRPr="00000000" w14:paraId="000003BE">
      <w:pPr>
        <w:rPr/>
      </w:pPr>
      <w:r w:rsidDel="00000000" w:rsidR="00000000" w:rsidRPr="00000000">
        <w:rPr>
          <w:rtl w:val="0"/>
        </w:rPr>
        <w:t xml:space="preserve">Las etiquetas son identificadores simbólicos que representan una dirección específica dentro del código o de una sección de datos. Durante el ensamblado, el ensamblador sustituye la etiqueta por su dirección efectiva. Esto permite: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numPr>
          <w:ilvl w:val="0"/>
          <w:numId w:val="31"/>
        </w:numPr>
        <w:ind w:left="720" w:hanging="360"/>
        <w:rPr>
          <w:u w:val="none"/>
        </w:rPr>
      </w:pPr>
      <w:r w:rsidDel="00000000" w:rsidR="00000000" w:rsidRPr="00000000">
        <w:rPr>
          <w:rtl w:val="0"/>
        </w:rPr>
        <w:t xml:space="preserve">Implementar saltos (branches)</w:t>
      </w:r>
    </w:p>
    <w:p w:rsidR="00000000" w:rsidDel="00000000" w:rsidP="00000000" w:rsidRDefault="00000000" w:rsidRPr="00000000" w14:paraId="000003C1">
      <w:pPr>
        <w:numPr>
          <w:ilvl w:val="0"/>
          <w:numId w:val="31"/>
        </w:numPr>
        <w:ind w:left="720" w:hanging="360"/>
        <w:rPr>
          <w:u w:val="none"/>
        </w:rPr>
      </w:pPr>
      <w:r w:rsidDel="00000000" w:rsidR="00000000" w:rsidRPr="00000000">
        <w:rPr>
          <w:rtl w:val="0"/>
        </w:rPr>
        <w:t xml:space="preserve">Definir puntos de entrada</w:t>
      </w:r>
    </w:p>
    <w:p w:rsidR="00000000" w:rsidDel="00000000" w:rsidP="00000000" w:rsidRDefault="00000000" w:rsidRPr="00000000" w14:paraId="000003C2">
      <w:pPr>
        <w:numPr>
          <w:ilvl w:val="0"/>
          <w:numId w:val="31"/>
        </w:numPr>
        <w:ind w:left="720" w:hanging="360"/>
        <w:rPr>
          <w:u w:val="none"/>
        </w:rPr>
      </w:pPr>
      <w:r w:rsidDel="00000000" w:rsidR="00000000" w:rsidRPr="00000000">
        <w:rPr>
          <w:rtl w:val="0"/>
        </w:rPr>
        <w:t xml:space="preserve">Construir bucles</w:t>
      </w:r>
    </w:p>
    <w:p w:rsidR="00000000" w:rsidDel="00000000" w:rsidP="00000000" w:rsidRDefault="00000000" w:rsidRPr="00000000" w14:paraId="000003C3">
      <w:pPr>
        <w:numPr>
          <w:ilvl w:val="0"/>
          <w:numId w:val="31"/>
        </w:numPr>
        <w:ind w:left="720" w:hanging="360"/>
        <w:rPr>
          <w:u w:val="none"/>
        </w:rPr>
      </w:pPr>
      <w:r w:rsidDel="00000000" w:rsidR="00000000" w:rsidRPr="00000000">
        <w:rPr>
          <w:rtl w:val="0"/>
        </w:rPr>
        <w:t xml:space="preserve">Estructurar condicionales</w:t>
      </w:r>
    </w:p>
    <w:p w:rsidR="00000000" w:rsidDel="00000000" w:rsidP="00000000" w:rsidRDefault="00000000" w:rsidRPr="00000000" w14:paraId="000003C4">
      <w:pPr>
        <w:numPr>
          <w:ilvl w:val="0"/>
          <w:numId w:val="31"/>
        </w:numPr>
        <w:ind w:left="720" w:hanging="360"/>
        <w:rPr>
          <w:u w:val="none"/>
        </w:rPr>
      </w:pPr>
      <w:r w:rsidDel="00000000" w:rsidR="00000000" w:rsidRPr="00000000">
        <w:rPr>
          <w:rtl w:val="0"/>
        </w:rPr>
        <w:t xml:space="preserve">Referenciar datos en memoria</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Sintaxis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Una etiqueta se define escribiendo un identificador seguido de dos puntos: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Ejemplo:</w:t>
      </w:r>
    </w:p>
    <w:p w:rsidR="00000000" w:rsidDel="00000000" w:rsidP="00000000" w:rsidRDefault="00000000" w:rsidRPr="00000000" w14:paraId="000003CB">
      <w:pPr>
        <w:rPr/>
      </w:pPr>
      <w:r w:rsidDel="00000000" w:rsidR="00000000" w:rsidRPr="00000000">
        <w:rPr>
          <w:rtl w:val="0"/>
        </w:rPr>
      </w:r>
    </w:p>
    <w:tbl>
      <w:tblPr>
        <w:tblStyle w:val="Table5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L1</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Reglas generales: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numPr>
          <w:ilvl w:val="0"/>
          <w:numId w:val="26"/>
        </w:numPr>
        <w:ind w:left="720" w:hanging="360"/>
        <w:rPr>
          <w:u w:val="none"/>
        </w:rPr>
      </w:pPr>
      <w:r w:rsidDel="00000000" w:rsidR="00000000" w:rsidRPr="00000000">
        <w:rPr>
          <w:rtl w:val="0"/>
        </w:rPr>
        <w:t xml:space="preserve">Deben ser únicas dentro del archivo.</w:t>
      </w:r>
    </w:p>
    <w:p w:rsidR="00000000" w:rsidDel="00000000" w:rsidP="00000000" w:rsidRDefault="00000000" w:rsidRPr="00000000" w14:paraId="000003D1">
      <w:pPr>
        <w:numPr>
          <w:ilvl w:val="0"/>
          <w:numId w:val="26"/>
        </w:numPr>
        <w:ind w:left="720" w:hanging="360"/>
        <w:rPr>
          <w:u w:val="none"/>
        </w:rPr>
      </w:pPr>
      <w:r w:rsidDel="00000000" w:rsidR="00000000" w:rsidRPr="00000000">
        <w:rPr>
          <w:rtl w:val="0"/>
        </w:rPr>
        <w:t xml:space="preserve">Son sensibles a mayúsculas/minúsculas.</w:t>
      </w:r>
    </w:p>
    <w:p w:rsidR="00000000" w:rsidDel="00000000" w:rsidP="00000000" w:rsidRDefault="00000000" w:rsidRPr="00000000" w14:paraId="000003D2">
      <w:pPr>
        <w:numPr>
          <w:ilvl w:val="0"/>
          <w:numId w:val="26"/>
        </w:numPr>
        <w:ind w:left="720" w:hanging="360"/>
        <w:rPr>
          <w:u w:val="none"/>
        </w:rPr>
      </w:pPr>
      <w:r w:rsidDel="00000000" w:rsidR="00000000" w:rsidRPr="00000000">
        <w:rPr>
          <w:rtl w:val="0"/>
        </w:rPr>
        <w:t xml:space="preserve">No pueden comenzar con un número.</w:t>
      </w:r>
    </w:p>
    <w:p w:rsidR="00000000" w:rsidDel="00000000" w:rsidP="00000000" w:rsidRDefault="00000000" w:rsidRPr="00000000" w14:paraId="000003D3">
      <w:pPr>
        <w:numPr>
          <w:ilvl w:val="0"/>
          <w:numId w:val="26"/>
        </w:numPr>
        <w:ind w:left="720" w:hanging="360"/>
        <w:rPr>
          <w:u w:val="none"/>
        </w:rPr>
      </w:pPr>
      <w:r w:rsidDel="00000000" w:rsidR="00000000" w:rsidRPr="00000000">
        <w:rPr>
          <w:rtl w:val="0"/>
        </w:rPr>
        <w:t xml:space="preserve">No deben coincidir con nombres de instrucciones.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b w:val="1"/>
          <w:bCs w:val="1"/>
          <w:rtl w:val="0"/>
        </w:rPr>
        <w:t xml:space="preserve">Etiquetas para datos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También pueden utilizarse etiquetas en la sección .data:</w:t>
      </w:r>
    </w:p>
    <w:p w:rsidR="00000000" w:rsidDel="00000000" w:rsidP="00000000" w:rsidRDefault="00000000" w:rsidRPr="00000000" w14:paraId="000003D8">
      <w:pPr>
        <w:rPr/>
      </w:pPr>
      <w:r w:rsidDel="00000000" w:rsidR="00000000" w:rsidRPr="00000000">
        <w:rPr>
          <w:rtl w:val="0"/>
        </w:rPr>
      </w:r>
    </w:p>
    <w:tbl>
      <w:tblPr>
        <w:tblStyle w:val="Table6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D9">
            <w:pPr>
              <w:widowControl w:val="0"/>
              <w:rPr/>
            </w:pPr>
            <w:r w:rsidDel="00000000" w:rsidR="00000000" w:rsidRPr="00000000">
              <w:rPr>
                <w:rFonts w:ascii="Consolas" w:cs="Consolas" w:eastAsia="Consolas" w:hAnsi="Consolas"/>
                <w:color w:val="569cd6"/>
                <w:shd w:fill="1e1e1e" w:val="clear"/>
                <w:rtl w:val="0"/>
              </w:rPr>
              <w:t xml:space="preserve">.section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.data</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mensaje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.ascii</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"Hola\n"</w:t>
            </w:r>
            <w:r w:rsidDel="00000000" w:rsidR="00000000" w:rsidRPr="00000000">
              <w:rPr>
                <w:rtl w:val="0"/>
              </w:rPr>
            </w:r>
          </w:p>
        </w:tc>
      </w:tr>
    </w:tbl>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Luego pueden referenciarse mediante direccionamiento PC-relativo:</w:t>
      </w:r>
    </w:p>
    <w:p w:rsidR="00000000" w:rsidDel="00000000" w:rsidP="00000000" w:rsidRDefault="00000000" w:rsidRPr="00000000" w14:paraId="000003DC">
      <w:pPr>
        <w:rPr/>
      </w:pPr>
      <w:r w:rsidDel="00000000" w:rsidR="00000000" w:rsidRPr="00000000">
        <w:rPr>
          <w:rtl w:val="0"/>
        </w:rPr>
      </w:r>
    </w:p>
    <w:tbl>
      <w:tblPr>
        <w:tblStyle w:val="Table6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DD">
            <w:pPr>
              <w:widowControl w:val="0"/>
              <w:rPr/>
            </w:pPr>
            <w:r w:rsidDel="00000000" w:rsidR="00000000" w:rsidRPr="00000000">
              <w:rPr>
                <w:rFonts w:ascii="Consolas" w:cs="Consolas" w:eastAsia="Consolas" w:hAnsi="Consolas"/>
                <w:color w:val="569cd6"/>
                <w:shd w:fill="1e1e1e" w:val="clear"/>
                <w:rtl w:val="0"/>
              </w:rPr>
              <w:t xml:space="preserve">adrp </w:t>
            </w:r>
            <w:r w:rsidDel="00000000" w:rsidR="00000000" w:rsidRPr="00000000">
              <w:rPr>
                <w:rFonts w:ascii="Consolas" w:cs="Consolas" w:eastAsia="Consolas" w:hAnsi="Consolas"/>
                <w:color w:val="dcdcdc"/>
                <w:shd w:fill="1e1e1e" w:val="clear"/>
                <w:rtl w:val="0"/>
              </w:rPr>
              <w:t xml:space="preserve">x0, mensaje</w:t>
              <w:br w:type="textWrapping"/>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 x0, x0, :lo12:mensaje</w:t>
              <w:br w:type="textWrapping"/>
            </w:r>
            <w:r w:rsidDel="00000000" w:rsidR="00000000" w:rsidRPr="00000000">
              <w:rPr>
                <w:rFonts w:ascii="Consolas" w:cs="Consolas" w:eastAsia="Consolas" w:hAnsi="Consolas"/>
                <w:color w:val="569cd6"/>
                <w:shd w:fill="1e1e1e" w:val="clear"/>
                <w:rtl w:val="0"/>
              </w:rPr>
              <w:t xml:space="preserve">Diferencia</w:t>
            </w:r>
            <w:r w:rsidDel="00000000" w:rsidR="00000000" w:rsidRPr="00000000">
              <w:rPr>
                <w:rFonts w:ascii="Consolas" w:cs="Consolas" w:eastAsia="Consolas" w:hAnsi="Consolas"/>
                <w:color w:val="dcdcdc"/>
                <w:shd w:fill="1e1e1e" w:val="clear"/>
                <w:rtl w:val="0"/>
              </w:rPr>
              <w:t xml:space="preserve"> con RISC-V (conceptual)</w:t>
            </w:r>
            <w:r w:rsidDel="00000000" w:rsidR="00000000" w:rsidRPr="00000000">
              <w:rPr>
                <w:rtl w:val="0"/>
              </w:rPr>
            </w:r>
          </w:p>
        </w:tc>
      </w:tr>
    </w:tbl>
    <w:p w:rsidR="00000000" w:rsidDel="00000000" w:rsidP="00000000" w:rsidRDefault="00000000" w:rsidRPr="00000000" w14:paraId="000003DE">
      <w:pPr>
        <w:pStyle w:val="Heading3"/>
        <w:keepNext w:val="1"/>
        <w:keepLines w:val="1"/>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pPr>
      <w:bookmarkStart w:colFirst="0" w:colLast="0" w:name="_qrfxlzrlxbj4" w:id="56"/>
      <w:bookmarkEnd w:id="56"/>
      <w:r w:rsidDel="00000000" w:rsidR="00000000" w:rsidRPr="00000000">
        <w:rPr>
          <w:color w:val="434343"/>
          <w:sz w:val="28"/>
          <w:szCs w:val="28"/>
          <w:rtl w:val="0"/>
        </w:rPr>
        <w:t xml:space="preserve">Saltos</w:t>
      </w:r>
    </w:p>
    <w:p w:rsidR="00000000" w:rsidDel="00000000" w:rsidP="00000000" w:rsidRDefault="00000000" w:rsidRPr="00000000" w14:paraId="000003DF">
      <w:pPr>
        <w:rPr/>
      </w:pPr>
      <w:r w:rsidDel="00000000" w:rsidR="00000000" w:rsidRPr="00000000">
        <w:rPr>
          <w:rtl w:val="0"/>
        </w:rPr>
        <w:t xml:space="preserve">En ARM64 los saltos se realizan con instrucciones como:</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numPr>
          <w:ilvl w:val="0"/>
          <w:numId w:val="18"/>
        </w:numPr>
        <w:ind w:left="720" w:hanging="360"/>
        <w:rPr>
          <w:u w:val="none"/>
        </w:rPr>
      </w:pPr>
      <w:r w:rsidDel="00000000" w:rsidR="00000000" w:rsidRPr="00000000">
        <w:rPr>
          <w:rtl w:val="0"/>
        </w:rPr>
        <w:t xml:space="preserve">b etiqueta: salto incondicional</w:t>
      </w:r>
    </w:p>
    <w:p w:rsidR="00000000" w:rsidDel="00000000" w:rsidP="00000000" w:rsidRDefault="00000000" w:rsidRPr="00000000" w14:paraId="000003E2">
      <w:pPr>
        <w:numPr>
          <w:ilvl w:val="0"/>
          <w:numId w:val="18"/>
        </w:numPr>
        <w:ind w:left="720" w:hanging="360"/>
        <w:rPr>
          <w:u w:val="none"/>
        </w:rPr>
      </w:pPr>
      <w:r w:rsidDel="00000000" w:rsidR="00000000" w:rsidRPr="00000000">
        <w:rPr>
          <w:rtl w:val="0"/>
        </w:rPr>
        <w:t xml:space="preserve">b.cond etiqueta: salto condicional</w:t>
      </w:r>
    </w:p>
    <w:p w:rsidR="00000000" w:rsidDel="00000000" w:rsidP="00000000" w:rsidRDefault="00000000" w:rsidRPr="00000000" w14:paraId="000003E3">
      <w:pPr>
        <w:numPr>
          <w:ilvl w:val="0"/>
          <w:numId w:val="18"/>
        </w:numPr>
        <w:ind w:left="720" w:hanging="360"/>
        <w:rPr>
          <w:u w:val="none"/>
        </w:rPr>
      </w:pPr>
      <w:r w:rsidDel="00000000" w:rsidR="00000000" w:rsidRPr="00000000">
        <w:rPr>
          <w:rtl w:val="0"/>
        </w:rPr>
        <w:t xml:space="preserve">cbz, cbnz: comparaciones con cero</w:t>
      </w:r>
    </w:p>
    <w:p w:rsidR="00000000" w:rsidDel="00000000" w:rsidP="00000000" w:rsidRDefault="00000000" w:rsidRPr="00000000" w14:paraId="000003E4">
      <w:pPr>
        <w:numPr>
          <w:ilvl w:val="0"/>
          <w:numId w:val="30"/>
        </w:numPr>
        <w:ind w:left="720" w:hanging="360"/>
        <w:rPr>
          <w:u w:val="none"/>
        </w:rPr>
      </w:pPr>
      <w:r w:rsidDel="00000000" w:rsidR="00000000" w:rsidRPr="00000000">
        <w:rPr>
          <w:rtl w:val="0"/>
        </w:rPr>
        <w:t xml:space="preserve">tbz, tbnz: prueba de bit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Ejemplo: Bucle en ARM64 usando etiquetas</w:t>
      </w:r>
    </w:p>
    <w:p w:rsidR="00000000" w:rsidDel="00000000" w:rsidP="00000000" w:rsidRDefault="00000000" w:rsidRPr="00000000" w14:paraId="000003E7">
      <w:pPr>
        <w:rPr/>
      </w:pPr>
      <w:r w:rsidDel="00000000" w:rsidR="00000000" w:rsidRPr="00000000">
        <w:rPr>
          <w:rtl w:val="0"/>
        </w:rPr>
      </w:r>
    </w:p>
    <w:tbl>
      <w:tblPr>
        <w:tblStyle w:val="Table6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.section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.text</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.global</w:t>
            </w:r>
            <w:r w:rsidDel="00000000" w:rsidR="00000000" w:rsidRPr="00000000">
              <w:rPr>
                <w:rFonts w:ascii="Consolas" w:cs="Consolas" w:eastAsia="Consolas" w:hAnsi="Consolas"/>
                <w:color w:val="dcdcdc"/>
                <w:shd w:fill="1e1e1e" w:val="clear"/>
                <w:rtl w:val="0"/>
              </w:rPr>
              <w:t xml:space="preserve"> _start</w:t>
              <w:br w:type="textWrapping"/>
            </w:r>
            <w:r w:rsidDel="00000000" w:rsidR="00000000" w:rsidRPr="00000000">
              <w:rPr>
                <w:rFonts w:ascii="Consolas" w:cs="Consolas" w:eastAsia="Consolas" w:hAnsi="Consolas"/>
                <w:color w:val="569cd6"/>
                <w:shd w:fill="1e1e1e" w:val="clear"/>
                <w:rtl w:val="0"/>
              </w:rPr>
              <w:br w:type="textWrapping"/>
              <w:t xml:space="preserve">_start:</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x10,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      // contador</w:t>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x11,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 límite</w:t>
              <w:br w:type="textWrapping"/>
            </w:r>
            <w:r w:rsidDel="00000000" w:rsidR="00000000" w:rsidRPr="00000000">
              <w:rPr>
                <w:rFonts w:ascii="Consolas" w:cs="Consolas" w:eastAsia="Consolas" w:hAnsi="Consolas"/>
                <w:color w:val="569cd6"/>
                <w:shd w:fill="1e1e1e" w:val="clear"/>
                <w:rtl w:val="0"/>
              </w:rPr>
              <w:br w:type="textWrapping"/>
              <w:t xml:space="preserve">L_bucle:</w:t>
            </w:r>
            <w:r w:rsidDel="00000000" w:rsidR="00000000" w:rsidRPr="00000000">
              <w:rPr>
                <w:rFonts w:ascii="Consolas" w:cs="Consolas" w:eastAsia="Consolas" w:hAnsi="Consolas"/>
                <w:color w:val="dcdcdc"/>
                <w:shd w:fill="1e1e1e" w:val="clear"/>
                <w:rtl w:val="0"/>
              </w:rPr>
              <w:br w:type="textWrapping"/>
              <w:br w:type="textWrapping"/>
              <w:t xml:space="preserve">    // cuerpo del </w:t>
            </w:r>
            <w:r w:rsidDel="00000000" w:rsidR="00000000" w:rsidRPr="00000000">
              <w:rPr>
                <w:rFonts w:ascii="Consolas" w:cs="Consolas" w:eastAsia="Consolas" w:hAnsi="Consolas"/>
                <w:color w:val="569cd6"/>
                <w:shd w:fill="1e1e1e" w:val="clear"/>
                <w:rtl w:val="0"/>
              </w:rPr>
              <w:t xml:space="preserve">bucle</w:t>
              <w:br w:type="textWrapping"/>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x10, x10,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x10++</w:t>
              <w:br w:type="textWrapping"/>
              <w:br w:type="textWrapping"/>
              <w:t xml:space="preserve">    // comparar contador con límite</w:t>
              <w:br w:type="textWrapping"/>
              <w:t xml:space="preserve">    </w:t>
            </w:r>
            <w:r w:rsidDel="00000000" w:rsidR="00000000" w:rsidRPr="00000000">
              <w:rPr>
                <w:rFonts w:ascii="Consolas" w:cs="Consolas" w:eastAsia="Consolas" w:hAnsi="Consolas"/>
                <w:color w:val="569cd6"/>
                <w:shd w:fill="1e1e1e" w:val="clear"/>
                <w:rtl w:val="0"/>
              </w:rPr>
              <w:t xml:space="preserve">cmp </w:t>
            </w:r>
            <w:r w:rsidDel="00000000" w:rsidR="00000000" w:rsidRPr="00000000">
              <w:rPr>
                <w:rFonts w:ascii="Consolas" w:cs="Consolas" w:eastAsia="Consolas" w:hAnsi="Consolas"/>
                <w:color w:val="dcdcdc"/>
                <w:shd w:fill="1e1e1e" w:val="clear"/>
                <w:rtl w:val="0"/>
              </w:rPr>
              <w:t xml:space="preserve">x10, x11</w:t>
              <w:br w:type="textWrapping"/>
              <w:t xml:space="preserve">    </w:t>
            </w:r>
            <w:r w:rsidDel="00000000" w:rsidR="00000000" w:rsidRPr="00000000">
              <w:rPr>
                <w:rFonts w:ascii="Consolas" w:cs="Consolas" w:eastAsia="Consolas" w:hAnsi="Consolas"/>
                <w:color w:val="569cd6"/>
                <w:shd w:fill="1e1e1e" w:val="clear"/>
                <w:rtl w:val="0"/>
              </w:rPr>
              <w:t xml:space="preserve">b.ne </w:t>
            </w:r>
            <w:r w:rsidDel="00000000" w:rsidR="00000000" w:rsidRPr="00000000">
              <w:rPr>
                <w:rFonts w:ascii="Consolas" w:cs="Consolas" w:eastAsia="Consolas" w:hAnsi="Consolas"/>
                <w:color w:val="dcdcdc"/>
                <w:shd w:fill="1e1e1e" w:val="clear"/>
                <w:rtl w:val="0"/>
              </w:rPr>
              <w:t xml:space="preserve">L_bucle       // si no son iguales, repetir</w:t>
              <w:br w:type="textWrapping"/>
            </w:r>
            <w:r w:rsidDel="00000000" w:rsidR="00000000" w:rsidRPr="00000000">
              <w:rPr>
                <w:rFonts w:ascii="Consolas" w:cs="Consolas" w:eastAsia="Consolas" w:hAnsi="Consolas"/>
                <w:color w:val="569cd6"/>
                <w:shd w:fill="1e1e1e" w:val="clear"/>
                <w:rtl w:val="0"/>
              </w:rPr>
              <w:br w:type="textWrapping"/>
              <w:t xml:space="preserve">L_fin:</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x0,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x8, </w:t>
            </w:r>
            <w:r w:rsidDel="00000000" w:rsidR="00000000" w:rsidRPr="00000000">
              <w:rPr>
                <w:rFonts w:ascii="Consolas" w:cs="Consolas" w:eastAsia="Consolas" w:hAnsi="Consolas"/>
                <w:color w:val="b8d7a3"/>
                <w:shd w:fill="1e1e1e" w:val="clear"/>
                <w:rtl w:val="0"/>
              </w:rPr>
              <w:t xml:space="preserve">#93</w:t>
            </w:r>
            <w:r w:rsidDel="00000000" w:rsidR="00000000" w:rsidRPr="00000000">
              <w:rPr>
                <w:rFonts w:ascii="Consolas" w:cs="Consolas" w:eastAsia="Consolas" w:hAnsi="Consolas"/>
                <w:color w:val="dcdcdc"/>
                <w:shd w:fill="1e1e1e" w:val="clear"/>
                <w:rtl w:val="0"/>
              </w:rPr>
              <w:t xml:space="preserve">        // exit</w:t>
              <w:br w:type="textWrapping"/>
              <w:t xml:space="preserve">    </w:t>
            </w:r>
            <w:r w:rsidDel="00000000" w:rsidR="00000000" w:rsidRPr="00000000">
              <w:rPr>
                <w:rFonts w:ascii="Consolas" w:cs="Consolas" w:eastAsia="Consolas" w:hAnsi="Consolas"/>
                <w:color w:val="569cd6"/>
                <w:shd w:fill="1e1e1e" w:val="clear"/>
                <w:rtl w:val="0"/>
              </w:rPr>
              <w:t xml:space="preserve">svc </w:t>
            </w:r>
            <w:r w:rsidDel="00000000" w:rsidR="00000000" w:rsidRPr="00000000">
              <w:rPr>
                <w:rFonts w:ascii="Consolas" w:cs="Consolas" w:eastAsia="Consolas" w:hAnsi="Consolas"/>
                <w:color w:val="b8d7a3"/>
                <w:shd w:fill="1e1e1e" w:val="clear"/>
                <w:rtl w:val="0"/>
              </w:rPr>
              <w:t xml:space="preserve">#0</w:t>
            </w:r>
            <w:r w:rsidDel="00000000" w:rsidR="00000000" w:rsidRPr="00000000">
              <w:rPr>
                <w:rtl w:val="0"/>
              </w:rPr>
            </w:r>
          </w:p>
        </w:tc>
      </w:tr>
    </w:tbl>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En ARM64, los saltos b son PC-relative, es decir, el ensamblador calcula automáticamente el desplazamiento respecto al contador de programa.</w:t>
      </w:r>
    </w:p>
    <w:p w:rsidR="00000000" w:rsidDel="00000000" w:rsidP="00000000" w:rsidRDefault="00000000" w:rsidRPr="00000000" w14:paraId="000003EB">
      <w:pPr>
        <w:pStyle w:val="Heading3"/>
        <w:keepNext w:val="1"/>
        <w:keepLines w:val="1"/>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pPr>
      <w:bookmarkStart w:colFirst="0" w:colLast="0" w:name="_ng9o12qvnyc5" w:id="57"/>
      <w:bookmarkEnd w:id="57"/>
      <w:r w:rsidDel="00000000" w:rsidR="00000000" w:rsidRPr="00000000">
        <w:rPr>
          <w:color w:val="434343"/>
          <w:sz w:val="28"/>
          <w:szCs w:val="28"/>
          <w:rtl w:val="0"/>
        </w:rPr>
        <w:t xml:space="preserve">Operadores</w:t>
      </w:r>
    </w:p>
    <w:p w:rsidR="00000000" w:rsidDel="00000000" w:rsidP="00000000" w:rsidRDefault="00000000" w:rsidRPr="00000000" w14:paraId="000003EC">
      <w:pPr>
        <w:rPr/>
      </w:pPr>
      <w:r w:rsidDel="00000000" w:rsidR="00000000" w:rsidRPr="00000000">
        <w:rPr>
          <w:rtl w:val="0"/>
        </w:rPr>
        <w:t xml:space="preserve">En ARM64, las operaciones aritméticas se realizan sobre registros de propósito general (xN para 64 bits, wN para 32 bits).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Suma</w:t>
      </w:r>
    </w:p>
    <w:p w:rsidR="00000000" w:rsidDel="00000000" w:rsidP="00000000" w:rsidRDefault="00000000" w:rsidRPr="00000000" w14:paraId="000003EF">
      <w:pPr>
        <w:rPr>
          <w:b w:val="1"/>
          <w:bCs w:val="1"/>
        </w:rPr>
      </w:pPr>
      <w:r w:rsidDel="00000000" w:rsidR="00000000" w:rsidRPr="00000000">
        <w:rPr>
          <w:rtl w:val="0"/>
        </w:rPr>
      </w:r>
    </w:p>
    <w:tbl>
      <w:tblPr>
        <w:tblStyle w:val="Table6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x3, x1, x2     # x3 = x1 + x2</w:t>
            </w:r>
            <w:r w:rsidDel="00000000" w:rsidR="00000000" w:rsidRPr="00000000">
              <w:rPr>
                <w:rtl w:val="0"/>
              </w:rPr>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Con inmediato:</w:t>
      </w:r>
    </w:p>
    <w:p w:rsidR="00000000" w:rsidDel="00000000" w:rsidP="00000000" w:rsidRDefault="00000000" w:rsidRPr="00000000" w14:paraId="000003F3">
      <w:pPr>
        <w:rPr/>
      </w:pPr>
      <w:r w:rsidDel="00000000" w:rsidR="00000000" w:rsidRPr="00000000">
        <w:rPr>
          <w:rtl w:val="0"/>
        </w:rPr>
      </w:r>
    </w:p>
    <w:tbl>
      <w:tblPr>
        <w:tblStyle w:val="Table6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x3, x3,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 x3 = x3 + </w:t>
            </w:r>
            <w:r w:rsidDel="00000000" w:rsidR="00000000" w:rsidRPr="00000000">
              <w:rPr>
                <w:rFonts w:ascii="Consolas" w:cs="Consolas" w:eastAsia="Consolas" w:hAnsi="Consolas"/>
                <w:color w:val="b8d7a3"/>
                <w:shd w:fill="1e1e1e" w:val="clear"/>
                <w:rtl w:val="0"/>
              </w:rPr>
              <w:t xml:space="preserve">5</w:t>
            </w:r>
            <w:r w:rsidDel="00000000" w:rsidR="00000000" w:rsidRPr="00000000">
              <w:rPr>
                <w:rtl w:val="0"/>
              </w:rPr>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Si se desea actualizar flags (NZCV):</w:t>
      </w:r>
    </w:p>
    <w:p w:rsidR="00000000" w:rsidDel="00000000" w:rsidP="00000000" w:rsidRDefault="00000000" w:rsidRPr="00000000" w14:paraId="000003F7">
      <w:pPr>
        <w:rPr/>
      </w:pPr>
      <w:r w:rsidDel="00000000" w:rsidR="00000000" w:rsidRPr="00000000">
        <w:rPr>
          <w:rtl w:val="0"/>
        </w:rPr>
      </w:r>
    </w:p>
    <w:tbl>
      <w:tblPr>
        <w:tblStyle w:val="Table6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adds </w:t>
            </w:r>
            <w:r w:rsidDel="00000000" w:rsidR="00000000" w:rsidRPr="00000000">
              <w:rPr>
                <w:rFonts w:ascii="Consolas" w:cs="Consolas" w:eastAsia="Consolas" w:hAnsi="Consolas"/>
                <w:color w:val="dcdcdc"/>
                <w:shd w:fill="1e1e1e" w:val="clear"/>
                <w:rtl w:val="0"/>
              </w:rPr>
              <w:t xml:space="preserve">x3, x1, x2</w:t>
            </w:r>
            <w:r w:rsidDel="00000000" w:rsidR="00000000" w:rsidRPr="00000000">
              <w:rPr>
                <w:rtl w:val="0"/>
              </w:rPr>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b w:val="1"/>
          <w:bCs w:val="1"/>
          <w:rtl w:val="0"/>
        </w:rPr>
        <w:t xml:space="preserve">Resta</w:t>
      </w:r>
    </w:p>
    <w:p w:rsidR="00000000" w:rsidDel="00000000" w:rsidP="00000000" w:rsidRDefault="00000000" w:rsidRPr="00000000" w14:paraId="000003FB">
      <w:pPr>
        <w:rPr/>
      </w:pPr>
      <w:r w:rsidDel="00000000" w:rsidR="00000000" w:rsidRPr="00000000">
        <w:rPr>
          <w:rtl w:val="0"/>
        </w:rPr>
      </w:r>
    </w:p>
    <w:tbl>
      <w:tblPr>
        <w:tblStyle w:val="Table6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sub </w:t>
            </w:r>
            <w:r w:rsidDel="00000000" w:rsidR="00000000" w:rsidRPr="00000000">
              <w:rPr>
                <w:rFonts w:ascii="Consolas" w:cs="Consolas" w:eastAsia="Consolas" w:hAnsi="Consolas"/>
                <w:color w:val="dcdcdc"/>
                <w:shd w:fill="1e1e1e" w:val="clear"/>
                <w:rtl w:val="0"/>
              </w:rPr>
              <w:t xml:space="preserve">x3, x1, x2     # x3 = x1 - x2</w:t>
            </w:r>
            <w:r w:rsidDel="00000000" w:rsidR="00000000" w:rsidRPr="00000000">
              <w:rPr>
                <w:rtl w:val="0"/>
              </w:rPr>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Con inmediato:</w:t>
      </w:r>
    </w:p>
    <w:p w:rsidR="00000000" w:rsidDel="00000000" w:rsidP="00000000" w:rsidRDefault="00000000" w:rsidRPr="00000000" w14:paraId="000003FF">
      <w:pPr>
        <w:rPr/>
      </w:pPr>
      <w:r w:rsidDel="00000000" w:rsidR="00000000" w:rsidRPr="00000000">
        <w:rPr>
          <w:rtl w:val="0"/>
        </w:rPr>
      </w:r>
    </w:p>
    <w:tbl>
      <w:tblPr>
        <w:tblStyle w:val="Table6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sub </w:t>
            </w:r>
            <w:r w:rsidDel="00000000" w:rsidR="00000000" w:rsidRPr="00000000">
              <w:rPr>
                <w:rFonts w:ascii="Consolas" w:cs="Consolas" w:eastAsia="Consolas" w:hAnsi="Consolas"/>
                <w:color w:val="dcdcdc"/>
                <w:shd w:fill="1e1e1e" w:val="clear"/>
                <w:rtl w:val="0"/>
              </w:rPr>
              <w:t xml:space="preserve">x3, x3,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 x3 = x3 - </w:t>
            </w:r>
            <w:r w:rsidDel="00000000" w:rsidR="00000000" w:rsidRPr="00000000">
              <w:rPr>
                <w:rFonts w:ascii="Consolas" w:cs="Consolas" w:eastAsia="Consolas" w:hAnsi="Consolas"/>
                <w:color w:val="b8d7a3"/>
                <w:shd w:fill="1e1e1e" w:val="clear"/>
                <w:rtl w:val="0"/>
              </w:rPr>
              <w:t xml:space="preserve">5</w:t>
            </w:r>
            <w:r w:rsidDel="00000000" w:rsidR="00000000" w:rsidRPr="00000000">
              <w:rPr>
                <w:rtl w:val="0"/>
              </w:rPr>
            </w:r>
          </w:p>
        </w:tc>
      </w:tr>
    </w:tbl>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Actualizando flags:</w:t>
      </w:r>
    </w:p>
    <w:p w:rsidR="00000000" w:rsidDel="00000000" w:rsidP="00000000" w:rsidRDefault="00000000" w:rsidRPr="00000000" w14:paraId="00000403">
      <w:pPr>
        <w:rPr/>
      </w:pPr>
      <w:r w:rsidDel="00000000" w:rsidR="00000000" w:rsidRPr="00000000">
        <w:rPr>
          <w:rtl w:val="0"/>
        </w:rPr>
      </w:r>
    </w:p>
    <w:tbl>
      <w:tblPr>
        <w:tblStyle w:val="Table6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subs </w:t>
            </w:r>
            <w:r w:rsidDel="00000000" w:rsidR="00000000" w:rsidRPr="00000000">
              <w:rPr>
                <w:rFonts w:ascii="Consolas" w:cs="Consolas" w:eastAsia="Consolas" w:hAnsi="Consolas"/>
                <w:color w:val="dcdcdc"/>
                <w:shd w:fill="1e1e1e" w:val="clear"/>
                <w:rtl w:val="0"/>
              </w:rPr>
              <w:t xml:space="preserve">x3, x1, x2</w:t>
            </w:r>
            <w:r w:rsidDel="00000000" w:rsidR="00000000" w:rsidRPr="00000000">
              <w:rPr>
                <w:rtl w:val="0"/>
              </w:rPr>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Multiplicación</w:t>
      </w:r>
    </w:p>
    <w:p w:rsidR="00000000" w:rsidDel="00000000" w:rsidP="00000000" w:rsidRDefault="00000000" w:rsidRPr="00000000" w14:paraId="00000407">
      <w:pPr>
        <w:rPr/>
      </w:pPr>
      <w:r w:rsidDel="00000000" w:rsidR="00000000" w:rsidRPr="00000000">
        <w:rPr>
          <w:rtl w:val="0"/>
        </w:rPr>
      </w:r>
    </w:p>
    <w:tbl>
      <w:tblPr>
        <w:tblStyle w:val="Table6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mul </w:t>
            </w:r>
            <w:r w:rsidDel="00000000" w:rsidR="00000000" w:rsidRPr="00000000">
              <w:rPr>
                <w:rFonts w:ascii="Consolas" w:cs="Consolas" w:eastAsia="Consolas" w:hAnsi="Consolas"/>
                <w:color w:val="dcdcdc"/>
                <w:shd w:fill="1e1e1e" w:val="clear"/>
                <w:rtl w:val="0"/>
              </w:rPr>
              <w:t xml:space="preserve">x3, x1, x2     # x3 = x1 * x2</w:t>
            </w: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ARM64 también dispone de variantes extendidas como:</w:t>
      </w:r>
    </w:p>
    <w:p w:rsidR="00000000" w:rsidDel="00000000" w:rsidP="00000000" w:rsidRDefault="00000000" w:rsidRPr="00000000" w14:paraId="0000040B">
      <w:pPr>
        <w:rPr/>
      </w:pPr>
      <w:r w:rsidDel="00000000" w:rsidR="00000000" w:rsidRPr="00000000">
        <w:rPr>
          <w:rtl w:val="0"/>
        </w:rPr>
      </w:r>
    </w:p>
    <w:tbl>
      <w:tblPr>
        <w:tblStyle w:val="Table7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smull </w:t>
            </w:r>
            <w:r w:rsidDel="00000000" w:rsidR="00000000" w:rsidRPr="00000000">
              <w:rPr>
                <w:rFonts w:ascii="Consolas" w:cs="Consolas" w:eastAsia="Consolas" w:hAnsi="Consolas"/>
                <w:color w:val="dcdcdc"/>
                <w:shd w:fill="1e1e1e" w:val="clear"/>
                <w:rtl w:val="0"/>
              </w:rPr>
              <w:t xml:space="preserve">x3, w1, w2  # </w:t>
            </w:r>
            <w:r w:rsidDel="00000000" w:rsidR="00000000" w:rsidRPr="00000000">
              <w:rPr>
                <w:rFonts w:ascii="Consolas" w:cs="Consolas" w:eastAsia="Consolas" w:hAnsi="Consolas"/>
                <w:color w:val="569cd6"/>
                <w:shd w:fill="1e1e1e" w:val="clear"/>
                <w:rtl w:val="0"/>
              </w:rPr>
              <w:t xml:space="preserve">multiplicación </w:t>
            </w:r>
            <w:r w:rsidDel="00000000" w:rsidR="00000000" w:rsidRPr="00000000">
              <w:rPr>
                <w:rFonts w:ascii="Consolas" w:cs="Consolas" w:eastAsia="Consolas" w:hAnsi="Consolas"/>
                <w:color w:val="b8d7a3"/>
                <w:shd w:fill="1e1e1e" w:val="clear"/>
                <w:rtl w:val="0"/>
              </w:rPr>
              <w:t xml:space="preserve">32</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b8d7a3"/>
                <w:shd w:fill="1e1e1e" w:val="clear"/>
                <w:rtl w:val="0"/>
              </w:rPr>
              <w:t xml:space="preserve">64</w:t>
            </w:r>
            <w:r w:rsidDel="00000000" w:rsidR="00000000" w:rsidRPr="00000000">
              <w:rPr>
                <w:rFonts w:ascii="Consolas" w:cs="Consolas" w:eastAsia="Consolas" w:hAnsi="Consolas"/>
                <w:color w:val="dcdcdc"/>
                <w:shd w:fill="1e1e1e" w:val="clear"/>
                <w:rtl w:val="0"/>
              </w:rPr>
              <w:t xml:space="preserve"> con signo</w:t>
              <w:br w:type="textWrapping"/>
            </w:r>
            <w:r w:rsidDel="00000000" w:rsidR="00000000" w:rsidRPr="00000000">
              <w:rPr>
                <w:rFonts w:ascii="Consolas" w:cs="Consolas" w:eastAsia="Consolas" w:hAnsi="Consolas"/>
                <w:color w:val="569cd6"/>
                <w:shd w:fill="1e1e1e" w:val="clear"/>
                <w:rtl w:val="0"/>
              </w:rPr>
              <w:t xml:space="preserve">umull </w:t>
            </w:r>
            <w:r w:rsidDel="00000000" w:rsidR="00000000" w:rsidRPr="00000000">
              <w:rPr>
                <w:rFonts w:ascii="Consolas" w:cs="Consolas" w:eastAsia="Consolas" w:hAnsi="Consolas"/>
                <w:color w:val="dcdcdc"/>
                <w:shd w:fill="1e1e1e" w:val="clear"/>
                <w:rtl w:val="0"/>
              </w:rPr>
              <w:t xml:space="preserve">x3, w1, w2  # </w:t>
            </w:r>
            <w:r w:rsidDel="00000000" w:rsidR="00000000" w:rsidRPr="00000000">
              <w:rPr>
                <w:rFonts w:ascii="Consolas" w:cs="Consolas" w:eastAsia="Consolas" w:hAnsi="Consolas"/>
                <w:color w:val="569cd6"/>
                <w:shd w:fill="1e1e1e" w:val="clear"/>
                <w:rtl w:val="0"/>
              </w:rPr>
              <w:t xml:space="preserve">multiplicación </w:t>
            </w:r>
            <w:r w:rsidDel="00000000" w:rsidR="00000000" w:rsidRPr="00000000">
              <w:rPr>
                <w:rFonts w:ascii="Consolas" w:cs="Consolas" w:eastAsia="Consolas" w:hAnsi="Consolas"/>
                <w:color w:val="b8d7a3"/>
                <w:shd w:fill="1e1e1e" w:val="clear"/>
                <w:rtl w:val="0"/>
              </w:rPr>
              <w:t xml:space="preserve">32</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b8d7a3"/>
                <w:shd w:fill="1e1e1e" w:val="clear"/>
                <w:rtl w:val="0"/>
              </w:rPr>
              <w:t xml:space="preserve">64</w:t>
            </w:r>
            <w:r w:rsidDel="00000000" w:rsidR="00000000" w:rsidRPr="00000000">
              <w:rPr>
                <w:rFonts w:ascii="Consolas" w:cs="Consolas" w:eastAsia="Consolas" w:hAnsi="Consolas"/>
                <w:color w:val="dcdcdc"/>
                <w:shd w:fill="1e1e1e" w:val="clear"/>
                <w:rtl w:val="0"/>
              </w:rPr>
              <w:t xml:space="preserve"> sin signo</w:t>
            </w:r>
            <w:r w:rsidDel="00000000" w:rsidR="00000000" w:rsidRPr="00000000">
              <w:rPr>
                <w:rtl w:val="0"/>
              </w:rPr>
            </w:r>
          </w:p>
        </w:tc>
      </w:tr>
    </w:tbl>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b w:val="1"/>
          <w:bCs w:val="1"/>
          <w:rtl w:val="0"/>
        </w:rPr>
        <w:t xml:space="preserve">División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División entera con signo:</w:t>
      </w:r>
    </w:p>
    <w:p w:rsidR="00000000" w:rsidDel="00000000" w:rsidP="00000000" w:rsidRDefault="00000000" w:rsidRPr="00000000" w14:paraId="00000411">
      <w:pPr>
        <w:rPr/>
      </w:pPr>
      <w:r w:rsidDel="00000000" w:rsidR="00000000" w:rsidRPr="00000000">
        <w:rPr>
          <w:rtl w:val="0"/>
        </w:rPr>
      </w:r>
    </w:p>
    <w:tbl>
      <w:tblPr>
        <w:tblStyle w:val="Table7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sdiv</w:t>
            </w:r>
            <w:r w:rsidDel="00000000" w:rsidR="00000000" w:rsidRPr="00000000">
              <w:rPr>
                <w:rFonts w:ascii="Consolas" w:cs="Consolas" w:eastAsia="Consolas" w:hAnsi="Consolas"/>
                <w:color w:val="dcdcdc"/>
                <w:shd w:fill="1e1e1e" w:val="clear"/>
                <w:rtl w:val="0"/>
              </w:rPr>
              <w:t xml:space="preserve"> x3, x1, x2    # x3 = x1 / x2 (signed)</w:t>
            </w:r>
            <w:r w:rsidDel="00000000" w:rsidR="00000000" w:rsidRPr="00000000">
              <w:rPr>
                <w:rtl w:val="0"/>
              </w:rPr>
            </w:r>
          </w:p>
        </w:tc>
      </w:tr>
    </w:tbl>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División entera sin signo:</w:t>
      </w:r>
    </w:p>
    <w:p w:rsidR="00000000" w:rsidDel="00000000" w:rsidP="00000000" w:rsidRDefault="00000000" w:rsidRPr="00000000" w14:paraId="00000415">
      <w:pPr>
        <w:rPr/>
      </w:pPr>
      <w:r w:rsidDel="00000000" w:rsidR="00000000" w:rsidRPr="00000000">
        <w:rPr>
          <w:rtl w:val="0"/>
        </w:rPr>
      </w:r>
    </w:p>
    <w:tbl>
      <w:tblPr>
        <w:tblStyle w:val="Table7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udiv</w:t>
            </w:r>
            <w:r w:rsidDel="00000000" w:rsidR="00000000" w:rsidRPr="00000000">
              <w:rPr>
                <w:rFonts w:ascii="Consolas" w:cs="Consolas" w:eastAsia="Consolas" w:hAnsi="Consolas"/>
                <w:color w:val="dcdcdc"/>
                <w:shd w:fill="1e1e1e" w:val="clear"/>
                <w:rtl w:val="0"/>
              </w:rPr>
              <w:t xml:space="preserve"> x3, x1, x2    # x3 = x1 / x2 (unsigned)</w:t>
            </w:r>
            <w:r w:rsidDel="00000000" w:rsidR="00000000" w:rsidRPr="00000000">
              <w:rPr>
                <w:rtl w:val="0"/>
              </w:rPr>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ARM64 no genera excepción por división entre cero; el resultado es arquitecturalmente definido (pero debe evitarse a nivel de compilador).</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b w:val="1"/>
          <w:bCs w:val="1"/>
          <w:rtl w:val="0"/>
        </w:rPr>
        <w:t xml:space="preserve">Incremento y Decremento</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En ARM64 no existen instrucciones dedicadas como inc o dec.</w:t>
      </w:r>
    </w:p>
    <w:p w:rsidR="00000000" w:rsidDel="00000000" w:rsidP="00000000" w:rsidRDefault="00000000" w:rsidRPr="00000000" w14:paraId="0000041D">
      <w:pPr>
        <w:rPr/>
      </w:pPr>
      <w:r w:rsidDel="00000000" w:rsidR="00000000" w:rsidRPr="00000000">
        <w:rPr>
          <w:rtl w:val="0"/>
        </w:rPr>
        <w:t xml:space="preserve">Se utilizan add y sub con inmediato:</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Incremento:</w:t>
      </w:r>
    </w:p>
    <w:p w:rsidR="00000000" w:rsidDel="00000000" w:rsidP="00000000" w:rsidRDefault="00000000" w:rsidRPr="00000000" w14:paraId="00000420">
      <w:pPr>
        <w:rPr/>
      </w:pPr>
      <w:r w:rsidDel="00000000" w:rsidR="00000000" w:rsidRPr="00000000">
        <w:rPr>
          <w:rtl w:val="0"/>
        </w:rPr>
      </w:r>
    </w:p>
    <w:tbl>
      <w:tblPr>
        <w:tblStyle w:val="Table7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x3, x3,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x3++</w:t>
            </w:r>
            <w:r w:rsidDel="00000000" w:rsidR="00000000" w:rsidRPr="00000000">
              <w:rPr>
                <w:rtl w:val="0"/>
              </w:rPr>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Decremento:</w:t>
      </w:r>
    </w:p>
    <w:p w:rsidR="00000000" w:rsidDel="00000000" w:rsidP="00000000" w:rsidRDefault="00000000" w:rsidRPr="00000000" w14:paraId="00000424">
      <w:pPr>
        <w:rPr/>
      </w:pPr>
      <w:r w:rsidDel="00000000" w:rsidR="00000000" w:rsidRPr="00000000">
        <w:rPr>
          <w:rtl w:val="0"/>
        </w:rPr>
      </w:r>
    </w:p>
    <w:tbl>
      <w:tblPr>
        <w:tblStyle w:val="Table7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sub </w:t>
            </w:r>
            <w:r w:rsidDel="00000000" w:rsidR="00000000" w:rsidRPr="00000000">
              <w:rPr>
                <w:rFonts w:ascii="Consolas" w:cs="Consolas" w:eastAsia="Consolas" w:hAnsi="Consolas"/>
                <w:color w:val="dcdcdc"/>
                <w:shd w:fill="1e1e1e" w:val="clear"/>
                <w:rtl w:val="0"/>
              </w:rPr>
              <w:t xml:space="preserve">x3, x3,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x3-</w:t>
            </w:r>
            <w:r w:rsidDel="00000000" w:rsidR="00000000" w:rsidRPr="00000000">
              <w:rPr>
                <w:rtl w:val="0"/>
              </w:rPr>
            </w:r>
          </w:p>
        </w:tc>
      </w:tr>
    </w:tbl>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b w:val="1"/>
          <w:bCs w:val="1"/>
          <w:rtl w:val="0"/>
        </w:rPr>
        <w:t xml:space="preserve">Operaciones con desplazamiento (Shift)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Los desplazamientos pueden realizarse como instrucciones independientes:</w:t>
      </w:r>
    </w:p>
    <w:p w:rsidR="00000000" w:rsidDel="00000000" w:rsidP="00000000" w:rsidRDefault="00000000" w:rsidRPr="00000000" w14:paraId="0000042A">
      <w:pPr>
        <w:rPr/>
      </w:pPr>
      <w:r w:rsidDel="00000000" w:rsidR="00000000" w:rsidRPr="00000000">
        <w:rPr>
          <w:rtl w:val="0"/>
        </w:rPr>
      </w:r>
    </w:p>
    <w:tbl>
      <w:tblPr>
        <w:tblStyle w:val="Table7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lsl </w:t>
            </w:r>
            <w:r w:rsidDel="00000000" w:rsidR="00000000" w:rsidRPr="00000000">
              <w:rPr>
                <w:rFonts w:ascii="Consolas" w:cs="Consolas" w:eastAsia="Consolas" w:hAnsi="Consolas"/>
                <w:color w:val="dcdcdc"/>
                <w:shd w:fill="1e1e1e" w:val="clear"/>
                <w:rtl w:val="0"/>
              </w:rPr>
              <w:t xml:space="preserve">x3, x1,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x3 = x1 &lt;&lt;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lsr </w:t>
            </w:r>
            <w:r w:rsidDel="00000000" w:rsidR="00000000" w:rsidRPr="00000000">
              <w:rPr>
                <w:rFonts w:ascii="Consolas" w:cs="Consolas" w:eastAsia="Consolas" w:hAnsi="Consolas"/>
                <w:color w:val="dcdcdc"/>
                <w:shd w:fill="1e1e1e" w:val="clear"/>
                <w:rtl w:val="0"/>
              </w:rPr>
              <w:t xml:space="preserve">x3, x1,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x3 = x1 &gt;&gt;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(lógico)</w:t>
              <w:br w:type="textWrapping"/>
            </w:r>
            <w:r w:rsidDel="00000000" w:rsidR="00000000" w:rsidRPr="00000000">
              <w:rPr>
                <w:rFonts w:ascii="Consolas" w:cs="Consolas" w:eastAsia="Consolas" w:hAnsi="Consolas"/>
                <w:color w:val="569cd6"/>
                <w:shd w:fill="1e1e1e" w:val="clear"/>
                <w:rtl w:val="0"/>
              </w:rPr>
              <w:t xml:space="preserve">asr </w:t>
            </w:r>
            <w:r w:rsidDel="00000000" w:rsidR="00000000" w:rsidRPr="00000000">
              <w:rPr>
                <w:rFonts w:ascii="Consolas" w:cs="Consolas" w:eastAsia="Consolas" w:hAnsi="Consolas"/>
                <w:color w:val="dcdcdc"/>
                <w:shd w:fill="1e1e1e" w:val="clear"/>
                <w:rtl w:val="0"/>
              </w:rPr>
              <w:t xml:space="preserve">x3, x1,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x3 = x1 &gt;&gt;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(aritmético)</w:t>
            </w:r>
            <w:r w:rsidDel="00000000" w:rsidR="00000000" w:rsidRPr="00000000">
              <w:rPr>
                <w:rtl w:val="0"/>
              </w:rPr>
            </w:r>
          </w:p>
        </w:tc>
      </w:tr>
    </w:tbl>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O integrarse como operando:</w:t>
      </w:r>
    </w:p>
    <w:p w:rsidR="00000000" w:rsidDel="00000000" w:rsidP="00000000" w:rsidRDefault="00000000" w:rsidRPr="00000000" w14:paraId="0000042E">
      <w:pPr>
        <w:rPr/>
      </w:pPr>
      <w:r w:rsidDel="00000000" w:rsidR="00000000" w:rsidRPr="00000000">
        <w:rPr>
          <w:rtl w:val="0"/>
        </w:rPr>
      </w:r>
    </w:p>
    <w:tbl>
      <w:tblPr>
        <w:tblStyle w:val="Table7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x3, x1, x2, </w:t>
            </w:r>
            <w:r w:rsidDel="00000000" w:rsidR="00000000" w:rsidRPr="00000000">
              <w:rPr>
                <w:rFonts w:ascii="Consolas" w:cs="Consolas" w:eastAsia="Consolas" w:hAnsi="Consolas"/>
                <w:color w:val="569cd6"/>
                <w:shd w:fill="1e1e1e" w:val="clear"/>
                <w:rtl w:val="0"/>
              </w:rPr>
              <w:t xml:space="preserve">lsl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 x3 = x1 + (x2 &lt;&lt;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430">
      <w:pPr>
        <w:pStyle w:val="Heading3"/>
        <w:keepNext w:val="1"/>
        <w:keepLines w:val="1"/>
        <w:pageBreakBefore w:val="0"/>
        <w:widowControl w:val="1"/>
        <w:numPr>
          <w:ilvl w:val="2"/>
          <w:numId w:val="27"/>
        </w:numPr>
        <w:pBdr>
          <w:top w:space="0" w:sz="0" w:val="nil"/>
          <w:left w:space="0" w:sz="0" w:val="nil"/>
          <w:bottom w:space="0" w:sz="0" w:val="nil"/>
          <w:right w:space="0" w:sz="0" w:val="nil"/>
          <w:between w:space="0" w:sz="0" w:val="nil"/>
        </w:pBdr>
        <w:shd w:fill="auto" w:val="clear"/>
        <w:spacing w:after="80" w:before="320" w:line="276" w:lineRule="auto"/>
        <w:ind w:left="2160" w:right="0" w:hanging="360"/>
        <w:jc w:val="left"/>
      </w:pPr>
      <w:bookmarkStart w:colFirst="0" w:colLast="0" w:name="_69hev3lc7tin" w:id="58"/>
      <w:bookmarkEnd w:id="58"/>
      <w:r w:rsidDel="00000000" w:rsidR="00000000" w:rsidRPr="00000000">
        <w:rPr>
          <w:color w:val="434343"/>
          <w:sz w:val="28"/>
          <w:szCs w:val="28"/>
          <w:rtl w:val="0"/>
        </w:rPr>
        <w:t xml:space="preserve">Ejemplo entrada y salida</w:t>
      </w:r>
    </w:p>
    <w:p w:rsidR="00000000" w:rsidDel="00000000" w:rsidP="00000000" w:rsidRDefault="00000000" w:rsidRPr="00000000" w14:paraId="00000431">
      <w:pPr>
        <w:rPr>
          <w:b w:val="1"/>
          <w:bCs w:val="1"/>
        </w:rPr>
      </w:pPr>
      <w:r w:rsidDel="00000000" w:rsidR="00000000" w:rsidRPr="00000000">
        <w:rPr>
          <w:b w:val="1"/>
          <w:bCs w:val="1"/>
          <w:rtl w:val="0"/>
        </w:rPr>
        <w:t xml:space="preserve">Golampi:</w:t>
      </w:r>
    </w:p>
    <w:p w:rsidR="00000000" w:rsidDel="00000000" w:rsidP="00000000" w:rsidRDefault="00000000" w:rsidRPr="00000000" w14:paraId="00000432">
      <w:pPr>
        <w:rPr>
          <w:b w:val="1"/>
          <w:bCs w:val="1"/>
        </w:rPr>
      </w:pPr>
      <w:r w:rsidDel="00000000" w:rsidR="00000000" w:rsidRPr="00000000">
        <w:rPr>
          <w:rtl w:val="0"/>
        </w:rPr>
      </w:r>
    </w:p>
    <w:tbl>
      <w:tblPr>
        <w:tblStyle w:val="Table7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func</w:t>
            </w:r>
            <w:r w:rsidDel="00000000" w:rsidR="00000000" w:rsidRPr="00000000">
              <w:rPr>
                <w:rFonts w:ascii="Consolas" w:cs="Consolas" w:eastAsia="Consolas" w:hAnsi="Consolas"/>
                <w:color w:val="dcdcdc"/>
                <w:shd w:fill="1e1e1e" w:val="clear"/>
                <w:rtl w:val="0"/>
              </w:rPr>
              <w:t xml:space="preserve"> main() {</w:t>
              <w:br w:type="textWrapping"/>
              <w:t xml:space="preserve">    a := </w:t>
            </w:r>
            <w:r w:rsidDel="00000000" w:rsidR="00000000" w:rsidRPr="00000000">
              <w:rPr>
                <w:rFonts w:ascii="Consolas" w:cs="Consolas" w:eastAsia="Consolas" w:hAnsi="Consolas"/>
                <w:color w:val="b8d7a3"/>
                <w:shd w:fill="1e1e1e" w:val="clear"/>
                <w:rtl w:val="0"/>
              </w:rPr>
              <w:t xml:space="preserve">8</w:t>
            </w:r>
            <w:r w:rsidDel="00000000" w:rsidR="00000000" w:rsidRPr="00000000">
              <w:rPr>
                <w:rFonts w:ascii="Consolas" w:cs="Consolas" w:eastAsia="Consolas" w:hAnsi="Consolas"/>
                <w:color w:val="dcdcdc"/>
                <w:shd w:fill="1e1e1e" w:val="clear"/>
                <w:rtl w:val="0"/>
              </w:rPr>
              <w:br w:type="textWrapping"/>
              <w:t xml:space="preserve">    b := </w:t>
            </w:r>
            <w:r w:rsidDel="00000000" w:rsidR="00000000" w:rsidRPr="00000000">
              <w:rPr>
                <w:rFonts w:ascii="Consolas" w:cs="Consolas" w:eastAsia="Consolas" w:hAnsi="Consolas"/>
                <w:color w:val="b8d7a3"/>
                <w:shd w:fill="1e1e1e" w:val="clear"/>
                <w:rtl w:val="0"/>
              </w:rPr>
              <w:t xml:space="preserve">7</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var</w:t>
            </w:r>
            <w:r w:rsidDel="00000000" w:rsidR="00000000" w:rsidRPr="00000000">
              <w:rPr>
                <w:rFonts w:ascii="Consolas" w:cs="Consolas" w:eastAsia="Consolas" w:hAnsi="Consolas"/>
                <w:color w:val="dcdcdc"/>
                <w:shd w:fill="1e1e1e" w:val="clear"/>
                <w:rtl w:val="0"/>
              </w:rPr>
              <w:t xml:space="preserve"> result </w:t>
            </w:r>
            <w:r w:rsidDel="00000000" w:rsidR="00000000" w:rsidRPr="00000000">
              <w:rPr>
                <w:rFonts w:ascii="Consolas" w:cs="Consolas" w:eastAsia="Consolas" w:hAnsi="Consolas"/>
                <w:color w:val="569cd6"/>
                <w:shd w:fill="1e1e1e" w:val="clear"/>
                <w:rtl w:val="0"/>
              </w:rPr>
              <w:t xml:space="preserve">int32</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if</w:t>
            </w:r>
            <w:r w:rsidDel="00000000" w:rsidR="00000000" w:rsidRPr="00000000">
              <w:rPr>
                <w:rFonts w:ascii="Consolas" w:cs="Consolas" w:eastAsia="Consolas" w:hAnsi="Consolas"/>
                <w:color w:val="dcdcdc"/>
                <w:shd w:fill="1e1e1e" w:val="clear"/>
                <w:rtl w:val="0"/>
              </w:rPr>
              <w:t xml:space="preserve"> a &gt; b {</w:t>
              <w:br w:type="textWrapping"/>
              <w:t xml:space="preserve">        result = a</w:t>
              <w:br w:type="textWrapping"/>
              <w:t xml:space="preserve">    } </w:t>
            </w:r>
            <w:r w:rsidDel="00000000" w:rsidR="00000000" w:rsidRPr="00000000">
              <w:rPr>
                <w:rFonts w:ascii="Consolas" w:cs="Consolas" w:eastAsia="Consolas" w:hAnsi="Consolas"/>
                <w:color w:val="569cd6"/>
                <w:shd w:fill="1e1e1e" w:val="clear"/>
                <w:rtl w:val="0"/>
              </w:rPr>
              <w:t xml:space="preserve">else</w:t>
            </w:r>
            <w:r w:rsidDel="00000000" w:rsidR="00000000" w:rsidRPr="00000000">
              <w:rPr>
                <w:rFonts w:ascii="Consolas" w:cs="Consolas" w:eastAsia="Consolas" w:hAnsi="Consolas"/>
                <w:color w:val="dcdcdc"/>
                <w:shd w:fill="1e1e1e" w:val="clear"/>
                <w:rtl w:val="0"/>
              </w:rPr>
              <w:t xml:space="preserve"> {</w:t>
              <w:br w:type="textWrapping"/>
              <w:t xml:space="preserve">        result = b</w:t>
              <w:br w:type="textWrapping"/>
              <w:t xml:space="preserve">    }</w:t>
              <w:br w:type="textWrapping"/>
              <w:t xml:space="preserve">    fmt.Println(result)</w:t>
              <w:br w:type="textWrapping"/>
              <w:t xml:space="preserve">}</w:t>
            </w:r>
            <w:r w:rsidDel="00000000" w:rsidR="00000000" w:rsidRPr="00000000">
              <w:rPr>
                <w:rtl w:val="0"/>
              </w:rPr>
            </w:r>
          </w:p>
        </w:tc>
      </w:tr>
    </w:tbl>
    <w:p w:rsidR="00000000" w:rsidDel="00000000" w:rsidP="00000000" w:rsidRDefault="00000000" w:rsidRPr="00000000" w14:paraId="00000434">
      <w:pPr>
        <w:rPr>
          <w:b w:val="1"/>
          <w:bCs w:val="1"/>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b w:val="1"/>
          <w:bCs w:val="1"/>
          <w:rtl w:val="0"/>
        </w:rPr>
        <w:t xml:space="preserve">ARM64:</w:t>
      </w:r>
    </w:p>
    <w:p w:rsidR="00000000" w:rsidDel="00000000" w:rsidP="00000000" w:rsidRDefault="00000000" w:rsidRPr="00000000" w14:paraId="00000436">
      <w:pPr>
        <w:rPr/>
      </w:pPr>
      <w:r w:rsidDel="00000000" w:rsidR="00000000" w:rsidRPr="00000000">
        <w:rPr>
          <w:rtl w:val="0"/>
        </w:rPr>
      </w:r>
    </w:p>
    <w:tbl>
      <w:tblPr>
        <w:tblStyle w:val="Table7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.section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.data</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msg</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.ascii</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"\n"</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buffer: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.ascii</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"0\n"</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len</w:t>
            </w:r>
            <w:r w:rsidDel="00000000" w:rsidR="00000000" w:rsidRPr="00000000">
              <w:rPr>
                <w:rFonts w:ascii="Consolas" w:cs="Consolas" w:eastAsia="Consolas" w:hAnsi="Consolas"/>
                <w:color w:val="dcdcdc"/>
                <w:shd w:fill="1e1e1e" w:val="clear"/>
                <w:rtl w:val="0"/>
              </w:rPr>
              <w:t xml:space="preserve"> = . - </w:t>
            </w:r>
            <w:r w:rsidDel="00000000" w:rsidR="00000000" w:rsidRPr="00000000">
              <w:rPr>
                <w:rFonts w:ascii="Consolas" w:cs="Consolas" w:eastAsia="Consolas" w:hAnsi="Consolas"/>
                <w:color w:val="569cd6"/>
                <w:shd w:fill="1e1e1e" w:val="clear"/>
                <w:rtl w:val="0"/>
              </w:rPr>
              <w:t xml:space="preserve">buffer</w:t>
              <w:br w:type="textWrapping"/>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.section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b9b9b"/>
                <w:shd w:fill="1e1e1e" w:val="clear"/>
                <w:rtl w:val="0"/>
              </w:rPr>
              <w:t xml:space="preserve">.text</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.align</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.global</w:t>
            </w:r>
            <w:r w:rsidDel="00000000" w:rsidR="00000000" w:rsidRPr="00000000">
              <w:rPr>
                <w:rFonts w:ascii="Consolas" w:cs="Consolas" w:eastAsia="Consolas" w:hAnsi="Consolas"/>
                <w:color w:val="dcdcdc"/>
                <w:shd w:fill="1e1e1e" w:val="clear"/>
                <w:rtl w:val="0"/>
              </w:rPr>
              <w:t xml:space="preserve"> _start</w:t>
              <w:br w:type="textWrapping"/>
            </w:r>
            <w:r w:rsidDel="00000000" w:rsidR="00000000" w:rsidRPr="00000000">
              <w:rPr>
                <w:rFonts w:ascii="Consolas" w:cs="Consolas" w:eastAsia="Consolas" w:hAnsi="Consolas"/>
                <w:color w:val="569cd6"/>
                <w:shd w:fill="1e1e1e" w:val="clear"/>
                <w:rtl w:val="0"/>
              </w:rPr>
              <w:br w:type="textWrapping"/>
              <w:t xml:space="preserve">_start:</w:t>
            </w:r>
            <w:r w:rsidDel="00000000" w:rsidR="00000000" w:rsidRPr="00000000">
              <w:rPr>
                <w:rFonts w:ascii="Consolas" w:cs="Consolas" w:eastAsia="Consolas" w:hAnsi="Consolas"/>
                <w:color w:val="dcdcdc"/>
                <w:shd w:fill="1e1e1e" w:val="clear"/>
                <w:rtl w:val="0"/>
              </w:rPr>
              <w:br w:type="textWrapping"/>
              <w:br w:type="textWrapping"/>
              <w:t xml:space="preserve">    # a = </w:t>
            </w:r>
            <w:r w:rsidDel="00000000" w:rsidR="00000000" w:rsidRPr="00000000">
              <w:rPr>
                <w:rFonts w:ascii="Consolas" w:cs="Consolas" w:eastAsia="Consolas" w:hAnsi="Consolas"/>
                <w:color w:val="b8d7a3"/>
                <w:shd w:fill="1e1e1e" w:val="clear"/>
                <w:rtl w:val="0"/>
              </w:rPr>
              <w:t xml:space="preserve">8</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x0, </w:t>
            </w:r>
            <w:r w:rsidDel="00000000" w:rsidR="00000000" w:rsidRPr="00000000">
              <w:rPr>
                <w:rFonts w:ascii="Consolas" w:cs="Consolas" w:eastAsia="Consolas" w:hAnsi="Consolas"/>
                <w:color w:val="b8d7a3"/>
                <w:shd w:fill="1e1e1e" w:val="clear"/>
                <w:rtl w:val="0"/>
              </w:rPr>
              <w:t xml:space="preserve">#8</w:t>
            </w:r>
            <w:r w:rsidDel="00000000" w:rsidR="00000000" w:rsidRPr="00000000">
              <w:rPr>
                <w:rFonts w:ascii="Consolas" w:cs="Consolas" w:eastAsia="Consolas" w:hAnsi="Consolas"/>
                <w:color w:val="dcdcdc"/>
                <w:shd w:fill="1e1e1e" w:val="clear"/>
                <w:rtl w:val="0"/>
              </w:rPr>
              <w:br w:type="textWrapping"/>
              <w:br w:type="textWrapping"/>
              <w:t xml:space="preserve">    # </w:t>
            </w:r>
            <w:r w:rsidDel="00000000" w:rsidR="00000000" w:rsidRPr="00000000">
              <w:rPr>
                <w:rFonts w:ascii="Consolas" w:cs="Consolas" w:eastAsia="Consolas" w:hAnsi="Consolas"/>
                <w:color w:val="569cd6"/>
                <w:shd w:fill="1e1e1e" w:val="clear"/>
                <w:rtl w:val="0"/>
              </w:rPr>
              <w:t xml:space="preserve">b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7</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 </w:t>
            </w:r>
            <w:r w:rsidDel="00000000" w:rsidR="00000000" w:rsidRPr="00000000">
              <w:rPr>
                <w:rFonts w:ascii="Consolas" w:cs="Consolas" w:eastAsia="Consolas" w:hAnsi="Consolas"/>
                <w:color w:val="b8d7a3"/>
                <w:shd w:fill="1e1e1e" w:val="clear"/>
                <w:rtl w:val="0"/>
              </w:rPr>
              <w:t xml:space="preserve">#7</w:t>
            </w:r>
            <w:r w:rsidDel="00000000" w:rsidR="00000000" w:rsidRPr="00000000">
              <w:rPr>
                <w:rFonts w:ascii="Consolas" w:cs="Consolas" w:eastAsia="Consolas" w:hAnsi="Consolas"/>
                <w:color w:val="dcdcdc"/>
                <w:shd w:fill="1e1e1e" w:val="clear"/>
                <w:rtl w:val="0"/>
              </w:rPr>
              <w:br w:type="textWrapping"/>
              <w:br w:type="textWrapping"/>
              <w:t xml:space="preserve">    # </w:t>
            </w:r>
            <w:r w:rsidDel="00000000" w:rsidR="00000000" w:rsidRPr="00000000">
              <w:rPr>
                <w:rFonts w:ascii="Consolas" w:cs="Consolas" w:eastAsia="Consolas" w:hAnsi="Consolas"/>
                <w:color w:val="9b9b9b"/>
                <w:shd w:fill="1e1e1e" w:val="clear"/>
                <w:rtl w:val="0"/>
              </w:rPr>
              <w:t xml:space="preserve">if</w:t>
            </w:r>
            <w:r w:rsidDel="00000000" w:rsidR="00000000" w:rsidRPr="00000000">
              <w:rPr>
                <w:rFonts w:ascii="Consolas" w:cs="Consolas" w:eastAsia="Consolas" w:hAnsi="Consolas"/>
                <w:color w:val="dcdcdc"/>
                <w:shd w:fill="1e1e1e" w:val="clear"/>
                <w:rtl w:val="0"/>
              </w:rPr>
              <w:t xml:space="preserve"> (a &gt; </w:t>
            </w:r>
            <w:r w:rsidDel="00000000" w:rsidR="00000000" w:rsidRPr="00000000">
              <w:rPr>
                <w:rFonts w:ascii="Consolas" w:cs="Consolas" w:eastAsia="Consolas" w:hAnsi="Consolas"/>
                <w:color w:val="569cd6"/>
                <w:shd w:fill="1e1e1e" w:val="clear"/>
                <w:rtl w:val="0"/>
              </w:rPr>
              <w:t xml:space="preserve">b)</w:t>
              <w:br w:type="textWrapping"/>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cmp </w:t>
            </w:r>
            <w:r w:rsidDel="00000000" w:rsidR="00000000" w:rsidRPr="00000000">
              <w:rPr>
                <w:rFonts w:ascii="Consolas" w:cs="Consolas" w:eastAsia="Consolas" w:hAnsi="Consolas"/>
                <w:color w:val="dcdcdc"/>
                <w:shd w:fill="1e1e1e" w:val="clear"/>
                <w:rtl w:val="0"/>
              </w:rPr>
              <w:t xml:space="preserve">x0, x1</w:t>
              <w:br w:type="textWrapping"/>
              <w:t xml:space="preserve">    </w:t>
            </w:r>
            <w:r w:rsidDel="00000000" w:rsidR="00000000" w:rsidRPr="00000000">
              <w:rPr>
                <w:rFonts w:ascii="Consolas" w:cs="Consolas" w:eastAsia="Consolas" w:hAnsi="Consolas"/>
                <w:color w:val="569cd6"/>
                <w:shd w:fill="1e1e1e" w:val="clear"/>
                <w:rtl w:val="0"/>
              </w:rPr>
              <w:t xml:space="preserve">b.le </w:t>
            </w:r>
            <w:r w:rsidDel="00000000" w:rsidR="00000000" w:rsidRPr="00000000">
              <w:rPr>
                <w:rFonts w:ascii="Consolas" w:cs="Consolas" w:eastAsia="Consolas" w:hAnsi="Consolas"/>
                <w:color w:val="dcdcdc"/>
                <w:shd w:fill="1e1e1e" w:val="clear"/>
                <w:rtl w:val="0"/>
              </w:rPr>
              <w:t xml:space="preserve">else_branch</w:t>
              <w:br w:type="textWrapping"/>
              <w:br w:type="textWrapping"/>
              <w:t xml:space="preserve">    # result = a</w:t>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x2, x0</w:t>
              <w:br w:type="textWrapping"/>
              <w:t xml:space="preserve">    </w:t>
            </w:r>
            <w:r w:rsidDel="00000000" w:rsidR="00000000" w:rsidRPr="00000000">
              <w:rPr>
                <w:rFonts w:ascii="Consolas" w:cs="Consolas" w:eastAsia="Consolas" w:hAnsi="Consolas"/>
                <w:color w:val="569cd6"/>
                <w:shd w:fill="1e1e1e" w:val="clear"/>
                <w:rtl w:val="0"/>
              </w:rPr>
              <w:t xml:space="preserve">b </w:t>
            </w:r>
            <w:r w:rsidDel="00000000" w:rsidR="00000000" w:rsidRPr="00000000">
              <w:rPr>
                <w:rFonts w:ascii="Consolas" w:cs="Consolas" w:eastAsia="Consolas" w:hAnsi="Consolas"/>
                <w:color w:val="dcdcdc"/>
                <w:shd w:fill="1e1e1e" w:val="clear"/>
                <w:rtl w:val="0"/>
              </w:rPr>
              <w:t xml:space="preserve">end_if</w:t>
              <w:br w:type="textWrapping"/>
            </w:r>
            <w:r w:rsidDel="00000000" w:rsidR="00000000" w:rsidRPr="00000000">
              <w:rPr>
                <w:rFonts w:ascii="Consolas" w:cs="Consolas" w:eastAsia="Consolas" w:hAnsi="Consolas"/>
                <w:color w:val="569cd6"/>
                <w:shd w:fill="1e1e1e" w:val="clear"/>
                <w:rtl w:val="0"/>
              </w:rPr>
              <w:br w:type="textWrapping"/>
              <w:t xml:space="preserve">else_branch:</w:t>
            </w:r>
            <w:r w:rsidDel="00000000" w:rsidR="00000000" w:rsidRPr="00000000">
              <w:rPr>
                <w:rFonts w:ascii="Consolas" w:cs="Consolas" w:eastAsia="Consolas" w:hAnsi="Consolas"/>
                <w:color w:val="dcdcdc"/>
                <w:shd w:fill="1e1e1e" w:val="clear"/>
                <w:rtl w:val="0"/>
              </w:rPr>
              <w:br w:type="textWrapping"/>
              <w:t xml:space="preserve">    # result = </w:t>
            </w:r>
            <w:r w:rsidDel="00000000" w:rsidR="00000000" w:rsidRPr="00000000">
              <w:rPr>
                <w:rFonts w:ascii="Consolas" w:cs="Consolas" w:eastAsia="Consolas" w:hAnsi="Consolas"/>
                <w:color w:val="569cd6"/>
                <w:shd w:fill="1e1e1e" w:val="clear"/>
                <w:rtl w:val="0"/>
              </w:rPr>
              <w:t xml:space="preserve">b</w:t>
              <w:br w:type="textWrapping"/>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x2, x1</w:t>
              <w:br w:type="textWrapping"/>
            </w:r>
            <w:r w:rsidDel="00000000" w:rsidR="00000000" w:rsidRPr="00000000">
              <w:rPr>
                <w:rFonts w:ascii="Consolas" w:cs="Consolas" w:eastAsia="Consolas" w:hAnsi="Consolas"/>
                <w:color w:val="569cd6"/>
                <w:shd w:fill="1e1e1e" w:val="clear"/>
                <w:rtl w:val="0"/>
              </w:rPr>
              <w:br w:type="textWrapping"/>
              <w:t xml:space="preserve">end_if:</w:t>
            </w:r>
            <w:r w:rsidDel="00000000" w:rsidR="00000000" w:rsidRPr="00000000">
              <w:rPr>
                <w:rFonts w:ascii="Consolas" w:cs="Consolas" w:eastAsia="Consolas" w:hAnsi="Consolas"/>
                <w:color w:val="dcdcdc"/>
                <w:shd w:fill="1e1e1e" w:val="clear"/>
                <w:rtl w:val="0"/>
              </w:rPr>
              <w:br w:type="textWrapping"/>
              <w:br w:type="textWrapping"/>
              <w:t xml:space="preserve">    # Convertir entero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dígito) a ASCII</w:t>
              <w:br w:type="textWrapping"/>
              <w:t xml:space="preserve">    # </w:t>
            </w:r>
            <w:r w:rsidDel="00000000" w:rsidR="00000000" w:rsidRPr="00000000">
              <w:rPr>
                <w:rFonts w:ascii="Consolas" w:cs="Consolas" w:eastAsia="Consolas" w:hAnsi="Consolas"/>
                <w:color w:val="569cd6"/>
                <w:shd w:fill="1e1e1e" w:val="clear"/>
                <w:rtl w:val="0"/>
              </w:rPr>
              <w:t xml:space="preserve">buffer[0] </w:t>
            </w:r>
            <w:r w:rsidDel="00000000" w:rsidR="00000000" w:rsidRPr="00000000">
              <w:rPr>
                <w:rFonts w:ascii="Consolas" w:cs="Consolas" w:eastAsia="Consolas" w:hAnsi="Consolas"/>
                <w:color w:val="dcdcdc"/>
                <w:shd w:fill="1e1e1e" w:val="clear"/>
                <w:rtl w:val="0"/>
              </w:rPr>
              <w:t xml:space="preserve">= result + </w:t>
            </w:r>
            <w:r w:rsidDel="00000000" w:rsidR="00000000" w:rsidRPr="00000000">
              <w:rPr>
                <w:rFonts w:ascii="Consolas" w:cs="Consolas" w:eastAsia="Consolas" w:hAnsi="Consolas"/>
                <w:color w:val="b8d7a3"/>
                <w:shd w:fill="1e1e1e" w:val="clear"/>
                <w:rtl w:val="0"/>
              </w:rPr>
              <w:t xml:space="preserve">48</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x3, x2, </w:t>
            </w:r>
            <w:r w:rsidDel="00000000" w:rsidR="00000000" w:rsidRPr="00000000">
              <w:rPr>
                <w:rFonts w:ascii="Consolas" w:cs="Consolas" w:eastAsia="Consolas" w:hAnsi="Consolas"/>
                <w:color w:val="b8d7a3"/>
                <w:shd w:fill="1e1e1e" w:val="clear"/>
                <w:rtl w:val="0"/>
              </w:rPr>
              <w:t xml:space="preserve">#48</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color w:val="569cd6"/>
                <w:shd w:fill="1e1e1e" w:val="clear"/>
                <w:rtl w:val="0"/>
              </w:rPr>
              <w:t xml:space="preserve">adrp </w:t>
            </w:r>
            <w:r w:rsidDel="00000000" w:rsidR="00000000" w:rsidRPr="00000000">
              <w:rPr>
                <w:rFonts w:ascii="Consolas" w:cs="Consolas" w:eastAsia="Consolas" w:hAnsi="Consolas"/>
                <w:color w:val="dcdcdc"/>
                <w:shd w:fill="1e1e1e" w:val="clear"/>
                <w:rtl w:val="0"/>
              </w:rPr>
              <w:t xml:space="preserve">x4, </w:t>
            </w:r>
            <w:r w:rsidDel="00000000" w:rsidR="00000000" w:rsidRPr="00000000">
              <w:rPr>
                <w:rFonts w:ascii="Consolas" w:cs="Consolas" w:eastAsia="Consolas" w:hAnsi="Consolas"/>
                <w:color w:val="569cd6"/>
                <w:shd w:fill="1e1e1e" w:val="clear"/>
                <w:rtl w:val="0"/>
              </w:rPr>
              <w:t xml:space="preserve">buffer</w:t>
              <w:br w:type="textWrapping"/>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add </w:t>
            </w:r>
            <w:r w:rsidDel="00000000" w:rsidR="00000000" w:rsidRPr="00000000">
              <w:rPr>
                <w:rFonts w:ascii="Consolas" w:cs="Consolas" w:eastAsia="Consolas" w:hAnsi="Consolas"/>
                <w:color w:val="dcdcdc"/>
                <w:shd w:fill="1e1e1e" w:val="clear"/>
                <w:rtl w:val="0"/>
              </w:rPr>
              <w:t xml:space="preserve"> x4, x4, :lo12:</w:t>
            </w:r>
            <w:r w:rsidDel="00000000" w:rsidR="00000000" w:rsidRPr="00000000">
              <w:rPr>
                <w:rFonts w:ascii="Consolas" w:cs="Consolas" w:eastAsia="Consolas" w:hAnsi="Consolas"/>
                <w:color w:val="569cd6"/>
                <w:shd w:fill="1e1e1e" w:val="clear"/>
                <w:rtl w:val="0"/>
              </w:rPr>
              <w:t xml:space="preserve">buffer</w:t>
              <w:br w:type="textWrapping"/>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strb </w:t>
            </w:r>
            <w:r w:rsidDel="00000000" w:rsidR="00000000" w:rsidRPr="00000000">
              <w:rPr>
                <w:rFonts w:ascii="Consolas" w:cs="Consolas" w:eastAsia="Consolas" w:hAnsi="Consolas"/>
                <w:color w:val="dcdcdc"/>
                <w:shd w:fill="1e1e1e" w:val="clear"/>
                <w:rtl w:val="0"/>
              </w:rPr>
              <w:t xml:space="preserve">w3, [x4]</w:t>
              <w:br w:type="textWrapping"/>
              <w:br w:type="textWrapping"/>
              <w:t xml:space="preserve">    # write(stdout, </w:t>
            </w:r>
            <w:r w:rsidDel="00000000" w:rsidR="00000000" w:rsidRPr="00000000">
              <w:rPr>
                <w:rFonts w:ascii="Consolas" w:cs="Consolas" w:eastAsia="Consolas" w:hAnsi="Consolas"/>
                <w:color w:val="569cd6"/>
                <w:shd w:fill="1e1e1e" w:val="clear"/>
                <w:rtl w:val="0"/>
              </w:rPr>
              <w:t xml:space="preserve">buffer,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x0,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 stdout</w:t>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x1, x4              # dirección </w:t>
            </w:r>
            <w:r w:rsidDel="00000000" w:rsidR="00000000" w:rsidRPr="00000000">
              <w:rPr>
                <w:rFonts w:ascii="Consolas" w:cs="Consolas" w:eastAsia="Consolas" w:hAnsi="Consolas"/>
                <w:color w:val="569cd6"/>
                <w:shd w:fill="1e1e1e" w:val="clear"/>
                <w:rtl w:val="0"/>
              </w:rPr>
              <w:t xml:space="preserve">buffer</w:t>
              <w:br w:type="textWrapping"/>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x2, </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              # longitud</w:t>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x8, </w:t>
            </w:r>
            <w:r w:rsidDel="00000000" w:rsidR="00000000" w:rsidRPr="00000000">
              <w:rPr>
                <w:rFonts w:ascii="Consolas" w:cs="Consolas" w:eastAsia="Consolas" w:hAnsi="Consolas"/>
                <w:color w:val="b8d7a3"/>
                <w:shd w:fill="1e1e1e" w:val="clear"/>
                <w:rtl w:val="0"/>
              </w:rPr>
              <w:t xml:space="preserve">#64</w:t>
            </w:r>
            <w:r w:rsidDel="00000000" w:rsidR="00000000" w:rsidRPr="00000000">
              <w:rPr>
                <w:rFonts w:ascii="Consolas" w:cs="Consolas" w:eastAsia="Consolas" w:hAnsi="Consolas"/>
                <w:color w:val="dcdcdc"/>
                <w:shd w:fill="1e1e1e" w:val="clear"/>
                <w:rtl w:val="0"/>
              </w:rPr>
              <w:t xml:space="preserve">             # syscall write</w:t>
              <w:br w:type="textWrapping"/>
              <w:t xml:space="preserve">    </w:t>
            </w:r>
            <w:r w:rsidDel="00000000" w:rsidR="00000000" w:rsidRPr="00000000">
              <w:rPr>
                <w:rFonts w:ascii="Consolas" w:cs="Consolas" w:eastAsia="Consolas" w:hAnsi="Consolas"/>
                <w:color w:val="569cd6"/>
                <w:shd w:fill="1e1e1e" w:val="clear"/>
                <w:rtl w:val="0"/>
              </w:rPr>
              <w:t xml:space="preserve">svc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br w:type="textWrapping"/>
              <w:br w:type="textWrapping"/>
              <w:t xml:space="preserve">    # exit(</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x0,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mov </w:t>
            </w:r>
            <w:r w:rsidDel="00000000" w:rsidR="00000000" w:rsidRPr="00000000">
              <w:rPr>
                <w:rFonts w:ascii="Consolas" w:cs="Consolas" w:eastAsia="Consolas" w:hAnsi="Consolas"/>
                <w:color w:val="dcdcdc"/>
                <w:shd w:fill="1e1e1e" w:val="clear"/>
                <w:rtl w:val="0"/>
              </w:rPr>
              <w:t xml:space="preserve">x8, </w:t>
            </w:r>
            <w:r w:rsidDel="00000000" w:rsidR="00000000" w:rsidRPr="00000000">
              <w:rPr>
                <w:rFonts w:ascii="Consolas" w:cs="Consolas" w:eastAsia="Consolas" w:hAnsi="Consolas"/>
                <w:color w:val="b8d7a3"/>
                <w:shd w:fill="1e1e1e" w:val="clear"/>
                <w:rtl w:val="0"/>
              </w:rPr>
              <w:t xml:space="preserve">#93</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svc </w:t>
            </w:r>
            <w:r w:rsidDel="00000000" w:rsidR="00000000" w:rsidRPr="00000000">
              <w:rPr>
                <w:rFonts w:ascii="Consolas" w:cs="Consolas" w:eastAsia="Consolas" w:hAnsi="Consolas"/>
                <w:color w:val="b8d7a3"/>
                <w:shd w:fill="1e1e1e" w:val="clear"/>
                <w:rtl w:val="0"/>
              </w:rPr>
              <w:t xml:space="preserve">#0</w:t>
            </w:r>
            <w:r w:rsidDel="00000000" w:rsidR="00000000" w:rsidRPr="00000000">
              <w:rPr>
                <w:rtl w:val="0"/>
              </w:rPr>
            </w:r>
          </w:p>
        </w:tc>
      </w:tr>
    </w:tbl>
    <w:p w:rsidR="00000000" w:rsidDel="00000000" w:rsidP="00000000" w:rsidRDefault="00000000" w:rsidRPr="00000000" w14:paraId="00000438">
      <w:pPr>
        <w:pStyle w:val="Heading2"/>
        <w:keepNext w:val="1"/>
        <w:keepLines w:val="1"/>
        <w:pageBreakBefore w:val="0"/>
        <w:widowControl w:val="1"/>
        <w:numPr>
          <w:ilvl w:val="1"/>
          <w:numId w:val="2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bookmarkStart w:colFirst="0" w:colLast="0" w:name="_bxkoxpd19m39" w:id="59"/>
      <w:bookmarkEnd w:id="59"/>
      <w:r w:rsidDel="00000000" w:rsidR="00000000" w:rsidRPr="00000000">
        <w:rPr>
          <w:rFonts w:ascii="Proxima Nova" w:cs="Proxima Nova" w:eastAsia="Proxima Nova" w:hAnsi="Proxima Nova"/>
          <w:color w:val="bf9000"/>
          <w:sz w:val="28"/>
          <w:szCs w:val="28"/>
          <w:rtl w:val="0"/>
        </w:rPr>
        <w:t xml:space="preserve">Reporte</w:t>
      </w:r>
      <w:r w:rsidDel="00000000" w:rsidR="00000000" w:rsidRPr="00000000">
        <w:rPr>
          <w:rtl w:val="0"/>
        </w:rPr>
        <w:t xml:space="preserve">s</w:t>
      </w:r>
    </w:p>
    <w:p w:rsidR="00000000" w:rsidDel="00000000" w:rsidP="00000000" w:rsidRDefault="00000000" w:rsidRPr="00000000" w14:paraId="00000439">
      <w:pPr>
        <w:pStyle w:val="Heading3"/>
        <w:numPr>
          <w:ilvl w:val="2"/>
          <w:numId w:val="27"/>
        </w:numPr>
        <w:spacing w:before="0" w:beforeAutospacing="0"/>
        <w:ind w:left="2160" w:hanging="360"/>
      </w:pPr>
      <w:bookmarkStart w:colFirst="0" w:colLast="0" w:name="_3r6rd1y45sa9" w:id="60"/>
      <w:bookmarkEnd w:id="60"/>
      <w:r w:rsidDel="00000000" w:rsidR="00000000" w:rsidRPr="00000000">
        <w:rPr>
          <w:rtl w:val="0"/>
        </w:rPr>
        <w:t xml:space="preserve">Reporte de errores</w:t>
      </w:r>
    </w:p>
    <w:p w:rsidR="00000000" w:rsidDel="00000000" w:rsidP="00000000" w:rsidRDefault="00000000" w:rsidRPr="00000000" w14:paraId="0000043A">
      <w:pPr>
        <w:jc w:val="both"/>
        <w:rPr/>
      </w:pPr>
      <w:r w:rsidDel="00000000" w:rsidR="00000000" w:rsidRPr="00000000">
        <w:rPr>
          <w:rtl w:val="0"/>
        </w:rPr>
        <w:t xml:space="preserve">El intérprete debe ser capaz de identificar y registrar los principales errores que puedan presentarse en las fases léxica, sintáctica y semántica sin detener el análisis al encontrar el primer fallo.</w:t>
      </w:r>
    </w:p>
    <w:p w:rsidR="00000000" w:rsidDel="00000000" w:rsidP="00000000" w:rsidRDefault="00000000" w:rsidRPr="00000000" w14:paraId="0000043B">
      <w:pPr>
        <w:jc w:val="both"/>
        <w:rPr/>
      </w:pPr>
      <w:r w:rsidDel="00000000" w:rsidR="00000000" w:rsidRPr="00000000">
        <w:rPr>
          <w:rtl w:val="0"/>
        </w:rPr>
        <w:t xml:space="preserve">En la fase léxica deberá detectar errores tales como:</w:t>
      </w:r>
    </w:p>
    <w:p w:rsidR="00000000" w:rsidDel="00000000" w:rsidP="00000000" w:rsidRDefault="00000000" w:rsidRPr="00000000" w14:paraId="0000043C">
      <w:pPr>
        <w:numPr>
          <w:ilvl w:val="0"/>
          <w:numId w:val="29"/>
        </w:numPr>
        <w:ind w:left="720" w:hanging="360"/>
        <w:jc w:val="both"/>
        <w:rPr>
          <w:u w:val="none"/>
        </w:rPr>
      </w:pPr>
      <w:r w:rsidDel="00000000" w:rsidR="00000000" w:rsidRPr="00000000">
        <w:rPr>
          <w:rtl w:val="0"/>
        </w:rPr>
        <w:t xml:space="preserve">Símbolos o caracteres no pertenecientes al lenguaje.</w:t>
      </w:r>
    </w:p>
    <w:p w:rsidR="00000000" w:rsidDel="00000000" w:rsidP="00000000" w:rsidRDefault="00000000" w:rsidRPr="00000000" w14:paraId="0000043D">
      <w:pPr>
        <w:jc w:val="both"/>
        <w:rPr/>
      </w:pPr>
      <w:r w:rsidDel="00000000" w:rsidR="00000000" w:rsidRPr="00000000">
        <w:rPr>
          <w:rtl w:val="0"/>
        </w:rPr>
        <w:t xml:space="preserve">En la fase sintáctica deberá identificar errores estructurales fundamentales, es decir, que impidan la creación del árbol sintáctico, tales como:</w:t>
      </w:r>
    </w:p>
    <w:p w:rsidR="00000000" w:rsidDel="00000000" w:rsidP="00000000" w:rsidRDefault="00000000" w:rsidRPr="00000000" w14:paraId="0000043E">
      <w:pPr>
        <w:numPr>
          <w:ilvl w:val="0"/>
          <w:numId w:val="28"/>
        </w:numPr>
        <w:ind w:left="720" w:hanging="360"/>
        <w:jc w:val="both"/>
        <w:rPr>
          <w:u w:val="none"/>
        </w:rPr>
      </w:pPr>
      <w:r w:rsidDel="00000000" w:rsidR="00000000" w:rsidRPr="00000000">
        <w:rPr>
          <w:rtl w:val="0"/>
        </w:rPr>
        <w:t xml:space="preserve">Construcciones incompletas evidentes.</w:t>
      </w:r>
    </w:p>
    <w:p w:rsidR="00000000" w:rsidDel="00000000" w:rsidP="00000000" w:rsidRDefault="00000000" w:rsidRPr="00000000" w14:paraId="0000043F">
      <w:pPr>
        <w:ind w:left="0" w:firstLine="0"/>
        <w:jc w:val="both"/>
        <w:rPr/>
      </w:pPr>
      <w:r w:rsidDel="00000000" w:rsidR="00000000" w:rsidRPr="00000000">
        <w:rPr>
          <w:rtl w:val="0"/>
        </w:rPr>
        <w:t xml:space="preserve">En la fase semántica se deben reportar errores como:</w:t>
      </w:r>
    </w:p>
    <w:p w:rsidR="00000000" w:rsidDel="00000000" w:rsidP="00000000" w:rsidRDefault="00000000" w:rsidRPr="00000000" w14:paraId="00000440">
      <w:pPr>
        <w:numPr>
          <w:ilvl w:val="0"/>
          <w:numId w:val="33"/>
        </w:numPr>
        <w:ind w:left="720" w:hanging="360"/>
        <w:jc w:val="both"/>
        <w:rPr>
          <w:u w:val="none"/>
        </w:rPr>
      </w:pPr>
      <w:r w:rsidDel="00000000" w:rsidR="00000000" w:rsidRPr="00000000">
        <w:rPr>
          <w:rtl w:val="0"/>
        </w:rPr>
        <w:t xml:space="preserve">Uso de variables no declaradas.</w:t>
      </w:r>
    </w:p>
    <w:p w:rsidR="00000000" w:rsidDel="00000000" w:rsidP="00000000" w:rsidRDefault="00000000" w:rsidRPr="00000000" w14:paraId="00000441">
      <w:pPr>
        <w:numPr>
          <w:ilvl w:val="0"/>
          <w:numId w:val="33"/>
        </w:numPr>
        <w:ind w:left="720" w:hanging="360"/>
        <w:jc w:val="both"/>
        <w:rPr>
          <w:u w:val="none"/>
        </w:rPr>
      </w:pPr>
      <w:r w:rsidDel="00000000" w:rsidR="00000000" w:rsidRPr="00000000">
        <w:rPr>
          <w:rtl w:val="0"/>
        </w:rPr>
        <w:t xml:space="preserve">Reutilización de identificadores en el mismo ámbito.</w:t>
      </w:r>
    </w:p>
    <w:p w:rsidR="00000000" w:rsidDel="00000000" w:rsidP="00000000" w:rsidRDefault="00000000" w:rsidRPr="00000000" w14:paraId="00000442">
      <w:pPr>
        <w:numPr>
          <w:ilvl w:val="0"/>
          <w:numId w:val="33"/>
        </w:numPr>
        <w:ind w:left="720" w:hanging="360"/>
        <w:jc w:val="both"/>
        <w:rPr>
          <w:u w:val="none"/>
        </w:rPr>
      </w:pPr>
      <w:r w:rsidDel="00000000" w:rsidR="00000000" w:rsidRPr="00000000">
        <w:rPr>
          <w:rtl w:val="0"/>
        </w:rPr>
        <w:t xml:space="preserve">Incompatibilidad de tipos en operaciones o asignaciones.</w:t>
      </w:r>
    </w:p>
    <w:p w:rsidR="00000000" w:rsidDel="00000000" w:rsidP="00000000" w:rsidRDefault="00000000" w:rsidRPr="00000000" w14:paraId="00000443">
      <w:pPr>
        <w:jc w:val="both"/>
        <w:rPr/>
      </w:pPr>
      <w:r w:rsidDel="00000000" w:rsidR="00000000" w:rsidRPr="00000000">
        <w:rPr>
          <w:rtl w:val="0"/>
        </w:rPr>
      </w:r>
    </w:p>
    <w:p w:rsidR="00000000" w:rsidDel="00000000" w:rsidP="00000000" w:rsidRDefault="00000000" w:rsidRPr="00000000" w14:paraId="00000444">
      <w:pPr>
        <w:jc w:val="both"/>
        <w:rPr/>
      </w:pPr>
      <w:r w:rsidDel="00000000" w:rsidR="00000000" w:rsidRPr="00000000">
        <w:rPr>
          <w:rtl w:val="0"/>
        </w:rPr>
        <w:t xml:space="preserve">El reporte de errores debe presentarse como una tabla, indicando claramente el tipo de error, su ubicación y una descripción comprensible.</w:t>
        <w:tab/>
      </w:r>
    </w:p>
    <w:p w:rsidR="00000000" w:rsidDel="00000000" w:rsidP="00000000" w:rsidRDefault="00000000" w:rsidRPr="00000000" w14:paraId="00000445">
      <w:pPr>
        <w:jc w:val="both"/>
        <w:rPr/>
      </w:pPr>
      <w:r w:rsidDel="00000000" w:rsidR="00000000" w:rsidRPr="00000000">
        <w:rPr>
          <w:rtl w:val="0"/>
        </w:rPr>
      </w:r>
    </w:p>
    <w:tbl>
      <w:tblPr>
        <w:tblStyle w:val="Table7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84659624313883"/>
        <w:gridCol w:w="1386.3031030895577"/>
        <w:gridCol w:w="5123.5048250547625"/>
        <w:gridCol w:w="877.3456701370976"/>
        <w:gridCol w:w="1284.5116164990657"/>
        <w:tblGridChange w:id="0">
          <w:tblGrid>
            <w:gridCol w:w="353.84659624313883"/>
            <w:gridCol w:w="1386.3031030895577"/>
            <w:gridCol w:w="5123.5048250547625"/>
            <w:gridCol w:w="877.3456701370976"/>
            <w:gridCol w:w="1284.5116164990657"/>
          </w:tblGrid>
        </w:tblGridChange>
      </w:tblGrid>
      <w:tr>
        <w:trPr>
          <w:cantSplit w:val="0"/>
          <w:trHeight w:val="575"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446">
            <w:pPr>
              <w:jc w:val="center"/>
              <w:rPr>
                <w:color w:val="ffffff"/>
              </w:rPr>
            </w:pPr>
            <w:r w:rsidDel="00000000" w:rsidR="00000000" w:rsidRPr="00000000">
              <w:rPr>
                <w:b w:val="1"/>
                <w:bCs w:val="1"/>
                <w:color w:val="ffffff"/>
                <w:rtl w:val="0"/>
              </w:rPr>
              <w:t xml:space="preserve">#</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447">
            <w:pPr>
              <w:jc w:val="center"/>
              <w:rPr>
                <w:color w:val="ffffff"/>
              </w:rPr>
            </w:pPr>
            <w:r w:rsidDel="00000000" w:rsidR="00000000" w:rsidRPr="00000000">
              <w:rPr>
                <w:b w:val="1"/>
                <w:bCs w:val="1"/>
                <w:color w:val="ffffff"/>
                <w:rtl w:val="0"/>
              </w:rPr>
              <w:t xml:space="preserve">Tipo</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448">
            <w:pPr>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449">
            <w:pPr>
              <w:jc w:val="center"/>
              <w:rPr>
                <w:color w:val="ffffff"/>
              </w:rPr>
            </w:pPr>
            <w:r w:rsidDel="00000000" w:rsidR="00000000" w:rsidRPr="00000000">
              <w:rPr>
                <w:b w:val="1"/>
                <w:bCs w:val="1"/>
                <w:color w:val="ffffff"/>
                <w:rtl w:val="0"/>
              </w:rPr>
              <w:t xml:space="preserve">Línea</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44A">
            <w:pPr>
              <w:jc w:val="center"/>
              <w:rPr>
                <w:color w:val="ffffff"/>
              </w:rPr>
            </w:pPr>
            <w:r w:rsidDel="00000000" w:rsidR="00000000" w:rsidRPr="00000000">
              <w:rPr>
                <w:b w:val="1"/>
                <w:bCs w:val="1"/>
                <w:color w:val="ffffff"/>
                <w:rtl w:val="0"/>
              </w:rPr>
              <w:t xml:space="preserve">Columna</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4B">
            <w:pPr>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4C">
            <w:pPr>
              <w:jc w:val="both"/>
              <w:rPr/>
            </w:pPr>
            <w:r w:rsidDel="00000000" w:rsidR="00000000" w:rsidRPr="00000000">
              <w:rPr>
                <w:rtl w:val="0"/>
              </w:rPr>
              <w:t xml:space="preserve">Léxico</w:t>
            </w:r>
          </w:p>
        </w:tc>
        <w:tc>
          <w:tcPr>
            <w:tcMar>
              <w:top w:w="100.0" w:type="dxa"/>
              <w:left w:w="100.0" w:type="dxa"/>
              <w:bottom w:w="100.0" w:type="dxa"/>
              <w:right w:w="100.0" w:type="dxa"/>
            </w:tcMar>
            <w:vAlign w:val="top"/>
          </w:tcPr>
          <w:p w:rsidR="00000000" w:rsidDel="00000000" w:rsidP="00000000" w:rsidRDefault="00000000" w:rsidRPr="00000000" w14:paraId="0000044D">
            <w:pPr>
              <w:jc w:val="both"/>
              <w:rPr/>
            </w:pPr>
            <w:r w:rsidDel="00000000" w:rsidR="00000000" w:rsidRPr="00000000">
              <w:rPr>
                <w:rtl w:val="0"/>
              </w:rPr>
              <w:t xml:space="preserve">Símbolo no reconocido: @</w:t>
            </w:r>
          </w:p>
        </w:tc>
        <w:tc>
          <w:tcPr>
            <w:tcMar>
              <w:top w:w="100.0" w:type="dxa"/>
              <w:left w:w="100.0" w:type="dxa"/>
              <w:bottom w:w="100.0" w:type="dxa"/>
              <w:right w:w="100.0" w:type="dxa"/>
            </w:tcMar>
            <w:vAlign w:val="top"/>
          </w:tcPr>
          <w:p w:rsidR="00000000" w:rsidDel="00000000" w:rsidP="00000000" w:rsidRDefault="00000000" w:rsidRPr="00000000" w14:paraId="0000044E">
            <w:pPr>
              <w:jc w:val="both"/>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44F">
            <w:pPr>
              <w:jc w:val="both"/>
              <w:rPr/>
            </w:pPr>
            <w:r w:rsidDel="00000000" w:rsidR="00000000" w:rsidRPr="00000000">
              <w:rPr>
                <w:rtl w:val="0"/>
              </w:rPr>
              <w:t xml:space="preserve">8</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0">
            <w:pPr>
              <w:jc w:val="both"/>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51">
            <w:pPr>
              <w:jc w:val="both"/>
              <w:rPr/>
            </w:pPr>
            <w:r w:rsidDel="00000000" w:rsidR="00000000" w:rsidRPr="00000000">
              <w:rPr>
                <w:rtl w:val="0"/>
              </w:rPr>
              <w:t xml:space="preserve">Sintáctico</w:t>
            </w:r>
          </w:p>
        </w:tc>
        <w:tc>
          <w:tcPr>
            <w:tcMar>
              <w:top w:w="100.0" w:type="dxa"/>
              <w:left w:w="100.0" w:type="dxa"/>
              <w:bottom w:w="100.0" w:type="dxa"/>
              <w:right w:w="100.0" w:type="dxa"/>
            </w:tcMar>
            <w:vAlign w:val="top"/>
          </w:tcPr>
          <w:p w:rsidR="00000000" w:rsidDel="00000000" w:rsidP="00000000" w:rsidRDefault="00000000" w:rsidRPr="00000000" w14:paraId="00000452">
            <w:pPr>
              <w:jc w:val="both"/>
              <w:rPr/>
            </w:pPr>
            <w:r w:rsidDel="00000000" w:rsidR="00000000" w:rsidRPr="00000000">
              <w:rPr>
                <w:rtl w:val="0"/>
              </w:rPr>
              <w:t xml:space="preserve">Se esperaba ';' después de la instrucción</w:t>
            </w:r>
          </w:p>
        </w:tc>
        <w:tc>
          <w:tcPr>
            <w:tcMar>
              <w:top w:w="100.0" w:type="dxa"/>
              <w:left w:w="100.0" w:type="dxa"/>
              <w:bottom w:w="100.0" w:type="dxa"/>
              <w:right w:w="100.0" w:type="dxa"/>
            </w:tcMar>
            <w:vAlign w:val="top"/>
          </w:tcPr>
          <w:p w:rsidR="00000000" w:rsidDel="00000000" w:rsidP="00000000" w:rsidRDefault="00000000" w:rsidRPr="00000000" w14:paraId="00000453">
            <w:pPr>
              <w:jc w:val="both"/>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454">
            <w:pPr>
              <w:jc w:val="both"/>
              <w:rPr/>
            </w:pPr>
            <w:r w:rsidDel="00000000" w:rsidR="00000000" w:rsidRPr="00000000">
              <w:rPr>
                <w:rtl w:val="0"/>
              </w:rPr>
              <w:t xml:space="preserve">14</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5">
            <w:pPr>
              <w:jc w:val="both"/>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456">
            <w:pPr>
              <w:jc w:val="both"/>
              <w:rPr/>
            </w:pPr>
            <w:r w:rsidDel="00000000" w:rsidR="00000000" w:rsidRPr="00000000">
              <w:rPr>
                <w:rtl w:val="0"/>
              </w:rPr>
              <w:t xml:space="preserve">Semántico</w:t>
            </w:r>
          </w:p>
        </w:tc>
        <w:tc>
          <w:tcPr>
            <w:tcMar>
              <w:top w:w="100.0" w:type="dxa"/>
              <w:left w:w="100.0" w:type="dxa"/>
              <w:bottom w:w="100.0" w:type="dxa"/>
              <w:right w:w="100.0" w:type="dxa"/>
            </w:tcMar>
            <w:vAlign w:val="top"/>
          </w:tcPr>
          <w:p w:rsidR="00000000" w:rsidDel="00000000" w:rsidP="00000000" w:rsidRDefault="00000000" w:rsidRPr="00000000" w14:paraId="00000457">
            <w:pPr>
              <w:jc w:val="both"/>
              <w:rPr/>
            </w:pPr>
            <w:r w:rsidDel="00000000" w:rsidR="00000000" w:rsidRPr="00000000">
              <w:rPr>
                <w:rtl w:val="0"/>
              </w:rPr>
              <w:t xml:space="preserve">Variable 'x' no declarada en el ámbito actual</w:t>
            </w:r>
          </w:p>
        </w:tc>
        <w:tc>
          <w:tcPr>
            <w:tcMar>
              <w:top w:w="100.0" w:type="dxa"/>
              <w:left w:w="100.0" w:type="dxa"/>
              <w:bottom w:w="100.0" w:type="dxa"/>
              <w:right w:w="100.0" w:type="dxa"/>
            </w:tcMar>
            <w:vAlign w:val="top"/>
          </w:tcPr>
          <w:p w:rsidR="00000000" w:rsidDel="00000000" w:rsidP="00000000" w:rsidRDefault="00000000" w:rsidRPr="00000000" w14:paraId="00000458">
            <w:pPr>
              <w:jc w:val="both"/>
              <w:rPr/>
            </w:pPr>
            <w:r w:rsidDel="00000000" w:rsidR="00000000" w:rsidRPr="00000000">
              <w:rPr>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459">
            <w:pPr>
              <w:jc w:val="both"/>
              <w:rPr/>
            </w:pPr>
            <w:r w:rsidDel="00000000" w:rsidR="00000000" w:rsidRPr="00000000">
              <w:rPr>
                <w:rtl w:val="0"/>
              </w:rPr>
              <w:t xml:space="preserve">5</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A">
            <w:pPr>
              <w:jc w:val="both"/>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45B">
            <w:pPr>
              <w:jc w:val="both"/>
              <w:rPr/>
            </w:pPr>
            <w:r w:rsidDel="00000000" w:rsidR="00000000" w:rsidRPr="00000000">
              <w:rPr>
                <w:rtl w:val="0"/>
              </w:rPr>
              <w:t xml:space="preserve">Semántico</w:t>
            </w:r>
          </w:p>
        </w:tc>
        <w:tc>
          <w:tcPr>
            <w:tcMar>
              <w:top w:w="100.0" w:type="dxa"/>
              <w:left w:w="100.0" w:type="dxa"/>
              <w:bottom w:w="100.0" w:type="dxa"/>
              <w:right w:w="100.0" w:type="dxa"/>
            </w:tcMar>
            <w:vAlign w:val="top"/>
          </w:tcPr>
          <w:p w:rsidR="00000000" w:rsidDel="00000000" w:rsidP="00000000" w:rsidRDefault="00000000" w:rsidRPr="00000000" w14:paraId="0000045C">
            <w:pPr>
              <w:jc w:val="both"/>
              <w:rPr/>
            </w:pPr>
            <w:r w:rsidDel="00000000" w:rsidR="00000000" w:rsidRPr="00000000">
              <w:rPr>
                <w:rtl w:val="0"/>
              </w:rPr>
              <w:t xml:space="preserve">Identificador ‘y’ ya ha sido declarado</w:t>
            </w:r>
          </w:p>
        </w:tc>
        <w:tc>
          <w:tcPr>
            <w:tcMar>
              <w:top w:w="100.0" w:type="dxa"/>
              <w:left w:w="100.0" w:type="dxa"/>
              <w:bottom w:w="100.0" w:type="dxa"/>
              <w:right w:w="100.0" w:type="dxa"/>
            </w:tcMar>
            <w:vAlign w:val="top"/>
          </w:tcPr>
          <w:p w:rsidR="00000000" w:rsidDel="00000000" w:rsidP="00000000" w:rsidRDefault="00000000" w:rsidRPr="00000000" w14:paraId="0000045D">
            <w:pPr>
              <w:jc w:val="both"/>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45E">
            <w:pPr>
              <w:jc w:val="both"/>
              <w:rPr/>
            </w:pPr>
            <w:r w:rsidDel="00000000" w:rsidR="00000000" w:rsidRPr="00000000">
              <w:rPr>
                <w:rtl w:val="0"/>
              </w:rPr>
              <w:t xml:space="preserve">2</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F">
            <w:pPr>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60">
            <w:pPr>
              <w:jc w:val="both"/>
              <w:rPr/>
            </w:pPr>
            <w:r w:rsidDel="00000000" w:rsidR="00000000" w:rsidRPr="00000000">
              <w:rPr>
                <w:rtl w:val="0"/>
              </w:rPr>
              <w:t xml:space="preserve">Semático</w:t>
            </w:r>
          </w:p>
        </w:tc>
        <w:tc>
          <w:tcPr>
            <w:tcMar>
              <w:top w:w="100.0" w:type="dxa"/>
              <w:left w:w="100.0" w:type="dxa"/>
              <w:bottom w:w="100.0" w:type="dxa"/>
              <w:right w:w="100.0" w:type="dxa"/>
            </w:tcMar>
            <w:vAlign w:val="top"/>
          </w:tcPr>
          <w:p w:rsidR="00000000" w:rsidDel="00000000" w:rsidP="00000000" w:rsidRDefault="00000000" w:rsidRPr="00000000" w14:paraId="00000461">
            <w:pPr>
              <w:jc w:val="both"/>
              <w:rPr/>
            </w:pPr>
            <w:r w:rsidDel="00000000" w:rsidR="00000000" w:rsidRPr="00000000">
              <w:rPr>
                <w:rtl w:val="0"/>
              </w:rPr>
              <w:t xml:space="preserve">Operación ‘suma’ inválida entre ‘int’ y ‘string’</w:t>
            </w:r>
          </w:p>
        </w:tc>
        <w:tc>
          <w:tcPr>
            <w:tcMar>
              <w:top w:w="100.0" w:type="dxa"/>
              <w:left w:w="100.0" w:type="dxa"/>
              <w:bottom w:w="100.0" w:type="dxa"/>
              <w:right w:w="100.0" w:type="dxa"/>
            </w:tcMar>
            <w:vAlign w:val="top"/>
          </w:tcPr>
          <w:p w:rsidR="00000000" w:rsidDel="00000000" w:rsidP="00000000" w:rsidRDefault="00000000" w:rsidRPr="00000000" w14:paraId="00000462">
            <w:pPr>
              <w:jc w:val="both"/>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463">
            <w:pPr>
              <w:jc w:val="both"/>
              <w:rPr/>
            </w:pPr>
            <w:r w:rsidDel="00000000" w:rsidR="00000000" w:rsidRPr="00000000">
              <w:rPr>
                <w:rtl w:val="0"/>
              </w:rPr>
              <w:t xml:space="preserve">13</w:t>
            </w:r>
          </w:p>
        </w:tc>
      </w:tr>
    </w:tbl>
    <w:p w:rsidR="00000000" w:rsidDel="00000000" w:rsidP="00000000" w:rsidRDefault="00000000" w:rsidRPr="00000000" w14:paraId="00000464">
      <w:pPr>
        <w:pStyle w:val="Heading3"/>
        <w:numPr>
          <w:ilvl w:val="2"/>
          <w:numId w:val="27"/>
        </w:numPr>
        <w:ind w:left="2160" w:hanging="360"/>
      </w:pPr>
      <w:bookmarkStart w:colFirst="0" w:colLast="0" w:name="_hxjcg48q2697" w:id="61"/>
      <w:bookmarkEnd w:id="61"/>
      <w:r w:rsidDel="00000000" w:rsidR="00000000" w:rsidRPr="00000000">
        <w:rPr>
          <w:rtl w:val="0"/>
        </w:rPr>
        <w:t xml:space="preserve">Reporte tabla de símbolos</w:t>
      </w:r>
    </w:p>
    <w:p w:rsidR="00000000" w:rsidDel="00000000" w:rsidP="00000000" w:rsidRDefault="00000000" w:rsidRPr="00000000" w14:paraId="00000465">
      <w:pPr>
        <w:jc w:val="both"/>
        <w:rPr/>
      </w:pPr>
      <w:r w:rsidDel="00000000" w:rsidR="00000000" w:rsidRPr="00000000">
        <w:rPr>
          <w:rtl w:val="0"/>
        </w:rPr>
        <w:t xml:space="preserve">La tabla de símbolos representa el resultado del análisis semántico. Debe contener todos los identificadores declarados durante la ejecución del programa, indicando su tipo, valor (si aplica), ámbito y ubicación en el código. El ámbito es un elemento clave (global, función, bloque, ciclo), ya que demuestra el manejo correcto de contextos.</w:t>
      </w:r>
    </w:p>
    <w:p w:rsidR="00000000" w:rsidDel="00000000" w:rsidP="00000000" w:rsidRDefault="00000000" w:rsidRPr="00000000" w14:paraId="00000466">
      <w:pPr>
        <w:jc w:val="both"/>
        <w:rPr/>
      </w:pPr>
      <w:r w:rsidDel="00000000" w:rsidR="00000000" w:rsidRPr="00000000">
        <w:rPr>
          <w:rtl w:val="0"/>
        </w:rPr>
      </w:r>
    </w:p>
    <w:p w:rsidR="00000000" w:rsidDel="00000000" w:rsidP="00000000" w:rsidRDefault="00000000" w:rsidRPr="00000000" w14:paraId="00000467">
      <w:pPr>
        <w:jc w:val="both"/>
        <w:rPr/>
      </w:pPr>
      <w:r w:rsidDel="00000000" w:rsidR="00000000" w:rsidRPr="00000000">
        <w:rPr>
          <w:rtl w:val="0"/>
        </w:rPr>
        <w:t xml:space="preserve">Este reporte debe ser tabular y reflejar el estado final de la ejecución o análisis.</w:t>
      </w:r>
    </w:p>
    <w:p w:rsidR="00000000" w:rsidDel="00000000" w:rsidP="00000000" w:rsidRDefault="00000000" w:rsidRPr="00000000" w14:paraId="00000468">
      <w:pPr>
        <w:jc w:val="both"/>
        <w:rPr/>
      </w:pPr>
      <w:r w:rsidDel="00000000" w:rsidR="00000000" w:rsidRPr="00000000">
        <w:rPr>
          <w:rtl w:val="0"/>
        </w:rPr>
      </w:r>
    </w:p>
    <w:tbl>
      <w:tblPr>
        <w:tblStyle w:val="Table80"/>
        <w:tblW w:w="8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
        <w:gridCol w:w="1115"/>
        <w:gridCol w:w="1490"/>
        <w:gridCol w:w="1340"/>
        <w:gridCol w:w="905"/>
        <w:gridCol w:w="1325"/>
        <w:tblGridChange w:id="0">
          <w:tblGrid>
            <w:gridCol w:w="1835"/>
            <w:gridCol w:w="1115"/>
            <w:gridCol w:w="1490"/>
            <w:gridCol w:w="1340"/>
            <w:gridCol w:w="905"/>
            <w:gridCol w:w="1325"/>
          </w:tblGrid>
        </w:tblGridChange>
      </w:tblGrid>
      <w:tr>
        <w:trPr>
          <w:cantSplit w:val="0"/>
          <w:trHeight w:val="575"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469">
            <w:pPr>
              <w:jc w:val="center"/>
              <w:rPr>
                <w:color w:val="ffffff"/>
              </w:rPr>
            </w:pPr>
            <w:r w:rsidDel="00000000" w:rsidR="00000000" w:rsidRPr="00000000">
              <w:rPr>
                <w:b w:val="1"/>
                <w:bCs w:val="1"/>
                <w:color w:val="ffffff"/>
                <w:rtl w:val="0"/>
              </w:rPr>
              <w:t xml:space="preserve">Identificador</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46A">
            <w:pPr>
              <w:jc w:val="center"/>
              <w:rPr>
                <w:color w:val="ffffff"/>
              </w:rPr>
            </w:pPr>
            <w:r w:rsidDel="00000000" w:rsidR="00000000" w:rsidRPr="00000000">
              <w:rPr>
                <w:b w:val="1"/>
                <w:bCs w:val="1"/>
                <w:color w:val="ffffff"/>
                <w:rtl w:val="0"/>
              </w:rPr>
              <w:t xml:space="preserve">Tipo</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46B">
            <w:pPr>
              <w:jc w:val="center"/>
              <w:rPr>
                <w:color w:val="ffffff"/>
              </w:rPr>
            </w:pPr>
            <w:r w:rsidDel="00000000" w:rsidR="00000000" w:rsidRPr="00000000">
              <w:rPr>
                <w:b w:val="1"/>
                <w:bCs w:val="1"/>
                <w:color w:val="ffffff"/>
                <w:rtl w:val="0"/>
              </w:rPr>
              <w:t xml:space="preserve">Ámbito</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46C">
            <w:pPr>
              <w:jc w:val="center"/>
              <w:rPr>
                <w:color w:val="ffffff"/>
              </w:rPr>
            </w:pPr>
            <w:r w:rsidDel="00000000" w:rsidR="00000000" w:rsidRPr="00000000">
              <w:rPr>
                <w:b w:val="1"/>
                <w:bCs w:val="1"/>
                <w:color w:val="ffffff"/>
                <w:rtl w:val="0"/>
              </w:rPr>
              <w:t xml:space="preserve">Valor</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46D">
            <w:pPr>
              <w:jc w:val="center"/>
              <w:rPr>
                <w:color w:val="ffffff"/>
              </w:rPr>
            </w:pPr>
            <w:r w:rsidDel="00000000" w:rsidR="00000000" w:rsidRPr="00000000">
              <w:rPr>
                <w:b w:val="1"/>
                <w:bCs w:val="1"/>
                <w:color w:val="ffffff"/>
                <w:rtl w:val="0"/>
              </w:rPr>
              <w:t xml:space="preserve">Línea</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46E">
            <w:pPr>
              <w:jc w:val="center"/>
              <w:rPr>
                <w:color w:val="ffffff"/>
              </w:rPr>
            </w:pPr>
            <w:r w:rsidDel="00000000" w:rsidR="00000000" w:rsidRPr="00000000">
              <w:rPr>
                <w:b w:val="1"/>
                <w:bCs w:val="1"/>
                <w:color w:val="ffffff"/>
                <w:rtl w:val="0"/>
              </w:rPr>
              <w:t xml:space="preserve">Columna</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6F">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470">
            <w:pPr>
              <w:jc w:val="both"/>
              <w:rPr/>
            </w:pPr>
            <w:r w:rsidDel="00000000" w:rsidR="00000000" w:rsidRPr="00000000">
              <w:rPr>
                <w:rtl w:val="0"/>
              </w:rPr>
              <w:t xml:space="preserve">función</w:t>
            </w:r>
          </w:p>
        </w:tc>
        <w:tc>
          <w:tcPr>
            <w:tcMar>
              <w:top w:w="100.0" w:type="dxa"/>
              <w:left w:w="100.0" w:type="dxa"/>
              <w:bottom w:w="100.0" w:type="dxa"/>
              <w:right w:w="100.0" w:type="dxa"/>
            </w:tcMar>
            <w:vAlign w:val="top"/>
          </w:tcPr>
          <w:p w:rsidR="00000000" w:rsidDel="00000000" w:rsidP="00000000" w:rsidRDefault="00000000" w:rsidRPr="00000000" w14:paraId="00000471">
            <w:pPr>
              <w:jc w:val="both"/>
              <w:rPr/>
            </w:pPr>
            <w:r w:rsidDel="00000000" w:rsidR="00000000" w:rsidRPr="00000000">
              <w:rPr>
                <w:rtl w:val="0"/>
              </w:rPr>
              <w:t xml:space="preserve">global</w:t>
            </w:r>
          </w:p>
        </w:tc>
        <w:tc>
          <w:tcPr>
            <w:tcMar>
              <w:top w:w="100.0" w:type="dxa"/>
              <w:left w:w="100.0" w:type="dxa"/>
              <w:bottom w:w="100.0" w:type="dxa"/>
              <w:right w:w="100.0" w:type="dxa"/>
            </w:tcMar>
            <w:vAlign w:val="top"/>
          </w:tcPr>
          <w:p w:rsidR="00000000" w:rsidDel="00000000" w:rsidP="00000000" w:rsidRDefault="00000000" w:rsidRPr="00000000" w14:paraId="00000472">
            <w:pPr>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73">
            <w:pPr>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74">
            <w:pPr>
              <w:jc w:val="both"/>
              <w:rPr/>
            </w:pPr>
            <w:r w:rsidDel="00000000" w:rsidR="00000000" w:rsidRPr="00000000">
              <w:rPr>
                <w:rtl w:val="0"/>
              </w:rPr>
              <w:t xml:space="preserve">1</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5">
            <w:pPr>
              <w:jc w:val="both"/>
              <w:rPr/>
            </w:pPr>
            <w:r w:rsidDel="00000000" w:rsidR="00000000" w:rsidRPr="00000000">
              <w:rPr>
                <w:rtl w:val="0"/>
              </w:rPr>
              <w:t xml:space="preserve">arr</w:t>
            </w:r>
          </w:p>
        </w:tc>
        <w:tc>
          <w:tcPr>
            <w:tcMar>
              <w:top w:w="100.0" w:type="dxa"/>
              <w:left w:w="100.0" w:type="dxa"/>
              <w:bottom w:w="100.0" w:type="dxa"/>
              <w:right w:w="100.0" w:type="dxa"/>
            </w:tcMar>
            <w:vAlign w:val="top"/>
          </w:tcPr>
          <w:p w:rsidR="00000000" w:rsidDel="00000000" w:rsidP="00000000" w:rsidRDefault="00000000" w:rsidRPr="00000000" w14:paraId="00000476">
            <w:pPr>
              <w:jc w:val="both"/>
              <w:rPr/>
            </w:pPr>
            <w:r w:rsidDel="00000000" w:rsidR="00000000" w:rsidRPr="00000000">
              <w:rPr>
                <w:rtl w:val="0"/>
              </w:rPr>
              <w:t xml:space="preserve">arreglo</w:t>
            </w:r>
          </w:p>
        </w:tc>
        <w:tc>
          <w:tcPr>
            <w:tcMar>
              <w:top w:w="100.0" w:type="dxa"/>
              <w:left w:w="100.0" w:type="dxa"/>
              <w:bottom w:w="100.0" w:type="dxa"/>
              <w:right w:w="100.0" w:type="dxa"/>
            </w:tcMar>
            <w:vAlign w:val="top"/>
          </w:tcPr>
          <w:p w:rsidR="00000000" w:rsidDel="00000000" w:rsidP="00000000" w:rsidRDefault="00000000" w:rsidRPr="00000000" w14:paraId="00000477">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478">
            <w:pPr>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79">
            <w:pPr>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7A">
            <w:pPr>
              <w:jc w:val="both"/>
              <w:rPr/>
            </w:pPr>
            <w:r w:rsidDel="00000000" w:rsidR="00000000" w:rsidRPr="00000000">
              <w:rPr>
                <w:rtl w:val="0"/>
              </w:rPr>
              <w:t xml:space="preserve">18</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B">
            <w:pPr>
              <w:jc w:val="both"/>
              <w:rPr/>
            </w:pPr>
            <w:r w:rsidDel="00000000" w:rsidR="00000000" w:rsidRPr="00000000">
              <w:rPr>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47C">
            <w:pPr>
              <w:jc w:val="both"/>
              <w:rPr/>
            </w:pPr>
            <w:r w:rsidDel="00000000" w:rsidR="00000000" w:rsidRPr="00000000">
              <w:rPr>
                <w:rtl w:val="0"/>
              </w:rPr>
              <w:t xml:space="preserve">entero</w:t>
            </w:r>
          </w:p>
        </w:tc>
        <w:tc>
          <w:tcPr>
            <w:tcMar>
              <w:top w:w="100.0" w:type="dxa"/>
              <w:left w:w="100.0" w:type="dxa"/>
              <w:bottom w:w="100.0" w:type="dxa"/>
              <w:right w:w="100.0" w:type="dxa"/>
            </w:tcMar>
            <w:vAlign w:val="top"/>
          </w:tcPr>
          <w:p w:rsidR="00000000" w:rsidDel="00000000" w:rsidP="00000000" w:rsidRDefault="00000000" w:rsidRPr="00000000" w14:paraId="0000047D">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47E">
            <w:pPr>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7F">
            <w:pPr>
              <w:jc w:val="both"/>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80">
            <w:pPr>
              <w:jc w:val="both"/>
              <w:rPr/>
            </w:pPr>
            <w:r w:rsidDel="00000000" w:rsidR="00000000" w:rsidRPr="00000000">
              <w:rPr>
                <w:rtl w:val="0"/>
              </w:rPr>
              <w:t xml:space="preserve">23</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1">
            <w:pPr>
              <w:jc w:val="both"/>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482">
            <w:pPr>
              <w:jc w:val="both"/>
              <w:rPr/>
            </w:pPr>
            <w:r w:rsidDel="00000000" w:rsidR="00000000" w:rsidRPr="00000000">
              <w:rPr>
                <w:rtl w:val="0"/>
              </w:rPr>
              <w:t xml:space="preserve">entero</w:t>
            </w:r>
          </w:p>
        </w:tc>
        <w:tc>
          <w:tcPr>
            <w:tcMar>
              <w:top w:w="100.0" w:type="dxa"/>
              <w:left w:w="100.0" w:type="dxa"/>
              <w:bottom w:w="100.0" w:type="dxa"/>
              <w:right w:w="100.0" w:type="dxa"/>
            </w:tcMar>
            <w:vAlign w:val="top"/>
          </w:tcPr>
          <w:p w:rsidR="00000000" w:rsidDel="00000000" w:rsidP="00000000" w:rsidRDefault="00000000" w:rsidRPr="00000000" w14:paraId="00000483">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484">
            <w:pPr>
              <w:jc w:val="both"/>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85">
            <w:pPr>
              <w:jc w:val="both"/>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86">
            <w:pPr>
              <w:jc w:val="both"/>
              <w:rPr/>
            </w:pPr>
            <w:r w:rsidDel="00000000" w:rsidR="00000000" w:rsidRPr="00000000">
              <w:rPr>
                <w:rtl w:val="0"/>
              </w:rPr>
              <w:t xml:space="preserve">9</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7">
            <w:pPr>
              <w:jc w:val="both"/>
              <w:rPr/>
            </w:pPr>
            <w:r w:rsidDel="00000000" w:rsidR="00000000" w:rsidRPr="00000000">
              <w:rPr>
                <w:rtl w:val="0"/>
              </w:rPr>
              <w:t xml:space="preserve">j</w:t>
            </w:r>
          </w:p>
        </w:tc>
        <w:tc>
          <w:tcPr>
            <w:tcMar>
              <w:top w:w="100.0" w:type="dxa"/>
              <w:left w:w="100.0" w:type="dxa"/>
              <w:bottom w:w="100.0" w:type="dxa"/>
              <w:right w:w="100.0" w:type="dxa"/>
            </w:tcMar>
            <w:vAlign w:val="top"/>
          </w:tcPr>
          <w:p w:rsidR="00000000" w:rsidDel="00000000" w:rsidP="00000000" w:rsidRDefault="00000000" w:rsidRPr="00000000" w14:paraId="00000488">
            <w:pPr>
              <w:jc w:val="both"/>
              <w:rPr/>
            </w:pPr>
            <w:r w:rsidDel="00000000" w:rsidR="00000000" w:rsidRPr="00000000">
              <w:rPr>
                <w:rtl w:val="0"/>
              </w:rPr>
              <w:t xml:space="preserve">entero</w:t>
            </w:r>
          </w:p>
        </w:tc>
        <w:tc>
          <w:tcPr>
            <w:tcMar>
              <w:top w:w="100.0" w:type="dxa"/>
              <w:left w:w="100.0" w:type="dxa"/>
              <w:bottom w:w="100.0" w:type="dxa"/>
              <w:right w:w="100.0" w:type="dxa"/>
            </w:tcMar>
            <w:vAlign w:val="top"/>
          </w:tcPr>
          <w:p w:rsidR="00000000" w:rsidDel="00000000" w:rsidP="00000000" w:rsidRDefault="00000000" w:rsidRPr="00000000" w14:paraId="00000489">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48A">
            <w:pPr>
              <w:jc w:val="both"/>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48B">
            <w:pPr>
              <w:jc w:val="both"/>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48C">
            <w:pPr>
              <w:jc w:val="both"/>
              <w:rPr/>
            </w:pPr>
            <w:r w:rsidDel="00000000" w:rsidR="00000000" w:rsidRPr="00000000">
              <w:rPr>
                <w:rtl w:val="0"/>
              </w:rPr>
              <w:t xml:space="preserve">9</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D">
            <w:pPr>
              <w:jc w:val="both"/>
              <w:rPr/>
            </w:pPr>
            <w:r w:rsidDel="00000000" w:rsidR="00000000" w:rsidRPr="00000000">
              <w:rPr>
                <w:rtl w:val="0"/>
              </w:rPr>
              <w:t xml:space="preserve">temp</w:t>
            </w:r>
          </w:p>
        </w:tc>
        <w:tc>
          <w:tcPr>
            <w:tcMar>
              <w:top w:w="100.0" w:type="dxa"/>
              <w:left w:w="100.0" w:type="dxa"/>
              <w:bottom w:w="100.0" w:type="dxa"/>
              <w:right w:w="100.0" w:type="dxa"/>
            </w:tcMar>
            <w:vAlign w:val="top"/>
          </w:tcPr>
          <w:p w:rsidR="00000000" w:rsidDel="00000000" w:rsidP="00000000" w:rsidRDefault="00000000" w:rsidRPr="00000000" w14:paraId="0000048E">
            <w:pPr>
              <w:jc w:val="both"/>
              <w:rPr/>
            </w:pPr>
            <w:r w:rsidDel="00000000" w:rsidR="00000000" w:rsidRPr="00000000">
              <w:rPr>
                <w:rtl w:val="0"/>
              </w:rPr>
              <w:t xml:space="preserve">entero</w:t>
            </w:r>
          </w:p>
        </w:tc>
        <w:tc>
          <w:tcPr>
            <w:tcMar>
              <w:top w:w="100.0" w:type="dxa"/>
              <w:left w:w="100.0" w:type="dxa"/>
              <w:bottom w:w="100.0" w:type="dxa"/>
              <w:right w:w="100.0" w:type="dxa"/>
            </w:tcMar>
            <w:vAlign w:val="top"/>
          </w:tcPr>
          <w:p w:rsidR="00000000" w:rsidDel="00000000" w:rsidP="00000000" w:rsidRDefault="00000000" w:rsidRPr="00000000" w14:paraId="0000048F">
            <w:pPr>
              <w:jc w:val="both"/>
              <w:rPr/>
            </w:pPr>
            <w:r w:rsidDel="00000000" w:rsidR="00000000" w:rsidRPr="00000000">
              <w:rPr>
                <w:rtl w:val="0"/>
              </w:rPr>
              <w:t xml:space="preserve">bubbleSort</w:t>
            </w:r>
          </w:p>
        </w:tc>
        <w:tc>
          <w:tcPr>
            <w:tcMar>
              <w:top w:w="100.0" w:type="dxa"/>
              <w:left w:w="100.0" w:type="dxa"/>
              <w:bottom w:w="100.0" w:type="dxa"/>
              <w:right w:w="100.0" w:type="dxa"/>
            </w:tcMar>
            <w:vAlign w:val="top"/>
          </w:tcPr>
          <w:p w:rsidR="00000000" w:rsidDel="00000000" w:rsidP="00000000" w:rsidRDefault="00000000" w:rsidRPr="00000000" w14:paraId="00000490">
            <w:pPr>
              <w:jc w:val="both"/>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91">
            <w:pPr>
              <w:jc w:val="both"/>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492">
            <w:pPr>
              <w:jc w:val="both"/>
              <w:rPr/>
            </w:pPr>
            <w:r w:rsidDel="00000000" w:rsidR="00000000" w:rsidRPr="00000000">
              <w:rPr>
                <w:rtl w:val="0"/>
              </w:rPr>
              <w:t xml:space="preserve">9</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3">
            <w:pPr>
              <w:jc w:val="both"/>
              <w:rPr/>
            </w:pPr>
            <w:r w:rsidDel="00000000" w:rsidR="00000000" w:rsidRPr="00000000">
              <w:rPr>
                <w:rtl w:val="0"/>
              </w:rPr>
              <w:t xml:space="preserve">string1</w:t>
            </w:r>
          </w:p>
        </w:tc>
        <w:tc>
          <w:tcPr>
            <w:tcMar>
              <w:top w:w="100.0" w:type="dxa"/>
              <w:left w:w="100.0" w:type="dxa"/>
              <w:bottom w:w="100.0" w:type="dxa"/>
              <w:right w:w="100.0" w:type="dxa"/>
            </w:tcMar>
            <w:vAlign w:val="top"/>
          </w:tcPr>
          <w:p w:rsidR="00000000" w:rsidDel="00000000" w:rsidP="00000000" w:rsidRDefault="00000000" w:rsidRPr="00000000" w14:paraId="00000494">
            <w:pPr>
              <w:jc w:val="both"/>
              <w:rPr/>
            </w:pPr>
            <w:r w:rsidDel="00000000" w:rsidR="00000000" w:rsidRPr="00000000">
              <w:rPr>
                <w:rtl w:val="0"/>
              </w:rPr>
              <w:t xml:space="preserve">cadena</w:t>
            </w:r>
          </w:p>
        </w:tc>
        <w:tc>
          <w:tcPr>
            <w:tcMar>
              <w:top w:w="100.0" w:type="dxa"/>
              <w:left w:w="100.0" w:type="dxa"/>
              <w:bottom w:w="100.0" w:type="dxa"/>
              <w:right w:w="100.0" w:type="dxa"/>
            </w:tcMar>
            <w:vAlign w:val="top"/>
          </w:tcPr>
          <w:p w:rsidR="00000000" w:rsidDel="00000000" w:rsidP="00000000" w:rsidRDefault="00000000" w:rsidRPr="00000000" w14:paraId="00000495">
            <w:pPr>
              <w:jc w:val="both"/>
              <w:rPr/>
            </w:pPr>
            <w:r w:rsidDel="00000000" w:rsidR="00000000" w:rsidRPr="00000000">
              <w:rPr>
                <w:rtl w:val="0"/>
              </w:rPr>
              <w:t xml:space="preserve">global</w:t>
            </w:r>
          </w:p>
        </w:tc>
        <w:tc>
          <w:tcPr>
            <w:tcMar>
              <w:top w:w="100.0" w:type="dxa"/>
              <w:left w:w="100.0" w:type="dxa"/>
              <w:bottom w:w="100.0" w:type="dxa"/>
              <w:right w:w="100.0" w:type="dxa"/>
            </w:tcMar>
            <w:vAlign w:val="top"/>
          </w:tcPr>
          <w:p w:rsidR="00000000" w:rsidDel="00000000" w:rsidP="00000000" w:rsidRDefault="00000000" w:rsidRPr="00000000" w14:paraId="00000496">
            <w:pPr>
              <w:jc w:val="both"/>
              <w:rPr/>
            </w:pPr>
            <w:r w:rsidDel="00000000" w:rsidR="00000000" w:rsidRPr="00000000">
              <w:rPr>
                <w:rtl w:val="0"/>
              </w:rPr>
              <w:t xml:space="preserve">"123"</w:t>
            </w:r>
          </w:p>
        </w:tc>
        <w:tc>
          <w:tcPr>
            <w:tcMar>
              <w:top w:w="100.0" w:type="dxa"/>
              <w:left w:w="100.0" w:type="dxa"/>
              <w:bottom w:w="100.0" w:type="dxa"/>
              <w:right w:w="100.0" w:type="dxa"/>
            </w:tcMar>
            <w:vAlign w:val="top"/>
          </w:tcPr>
          <w:p w:rsidR="00000000" w:rsidDel="00000000" w:rsidP="00000000" w:rsidRDefault="00000000" w:rsidRPr="00000000" w14:paraId="00000497">
            <w:pPr>
              <w:jc w:val="both"/>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498">
            <w:pPr>
              <w:jc w:val="both"/>
              <w:rPr/>
            </w:pPr>
            <w:r w:rsidDel="00000000" w:rsidR="00000000" w:rsidRPr="00000000">
              <w:rPr>
                <w:rtl w:val="0"/>
              </w:rPr>
              <w:t xml:space="preserve">5</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499">
            <w:pPr>
              <w:jc w:val="both"/>
              <w:rPr/>
            </w:pPr>
            <w:r w:rsidDel="00000000" w:rsidR="00000000" w:rsidRPr="00000000">
              <w:rPr>
                <w:rtl w:val="0"/>
              </w:rPr>
              <w:t xml:space="preserve">string1</w:t>
            </w:r>
          </w:p>
        </w:tc>
        <w:tc>
          <w:tcPr>
            <w:tcMar>
              <w:top w:w="100.0" w:type="dxa"/>
              <w:left w:w="100.0" w:type="dxa"/>
              <w:bottom w:w="100.0" w:type="dxa"/>
              <w:right w:w="100.0" w:type="dxa"/>
            </w:tcMar>
            <w:vAlign w:val="top"/>
          </w:tcPr>
          <w:p w:rsidR="00000000" w:rsidDel="00000000" w:rsidP="00000000" w:rsidRDefault="00000000" w:rsidRPr="00000000" w14:paraId="0000049A">
            <w:pPr>
              <w:jc w:val="both"/>
              <w:rPr/>
            </w:pPr>
            <w:r w:rsidDel="00000000" w:rsidR="00000000" w:rsidRPr="00000000">
              <w:rPr>
                <w:rtl w:val="0"/>
              </w:rPr>
              <w:t xml:space="preserve">arreglo</w:t>
            </w:r>
          </w:p>
        </w:tc>
        <w:tc>
          <w:tcPr>
            <w:tcMar>
              <w:top w:w="100.0" w:type="dxa"/>
              <w:left w:w="100.0" w:type="dxa"/>
              <w:bottom w:w="100.0" w:type="dxa"/>
              <w:right w:w="100.0" w:type="dxa"/>
            </w:tcMar>
            <w:vAlign w:val="top"/>
          </w:tcPr>
          <w:p w:rsidR="00000000" w:rsidDel="00000000" w:rsidP="00000000" w:rsidRDefault="00000000" w:rsidRPr="00000000" w14:paraId="0000049B">
            <w:pPr>
              <w:jc w:val="both"/>
              <w:rPr/>
            </w:pPr>
            <w:r w:rsidDel="00000000" w:rsidR="00000000" w:rsidRPr="00000000">
              <w:rPr>
                <w:rtl w:val="0"/>
              </w:rPr>
              <w:t xml:space="preserve">global</w:t>
            </w:r>
          </w:p>
        </w:tc>
        <w:tc>
          <w:tcPr>
            <w:tcMar>
              <w:top w:w="100.0" w:type="dxa"/>
              <w:left w:w="100.0" w:type="dxa"/>
              <w:bottom w:w="100.0" w:type="dxa"/>
              <w:right w:w="100.0" w:type="dxa"/>
            </w:tcMar>
            <w:vAlign w:val="top"/>
          </w:tcPr>
          <w:p w:rsidR="00000000" w:rsidDel="00000000" w:rsidP="00000000" w:rsidRDefault="00000000" w:rsidRPr="00000000" w14:paraId="0000049C">
            <w:pPr>
              <w:jc w:val="both"/>
              <w:rPr/>
            </w:pPr>
            <w:r w:rsidDel="00000000" w:rsidR="00000000" w:rsidRPr="00000000">
              <w:rPr>
                <w:rtl w:val="0"/>
              </w:rPr>
              <w:t xml:space="preserve">{5,3,8,1,2}</w:t>
            </w:r>
          </w:p>
        </w:tc>
        <w:tc>
          <w:tcPr>
            <w:tcMar>
              <w:top w:w="100.0" w:type="dxa"/>
              <w:left w:w="100.0" w:type="dxa"/>
              <w:bottom w:w="100.0" w:type="dxa"/>
              <w:right w:w="100.0" w:type="dxa"/>
            </w:tcMar>
            <w:vAlign w:val="top"/>
          </w:tcPr>
          <w:p w:rsidR="00000000" w:rsidDel="00000000" w:rsidP="00000000" w:rsidRDefault="00000000" w:rsidRPr="00000000" w14:paraId="0000049D">
            <w:pPr>
              <w:jc w:val="both"/>
              <w:rPr/>
            </w:pPr>
            <w:r w:rsidDel="00000000" w:rsidR="00000000" w:rsidRPr="00000000">
              <w:rPr>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49E">
            <w:pPr>
              <w:jc w:val="both"/>
              <w:rPr/>
            </w:pPr>
            <w:r w:rsidDel="00000000" w:rsidR="00000000" w:rsidRPr="00000000">
              <w:rPr>
                <w:rtl w:val="0"/>
              </w:rPr>
              <w:t xml:space="preserve">5</w:t>
            </w:r>
          </w:p>
        </w:tc>
      </w:tr>
    </w:tbl>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numPr>
          <w:ilvl w:val="1"/>
          <w:numId w:val="27"/>
        </w:numPr>
        <w:spacing w:after="240" w:before="240" w:line="276" w:lineRule="auto"/>
      </w:pPr>
      <w:bookmarkStart w:colFirst="0" w:colLast="0" w:name="_htcs4g8angtt" w:id="62"/>
      <w:bookmarkEnd w:id="62"/>
      <w:r w:rsidDel="00000000" w:rsidR="00000000" w:rsidRPr="00000000">
        <w:rPr>
          <w:rtl w:val="0"/>
        </w:rPr>
        <w:t xml:space="preserve">Alcance del proyecto</w:t>
      </w:r>
    </w:p>
    <w:p w:rsidR="00000000" w:rsidDel="00000000" w:rsidP="00000000" w:rsidRDefault="00000000" w:rsidRPr="00000000" w14:paraId="000004A1">
      <w:pPr>
        <w:spacing w:after="240" w:before="240" w:line="276" w:lineRule="auto"/>
        <w:rPr/>
      </w:pPr>
      <w:r w:rsidDel="00000000" w:rsidR="00000000" w:rsidRPr="00000000">
        <w:rPr>
          <w:rtl w:val="0"/>
        </w:rPr>
        <w:t xml:space="preserve">Para que los estudiantes sepan hasta dónde deben llegar para una correcta calificación se establecen los siguientes alcances.</w:t>
      </w:r>
    </w:p>
    <w:p w:rsidR="00000000" w:rsidDel="00000000" w:rsidP="00000000" w:rsidRDefault="00000000" w:rsidRPr="00000000" w14:paraId="000004A2">
      <w:pPr>
        <w:spacing w:before="240" w:line="276" w:lineRule="auto"/>
        <w:ind w:left="0" w:firstLine="0"/>
        <w:rPr>
          <w:b w:val="1"/>
          <w:bCs w:val="1"/>
        </w:rPr>
      </w:pPr>
      <w:r w:rsidDel="00000000" w:rsidR="00000000" w:rsidRPr="00000000">
        <w:rPr>
          <w:b w:val="1"/>
          <w:bCs w:val="1"/>
          <w:rtl w:val="0"/>
        </w:rPr>
        <w:t xml:space="preserve">Alcance obligatorio (Funcionalidades esenciales)</w:t>
      </w:r>
    </w:p>
    <w:p w:rsidR="00000000" w:rsidDel="00000000" w:rsidP="00000000" w:rsidRDefault="00000000" w:rsidRPr="00000000" w14:paraId="000004A3">
      <w:pPr>
        <w:numPr>
          <w:ilvl w:val="0"/>
          <w:numId w:val="20"/>
        </w:numPr>
        <w:spacing w:after="0" w:afterAutospacing="0" w:before="240" w:line="276" w:lineRule="auto"/>
        <w:ind w:left="720" w:hanging="360"/>
        <w:jc w:val="both"/>
      </w:pPr>
      <w:r w:rsidDel="00000000" w:rsidR="00000000" w:rsidRPr="00000000">
        <w:rPr>
          <w:rtl w:val="0"/>
        </w:rPr>
        <w:t xml:space="preserve">Editor de código: La aplicación debe permitir crear, abrir, editar y guardar archivos.</w:t>
      </w:r>
    </w:p>
    <w:p w:rsidR="00000000" w:rsidDel="00000000" w:rsidP="00000000" w:rsidRDefault="00000000" w:rsidRPr="00000000" w14:paraId="000004A4">
      <w:pPr>
        <w:numPr>
          <w:ilvl w:val="0"/>
          <w:numId w:val="20"/>
        </w:numPr>
        <w:spacing w:after="0" w:afterAutospacing="0" w:before="0" w:beforeAutospacing="0" w:line="276" w:lineRule="auto"/>
        <w:ind w:left="720" w:hanging="360"/>
        <w:jc w:val="both"/>
      </w:pPr>
      <w:r w:rsidDel="00000000" w:rsidR="00000000" w:rsidRPr="00000000">
        <w:rPr>
          <w:rtl w:val="0"/>
        </w:rPr>
        <w:t xml:space="preserve">Análisis léxico y sintáctico para el lenguaje de entrada.</w:t>
      </w:r>
    </w:p>
    <w:p w:rsidR="00000000" w:rsidDel="00000000" w:rsidP="00000000" w:rsidRDefault="00000000" w:rsidRPr="00000000" w14:paraId="000004A5">
      <w:pPr>
        <w:numPr>
          <w:ilvl w:val="0"/>
          <w:numId w:val="20"/>
        </w:numPr>
        <w:spacing w:after="0" w:afterAutospacing="0" w:before="0" w:beforeAutospacing="0" w:line="276" w:lineRule="auto"/>
        <w:ind w:left="720" w:hanging="360"/>
        <w:jc w:val="both"/>
      </w:pPr>
      <w:r w:rsidDel="00000000" w:rsidR="00000000" w:rsidRPr="00000000">
        <w:rPr>
          <w:rtl w:val="0"/>
        </w:rPr>
        <w:t xml:space="preserve">Análisis semántico: validación de tipos, declaración y alcance (scope) de identificadores, manejo de entornos.</w:t>
      </w:r>
    </w:p>
    <w:p w:rsidR="00000000" w:rsidDel="00000000" w:rsidP="00000000" w:rsidRDefault="00000000" w:rsidRPr="00000000" w14:paraId="000004A6">
      <w:pPr>
        <w:numPr>
          <w:ilvl w:val="0"/>
          <w:numId w:val="20"/>
        </w:numPr>
        <w:spacing w:after="0" w:afterAutospacing="0" w:before="0" w:beforeAutospacing="0" w:line="276" w:lineRule="auto"/>
        <w:ind w:left="720" w:hanging="360"/>
        <w:jc w:val="both"/>
      </w:pPr>
      <w:r w:rsidDel="00000000" w:rsidR="00000000" w:rsidRPr="00000000">
        <w:rPr>
          <w:rtl w:val="0"/>
        </w:rPr>
        <w:t xml:space="preserve">Ejecución: el intérprete localiza la función principal y la ejecuta.</w:t>
      </w:r>
    </w:p>
    <w:p w:rsidR="00000000" w:rsidDel="00000000" w:rsidP="00000000" w:rsidRDefault="00000000" w:rsidRPr="00000000" w14:paraId="000004A7">
      <w:pPr>
        <w:numPr>
          <w:ilvl w:val="0"/>
          <w:numId w:val="20"/>
        </w:numPr>
        <w:spacing w:after="0" w:afterAutospacing="0" w:before="0" w:beforeAutospacing="0" w:line="276" w:lineRule="auto"/>
        <w:ind w:left="720" w:hanging="360"/>
        <w:jc w:val="both"/>
        <w:rPr>
          <w:u w:val="none"/>
        </w:rPr>
      </w:pPr>
      <w:r w:rsidDel="00000000" w:rsidR="00000000" w:rsidRPr="00000000">
        <w:rPr>
          <w:rtl w:val="0"/>
        </w:rPr>
        <w:t xml:space="preserve">Se debe agregar al auxiliar al repositorio de Github/GitLab:</w:t>
      </w:r>
    </w:p>
    <w:p w:rsidR="00000000" w:rsidDel="00000000" w:rsidP="00000000" w:rsidRDefault="00000000" w:rsidRPr="00000000" w14:paraId="000004A8">
      <w:pPr>
        <w:numPr>
          <w:ilvl w:val="1"/>
          <w:numId w:val="20"/>
        </w:numPr>
        <w:spacing w:after="0" w:afterAutospacing="0" w:before="0" w:beforeAutospacing="0" w:line="276" w:lineRule="auto"/>
        <w:ind w:left="1440" w:hanging="360"/>
        <w:jc w:val="both"/>
        <w:rPr>
          <w:u w:val="none"/>
        </w:rPr>
      </w:pPr>
      <w:r w:rsidDel="00000000" w:rsidR="00000000" w:rsidRPr="00000000">
        <w:rPr>
          <w:rtl w:val="0"/>
        </w:rPr>
        <w:t xml:space="preserve">Sección A: DiegoCali</w:t>
      </w:r>
    </w:p>
    <w:p w:rsidR="00000000" w:rsidDel="00000000" w:rsidP="00000000" w:rsidRDefault="00000000" w:rsidRPr="00000000" w14:paraId="000004A9">
      <w:pPr>
        <w:numPr>
          <w:ilvl w:val="1"/>
          <w:numId w:val="20"/>
        </w:numPr>
        <w:spacing w:after="0" w:afterAutospacing="0" w:before="0" w:beforeAutospacing="0" w:line="276" w:lineRule="auto"/>
        <w:ind w:left="1440" w:hanging="360"/>
        <w:jc w:val="both"/>
        <w:rPr>
          <w:u w:val="none"/>
        </w:rPr>
      </w:pPr>
      <w:r w:rsidDel="00000000" w:rsidR="00000000" w:rsidRPr="00000000">
        <w:rPr>
          <w:rtl w:val="0"/>
        </w:rPr>
        <w:t xml:space="preserve">Sección B: rubenralda</w:t>
      </w:r>
    </w:p>
    <w:p w:rsidR="00000000" w:rsidDel="00000000" w:rsidP="00000000" w:rsidRDefault="00000000" w:rsidRPr="00000000" w14:paraId="000004AA">
      <w:pPr>
        <w:numPr>
          <w:ilvl w:val="1"/>
          <w:numId w:val="20"/>
        </w:numPr>
        <w:spacing w:after="240" w:before="0" w:beforeAutospacing="0" w:line="276" w:lineRule="auto"/>
        <w:ind w:left="1440" w:hanging="360"/>
        <w:jc w:val="both"/>
        <w:rPr>
          <w:u w:val="none"/>
        </w:rPr>
      </w:pPr>
      <w:r w:rsidDel="00000000" w:rsidR="00000000" w:rsidRPr="00000000">
        <w:rPr>
          <w:rtl w:val="0"/>
        </w:rPr>
        <w:t xml:space="preserve">Sección N: AllVides</w:t>
      </w:r>
    </w:p>
    <w:p w:rsidR="00000000" w:rsidDel="00000000" w:rsidP="00000000" w:rsidRDefault="00000000" w:rsidRPr="00000000" w14:paraId="000004AB">
      <w:pPr>
        <w:spacing w:after="240" w:line="276" w:lineRule="auto"/>
        <w:ind w:left="0" w:firstLine="0"/>
        <w:rPr/>
      </w:pPr>
      <w:r w:rsidDel="00000000" w:rsidR="00000000" w:rsidRPr="00000000">
        <w:rPr>
          <w:rtl w:val="0"/>
        </w:rPr>
        <w:t xml:space="preserve">Realizar todas las operaciones aritméticas, lógicas, declaración de variables con todos los tipos, función de imprimir en consola,  ya que será lo mínimo en todos los archivos de entrada de calificación que se va a utilizar.</w:t>
      </w:r>
      <w:r w:rsidDel="00000000" w:rsidR="00000000" w:rsidRPr="00000000">
        <w:rPr>
          <w:rtl w:val="0"/>
        </w:rPr>
      </w:r>
    </w:p>
    <w:p w:rsidR="00000000" w:rsidDel="00000000" w:rsidP="00000000" w:rsidRDefault="00000000" w:rsidRPr="00000000" w14:paraId="000004AC">
      <w:pPr>
        <w:pStyle w:val="Heading2"/>
        <w:numPr>
          <w:ilvl w:val="1"/>
          <w:numId w:val="27"/>
        </w:numPr>
        <w:spacing w:after="240" w:before="240" w:line="276" w:lineRule="auto"/>
        <w:rPr>
          <w:u w:val="none"/>
        </w:rPr>
      </w:pPr>
      <w:bookmarkStart w:colFirst="0" w:colLast="0" w:name="_8kvgyw4k85vw" w:id="63"/>
      <w:bookmarkEnd w:id="63"/>
      <w:r w:rsidDel="00000000" w:rsidR="00000000" w:rsidRPr="00000000">
        <w:rPr>
          <w:rtl w:val="0"/>
        </w:rPr>
        <w:t xml:space="preserve">E</w:t>
      </w:r>
      <w:r w:rsidDel="00000000" w:rsidR="00000000" w:rsidRPr="00000000">
        <w:rPr>
          <w:rtl w:val="0"/>
        </w:rPr>
        <w:t xml:space="preserve">ntregables</w:t>
      </w:r>
    </w:p>
    <w:tbl>
      <w:tblPr>
        <w:tblStyle w:val="Table8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276" w:lineRule="auto"/>
              <w:rPr>
                <w:sz w:val="24"/>
                <w:szCs w:val="24"/>
              </w:rPr>
            </w:pPr>
            <w:r w:rsidDel="00000000" w:rsidR="00000000" w:rsidRPr="00000000">
              <w:rPr>
                <w:sz w:val="24"/>
                <w:szCs w:val="24"/>
                <w:rtl w:val="0"/>
              </w:rPr>
              <w:t xml:space="preserve">Desarrollo de una versión funcional inicial del proyecto.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line="276" w:lineRule="auto"/>
              <w:jc w:val="both"/>
              <w:rPr>
                <w:sz w:val="24"/>
                <w:szCs w:val="24"/>
              </w:rPr>
            </w:pPr>
            <w:r w:rsidDel="00000000" w:rsidR="00000000" w:rsidRPr="00000000">
              <w:rPr>
                <w:sz w:val="24"/>
                <w:szCs w:val="24"/>
                <w:rtl w:val="0"/>
              </w:rPr>
              <w:t xml:space="preserve">Documento en Markdown que describa:</w:t>
            </w:r>
          </w:p>
          <w:p w:rsidR="00000000" w:rsidDel="00000000" w:rsidP="00000000" w:rsidRDefault="00000000" w:rsidRPr="00000000" w14:paraId="000004B3">
            <w:pPr>
              <w:numPr>
                <w:ilvl w:val="0"/>
                <w:numId w:val="13"/>
              </w:numPr>
              <w:spacing w:line="276" w:lineRule="auto"/>
              <w:ind w:left="720" w:hanging="360"/>
              <w:jc w:val="both"/>
              <w:rPr>
                <w:sz w:val="26"/>
                <w:szCs w:val="26"/>
              </w:rPr>
            </w:pPr>
            <w:r w:rsidDel="00000000" w:rsidR="00000000" w:rsidRPr="00000000">
              <w:rPr>
                <w:sz w:val="26"/>
                <w:szCs w:val="26"/>
                <w:rtl w:val="0"/>
              </w:rPr>
              <w:t xml:space="preserve">Gramática formal de Golampi</w:t>
            </w:r>
          </w:p>
          <w:p w:rsidR="00000000" w:rsidDel="00000000" w:rsidP="00000000" w:rsidRDefault="00000000" w:rsidRPr="00000000" w14:paraId="000004B4">
            <w:pPr>
              <w:numPr>
                <w:ilvl w:val="0"/>
                <w:numId w:val="13"/>
              </w:numPr>
              <w:spacing w:line="276" w:lineRule="auto"/>
              <w:ind w:left="720" w:hanging="360"/>
              <w:rPr>
                <w:sz w:val="24"/>
                <w:szCs w:val="24"/>
              </w:rPr>
            </w:pPr>
            <w:r w:rsidDel="00000000" w:rsidR="00000000" w:rsidRPr="00000000">
              <w:rPr>
                <w:sz w:val="26"/>
                <w:szCs w:val="26"/>
                <w:rtl w:val="0"/>
              </w:rPr>
              <w:t xml:space="preserve">Diagrama de clases y de flujo de procesamiento (tabla de símbolos).</w:t>
            </w:r>
            <w:r w:rsidDel="00000000" w:rsidR="00000000" w:rsidRPr="00000000">
              <w:rPr>
                <w:rtl w:val="0"/>
              </w:rPr>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6">
            <w:pPr>
              <w:spacing w:line="276" w:lineRule="auto"/>
              <w:jc w:val="both"/>
              <w:rPr>
                <w:sz w:val="24"/>
                <w:szCs w:val="24"/>
              </w:rPr>
            </w:pPr>
            <w:r w:rsidDel="00000000" w:rsidR="00000000" w:rsidRPr="00000000">
              <w:rPr>
                <w:sz w:val="24"/>
                <w:szCs w:val="24"/>
                <w:rtl w:val="0"/>
              </w:rPr>
              <w:t xml:space="preserve">Repositorio Git organizado (GitHub) con todo el código.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numPr>
                <w:ilvl w:val="0"/>
                <w:numId w:val="42"/>
              </w:numPr>
              <w:spacing w:after="0" w:afterAutospacing="0" w:before="240" w:line="276" w:lineRule="auto"/>
              <w:ind w:left="720" w:hanging="360"/>
              <w:rPr>
                <w:sz w:val="24"/>
                <w:szCs w:val="24"/>
              </w:rPr>
            </w:pPr>
            <w:r w:rsidDel="00000000" w:rsidR="00000000" w:rsidRPr="00000000">
              <w:rPr>
                <w:sz w:val="24"/>
                <w:szCs w:val="24"/>
                <w:rtl w:val="0"/>
              </w:rPr>
              <w:t xml:space="preserve">Manual paso a paso para instalar y usar la herramienta</w:t>
            </w:r>
          </w:p>
          <w:p w:rsidR="00000000" w:rsidDel="00000000" w:rsidP="00000000" w:rsidRDefault="00000000" w:rsidRPr="00000000" w14:paraId="000004B9">
            <w:pPr>
              <w:numPr>
                <w:ilvl w:val="0"/>
                <w:numId w:val="42"/>
              </w:numPr>
              <w:spacing w:after="0" w:afterAutospacing="0" w:before="0" w:beforeAutospacing="0" w:line="276" w:lineRule="auto"/>
              <w:ind w:left="720" w:hanging="360"/>
              <w:rPr>
                <w:sz w:val="24"/>
                <w:szCs w:val="24"/>
              </w:rPr>
            </w:pPr>
            <w:r w:rsidDel="00000000" w:rsidR="00000000" w:rsidRPr="00000000">
              <w:rPr>
                <w:sz w:val="24"/>
                <w:szCs w:val="24"/>
                <w:rtl w:val="0"/>
              </w:rPr>
              <w:t xml:space="preserve">Instrucciones para crear, editar y ejecutar código, así como para interpretar los reportes (tabla de símbolos y errores).</w:t>
            </w:r>
          </w:p>
          <w:p w:rsidR="00000000" w:rsidDel="00000000" w:rsidP="00000000" w:rsidRDefault="00000000" w:rsidRPr="00000000" w14:paraId="000004BA">
            <w:pPr>
              <w:numPr>
                <w:ilvl w:val="0"/>
                <w:numId w:val="42"/>
              </w:numPr>
              <w:spacing w:after="240" w:before="0" w:beforeAutospacing="0" w:line="276" w:lineRule="auto"/>
              <w:ind w:left="720" w:hanging="360"/>
              <w:rPr>
                <w:sz w:val="24"/>
                <w:szCs w:val="24"/>
              </w:rPr>
            </w:pPr>
            <w:r w:rsidDel="00000000" w:rsidR="00000000" w:rsidRPr="00000000">
              <w:rPr>
                <w:sz w:val="24"/>
                <w:szCs w:val="24"/>
                <w:rtl w:val="0"/>
              </w:rPr>
              <w:t xml:space="preserve">Capturas de pantalla de la interfaz y ejemplos de sesión de uso.</w:t>
            </w:r>
          </w:p>
        </w:tc>
      </w:tr>
    </w:tbl>
    <w:p w:rsidR="00000000" w:rsidDel="00000000" w:rsidP="00000000" w:rsidRDefault="00000000" w:rsidRPr="00000000" w14:paraId="000004BB">
      <w:pPr>
        <w:spacing w:after="240" w:before="240" w:line="276" w:lineRule="auto"/>
        <w:rPr/>
      </w:pPr>
      <w:r w:rsidDel="00000000" w:rsidR="00000000" w:rsidRPr="00000000">
        <w:rPr>
          <w:rtl w:val="0"/>
        </w:rPr>
      </w:r>
    </w:p>
    <w:p w:rsidR="00000000" w:rsidDel="00000000" w:rsidP="00000000" w:rsidRDefault="00000000" w:rsidRPr="00000000" w14:paraId="000004BC">
      <w:pPr>
        <w:pStyle w:val="Heading1"/>
        <w:numPr>
          <w:ilvl w:val="0"/>
          <w:numId w:val="27"/>
        </w:numPr>
        <w:ind w:left="720" w:hanging="360"/>
        <w:rPr>
          <w:u w:val="none"/>
        </w:rPr>
      </w:pPr>
      <w:bookmarkStart w:colFirst="0" w:colLast="0" w:name="_n5wc3zfjfant" w:id="64"/>
      <w:bookmarkEnd w:id="64"/>
      <w:r w:rsidDel="00000000" w:rsidR="00000000" w:rsidRPr="00000000">
        <w:rPr>
          <w:rtl w:val="0"/>
        </w:rPr>
        <w:t xml:space="preserve">Material de apoyo</w:t>
      </w:r>
    </w:p>
    <w:p w:rsidR="00000000" w:rsidDel="00000000" w:rsidP="00000000" w:rsidRDefault="00000000" w:rsidRPr="00000000" w14:paraId="000004BD">
      <w:pPr>
        <w:rPr/>
      </w:pPr>
      <w:r w:rsidDel="00000000" w:rsidR="00000000" w:rsidRPr="00000000">
        <w:rPr>
          <w:rtl w:val="0"/>
        </w:rPr>
        <w:t xml:space="preserve">La documentación de la herramienta para generar el análisis sintáctico se encuentra en este link </w:t>
      </w:r>
      <w:hyperlink r:id="rId11">
        <w:r w:rsidDel="00000000" w:rsidR="00000000" w:rsidRPr="00000000">
          <w:rPr>
            <w:color w:val="1155cc"/>
            <w:u w:val="single"/>
            <w:rtl w:val="0"/>
          </w:rPr>
          <w:t xml:space="preserve">https://github.com/antlr/antlr4</w:t>
        </w:r>
      </w:hyperlink>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La documentación para el lenguaje ensamblador arm64 se encuentra en el siguiente link: </w:t>
      </w:r>
      <w:hyperlink r:id="rId12">
        <w:r w:rsidDel="00000000" w:rsidR="00000000" w:rsidRPr="00000000">
          <w:rPr>
            <w:color w:val="1155cc"/>
            <w:u w:val="single"/>
            <w:rtl w:val="0"/>
          </w:rPr>
          <w:t xml:space="preserve">https://johannst.github.io/notes/arch/arm64.html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C0">
      <w:pPr>
        <w:pStyle w:val="Heading1"/>
        <w:keepNext w:val="0"/>
        <w:keepLines w:val="0"/>
        <w:numPr>
          <w:ilvl w:val="0"/>
          <w:numId w:val="27"/>
        </w:numPr>
        <w:spacing w:before="280" w:line="276" w:lineRule="auto"/>
        <w:ind w:left="720" w:hanging="360"/>
        <w:rPr>
          <w:u w:val="none"/>
        </w:rPr>
      </w:pPr>
      <w:bookmarkStart w:colFirst="0" w:colLast="0" w:name="_3dy6vkm" w:id="65"/>
      <w:bookmarkEnd w:id="65"/>
      <w:r w:rsidDel="00000000" w:rsidR="00000000" w:rsidRPr="00000000">
        <w:rPr>
          <w:rtl w:val="0"/>
        </w:rPr>
        <w:t xml:space="preserve">Metodología</w:t>
      </w:r>
    </w:p>
    <w:p w:rsidR="00000000" w:rsidDel="00000000" w:rsidP="00000000" w:rsidRDefault="00000000" w:rsidRPr="00000000" w14:paraId="000004C1">
      <w:pPr>
        <w:numPr>
          <w:ilvl w:val="0"/>
          <w:numId w:val="46"/>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Revisar conceptos de teoría de compiladores como el análisis léxico, sintáctico y semántico. Estudiar ejemplos básicos de gramática. Configurar el entorno para ejecutar el programa y repositorio Git.</w:t>
      </w:r>
    </w:p>
    <w:p w:rsidR="00000000" w:rsidDel="00000000" w:rsidP="00000000" w:rsidRDefault="00000000" w:rsidRPr="00000000" w14:paraId="000004C2">
      <w:pPr>
        <w:numPr>
          <w:ilvl w:val="0"/>
          <w:numId w:val="46"/>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Definir la gramática formal, cubriendo variables, estructuras de control, arreglos, funciones etc. Documentar la estructura de carpetas y el patrón arquitectónico a utilizar o flujo del desarrollo.</w:t>
      </w:r>
    </w:p>
    <w:p w:rsidR="00000000" w:rsidDel="00000000" w:rsidP="00000000" w:rsidRDefault="00000000" w:rsidRPr="00000000" w14:paraId="000004C3">
      <w:pPr>
        <w:numPr>
          <w:ilvl w:val="0"/>
          <w:numId w:val="46"/>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w:t>
      </w:r>
    </w:p>
    <w:p w:rsidR="00000000" w:rsidDel="00000000" w:rsidP="00000000" w:rsidRDefault="00000000" w:rsidRPr="00000000" w14:paraId="000004C4">
      <w:pPr>
        <w:numPr>
          <w:ilvl w:val="1"/>
          <w:numId w:val="46"/>
        </w:numPr>
        <w:spacing w:after="0" w:afterAutospacing="0" w:line="276" w:lineRule="auto"/>
        <w:ind w:left="1440" w:hanging="360"/>
      </w:pPr>
      <w:r w:rsidDel="00000000" w:rsidR="00000000" w:rsidRPr="00000000">
        <w:rPr>
          <w:b w:val="1"/>
          <w:bCs w:val="1"/>
          <w:rtl w:val="0"/>
        </w:rPr>
        <w:t xml:space="preserve">Bloque 1</w:t>
      </w:r>
      <w:r w:rsidDel="00000000" w:rsidR="00000000" w:rsidRPr="00000000">
        <w:rPr>
          <w:rtl w:val="0"/>
        </w:rPr>
        <w:t xml:space="preserve">: </w:t>
      </w:r>
      <w:r w:rsidDel="00000000" w:rsidR="00000000" w:rsidRPr="00000000">
        <w:rPr>
          <w:rtl w:val="0"/>
        </w:rPr>
        <w:t xml:space="preserve">Implementar y probar el analizador léxico.</w:t>
      </w:r>
    </w:p>
    <w:p w:rsidR="00000000" w:rsidDel="00000000" w:rsidP="00000000" w:rsidRDefault="00000000" w:rsidRPr="00000000" w14:paraId="000004C5">
      <w:pPr>
        <w:numPr>
          <w:ilvl w:val="1"/>
          <w:numId w:val="46"/>
        </w:numPr>
        <w:spacing w:after="0" w:afterAutospacing="0" w:before="0" w:beforeAutospacing="0" w:line="276" w:lineRule="auto"/>
        <w:ind w:left="1440" w:hanging="360"/>
        <w:jc w:val="both"/>
      </w:pPr>
      <w:r w:rsidDel="00000000" w:rsidR="00000000" w:rsidRPr="00000000">
        <w:rPr>
          <w:b w:val="1"/>
          <w:bCs w:val="1"/>
          <w:rtl w:val="0"/>
        </w:rPr>
        <w:t xml:space="preserve">Bloque 2</w:t>
      </w:r>
      <w:r w:rsidDel="00000000" w:rsidR="00000000" w:rsidRPr="00000000">
        <w:rPr>
          <w:rtl w:val="0"/>
        </w:rPr>
        <w:t xml:space="preserve">: Generación del analizador sintáctico mediante ANTLRv4.</w:t>
      </w:r>
      <w:r w:rsidDel="00000000" w:rsidR="00000000" w:rsidRPr="00000000">
        <w:rPr>
          <w:rtl w:val="0"/>
        </w:rPr>
      </w:r>
    </w:p>
    <w:p w:rsidR="00000000" w:rsidDel="00000000" w:rsidP="00000000" w:rsidRDefault="00000000" w:rsidRPr="00000000" w14:paraId="000004C6">
      <w:pPr>
        <w:numPr>
          <w:ilvl w:val="1"/>
          <w:numId w:val="46"/>
        </w:numPr>
        <w:spacing w:after="0" w:afterAutospacing="0" w:before="0" w:beforeAutospacing="0" w:line="276" w:lineRule="auto"/>
        <w:ind w:left="1440" w:hanging="360"/>
        <w:jc w:val="both"/>
      </w:pPr>
      <w:r w:rsidDel="00000000" w:rsidR="00000000" w:rsidRPr="00000000">
        <w:rPr>
          <w:b w:val="1"/>
          <w:bCs w:val="1"/>
          <w:rtl w:val="0"/>
        </w:rPr>
        <w:t xml:space="preserve">Bloque 3</w:t>
      </w:r>
      <w:r w:rsidDel="00000000" w:rsidR="00000000" w:rsidRPr="00000000">
        <w:rPr>
          <w:rtl w:val="0"/>
        </w:rPr>
        <w:t xml:space="preserve">: Implementar el análisis semántico (tabla de símbolos, validaciones de tipos). Crear casos de prueba para semántica y manejo de errores.</w:t>
      </w:r>
    </w:p>
    <w:p w:rsidR="00000000" w:rsidDel="00000000" w:rsidP="00000000" w:rsidRDefault="00000000" w:rsidRPr="00000000" w14:paraId="000004C7">
      <w:pPr>
        <w:numPr>
          <w:ilvl w:val="1"/>
          <w:numId w:val="46"/>
        </w:numPr>
        <w:spacing w:after="0" w:afterAutospacing="0" w:before="0" w:beforeAutospacing="0" w:line="276" w:lineRule="auto"/>
        <w:ind w:left="1440" w:hanging="360"/>
        <w:jc w:val="both"/>
      </w:pPr>
      <w:r w:rsidDel="00000000" w:rsidR="00000000" w:rsidRPr="00000000">
        <w:rPr>
          <w:b w:val="1"/>
          <w:bCs w:val="1"/>
          <w:rtl w:val="0"/>
        </w:rPr>
        <w:t xml:space="preserve">Bloque 4</w:t>
      </w:r>
      <w:r w:rsidDel="00000000" w:rsidR="00000000" w:rsidRPr="00000000">
        <w:rPr>
          <w:rtl w:val="0"/>
        </w:rPr>
        <w:t xml:space="preserve">: Desarrollar la GUI. Integrar el compilador con la interfaz.</w:t>
      </w:r>
    </w:p>
    <w:p w:rsidR="00000000" w:rsidDel="00000000" w:rsidP="00000000" w:rsidRDefault="00000000" w:rsidRPr="00000000" w14:paraId="000004C8">
      <w:pPr>
        <w:numPr>
          <w:ilvl w:val="0"/>
          <w:numId w:val="46"/>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w:t>
      </w:r>
    </w:p>
    <w:p w:rsidR="00000000" w:rsidDel="00000000" w:rsidP="00000000" w:rsidRDefault="00000000" w:rsidRPr="00000000" w14:paraId="000004C9">
      <w:pPr>
        <w:pStyle w:val="Heading1"/>
        <w:keepNext w:val="0"/>
        <w:keepLines w:val="0"/>
        <w:rPr/>
      </w:pPr>
      <w:bookmarkStart w:colFirst="0" w:colLast="0" w:name="_9bwwonvolhm" w:id="66"/>
      <w:bookmarkEnd w:id="66"/>
      <w:r w:rsidDel="00000000" w:rsidR="00000000" w:rsidRPr="00000000">
        <w:rPr>
          <w:rtl w:val="0"/>
        </w:rPr>
        <w:t xml:space="preserve">6. Recursos y herramientas a utilizar</w:t>
      </w:r>
    </w:p>
    <w:p w:rsidR="00000000" w:rsidDel="00000000" w:rsidP="00000000" w:rsidRDefault="00000000" w:rsidRPr="00000000" w14:paraId="000004CA">
      <w:pPr>
        <w:spacing w:after="240" w:before="240" w:line="276" w:lineRule="auto"/>
        <w:rPr/>
      </w:pPr>
      <w:r w:rsidDel="00000000" w:rsidR="00000000" w:rsidRPr="00000000">
        <w:rPr>
          <w:rtl w:val="0"/>
        </w:rPr>
        <w:t xml:space="preserve">Los estudiantes deberán emplear las siguientes tecnologías y herramientas en el desarrollo:</w:t>
      </w:r>
    </w:p>
    <w:p w:rsidR="00000000" w:rsidDel="00000000" w:rsidP="00000000" w:rsidRDefault="00000000" w:rsidRPr="00000000" w14:paraId="000004CB">
      <w:pPr>
        <w:numPr>
          <w:ilvl w:val="0"/>
          <w:numId w:val="21"/>
        </w:numPr>
        <w:spacing w:after="0" w:afterAutospacing="0" w:before="240" w:line="276" w:lineRule="auto"/>
        <w:ind w:left="720" w:hanging="360"/>
      </w:pPr>
      <w:r w:rsidDel="00000000" w:rsidR="00000000" w:rsidRPr="00000000">
        <w:rPr>
          <w:rtl w:val="0"/>
        </w:rPr>
        <w:t xml:space="preserve">Lenguaje de entrada: Golang</w:t>
      </w:r>
    </w:p>
    <w:p w:rsidR="00000000" w:rsidDel="00000000" w:rsidP="00000000" w:rsidRDefault="00000000" w:rsidRPr="00000000" w14:paraId="000004CC">
      <w:pPr>
        <w:numPr>
          <w:ilvl w:val="0"/>
          <w:numId w:val="21"/>
        </w:numPr>
        <w:spacing w:after="0" w:afterAutospacing="0" w:before="0" w:beforeAutospacing="0" w:line="276" w:lineRule="auto"/>
        <w:ind w:left="720" w:hanging="360"/>
      </w:pPr>
      <w:r w:rsidDel="00000000" w:rsidR="00000000" w:rsidRPr="00000000">
        <w:rPr>
          <w:rtl w:val="0"/>
        </w:rPr>
        <w:t xml:space="preserve">Lenguaje de implementación: PHP</w:t>
      </w:r>
    </w:p>
    <w:p w:rsidR="00000000" w:rsidDel="00000000" w:rsidP="00000000" w:rsidRDefault="00000000" w:rsidRPr="00000000" w14:paraId="000004CD">
      <w:pPr>
        <w:numPr>
          <w:ilvl w:val="0"/>
          <w:numId w:val="21"/>
        </w:numPr>
        <w:spacing w:after="0" w:afterAutospacing="0" w:before="0" w:beforeAutospacing="0" w:line="276" w:lineRule="auto"/>
        <w:ind w:left="720" w:hanging="360"/>
      </w:pPr>
      <w:r w:rsidDel="00000000" w:rsidR="00000000" w:rsidRPr="00000000">
        <w:rPr>
          <w:rtl w:val="0"/>
        </w:rPr>
        <w:t xml:space="preserve">Generación de analizadores léxico y sintáctico: ANTLRv4.</w:t>
      </w:r>
    </w:p>
    <w:p w:rsidR="00000000" w:rsidDel="00000000" w:rsidP="00000000" w:rsidRDefault="00000000" w:rsidRPr="00000000" w14:paraId="000004CE">
      <w:pPr>
        <w:numPr>
          <w:ilvl w:val="0"/>
          <w:numId w:val="21"/>
        </w:numPr>
        <w:spacing w:after="240" w:before="0" w:beforeAutospacing="0" w:line="276" w:lineRule="auto"/>
        <w:ind w:left="720" w:hanging="360"/>
      </w:pPr>
      <w:r w:rsidDel="00000000" w:rsidR="00000000" w:rsidRPr="00000000">
        <w:rPr>
          <w:rtl w:val="0"/>
        </w:rPr>
        <w:t xml:space="preserve">Interfaz gráfica de usuario: HTML y CSS como base.</w:t>
      </w:r>
    </w:p>
    <w:p w:rsidR="00000000" w:rsidDel="00000000" w:rsidP="00000000" w:rsidRDefault="00000000" w:rsidRPr="00000000" w14:paraId="000004CF">
      <w:pPr>
        <w:pStyle w:val="Heading1"/>
        <w:keepNext w:val="0"/>
        <w:keepLines w:val="0"/>
        <w:spacing w:before="280" w:line="276" w:lineRule="auto"/>
        <w:rPr/>
      </w:pPr>
      <w:bookmarkStart w:colFirst="0" w:colLast="0" w:name="_1t3h5sf" w:id="67"/>
      <w:bookmarkEnd w:id="67"/>
      <w:r w:rsidDel="00000000" w:rsidR="00000000" w:rsidRPr="00000000">
        <w:rPr>
          <w:rtl w:val="0"/>
        </w:rPr>
        <w:t xml:space="preserve">7. Desarrollo de Habilidades Blandas</w:t>
      </w:r>
    </w:p>
    <w:p w:rsidR="00000000" w:rsidDel="00000000" w:rsidP="00000000" w:rsidRDefault="00000000" w:rsidRPr="00000000" w14:paraId="000004D0">
      <w:pPr>
        <w:spacing w:after="240" w:before="240" w:line="276" w:lineRule="auto"/>
        <w:ind w:left="0" w:firstLine="0"/>
        <w:jc w:val="both"/>
        <w:rPr/>
      </w:pPr>
      <w:r w:rsidDel="00000000" w:rsidR="00000000" w:rsidRPr="00000000">
        <w:rPr>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4D1">
      <w:pPr>
        <w:spacing w:after="240" w:before="240" w:line="276" w:lineRule="auto"/>
        <w:ind w:left="0" w:firstLine="0"/>
        <w:jc w:val="both"/>
        <w:rPr/>
      </w:pPr>
      <w:r w:rsidDel="00000000" w:rsidR="00000000" w:rsidRPr="00000000">
        <w:rPr>
          <w:b w:val="1"/>
          <w:bCs w:val="1"/>
          <w:rtl w:val="0"/>
        </w:rPr>
        <w:t xml:space="preserve">6.1.1 Gestión del tiempo</w:t>
        <w:br w:type="textWrapping"/>
      </w:r>
      <w:r w:rsidDel="00000000" w:rsidR="00000000" w:rsidRPr="00000000">
        <w:rPr>
          <w:rtl w:val="0"/>
        </w:rPr>
        <w:t xml:space="preserve">Planificar tareas y establecer hitos propios para asegurar el avance constante y la entrega puntual de cada fase del compilador.</w:t>
      </w:r>
    </w:p>
    <w:p w:rsidR="00000000" w:rsidDel="00000000" w:rsidP="00000000" w:rsidRDefault="00000000" w:rsidRPr="00000000" w14:paraId="000004D2">
      <w:pPr>
        <w:spacing w:after="240" w:before="240" w:line="276" w:lineRule="auto"/>
        <w:ind w:left="0" w:firstLine="0"/>
        <w:jc w:val="both"/>
        <w:rPr/>
      </w:pPr>
      <w:r w:rsidDel="00000000" w:rsidR="00000000" w:rsidRPr="00000000">
        <w:rPr>
          <w:b w:val="1"/>
          <w:bCs w:val="1"/>
          <w:rtl w:val="0"/>
        </w:rPr>
        <w:t xml:space="preserve">6.1.2 Autonomía en la investigación</w:t>
        <w:br w:type="textWrapping"/>
      </w:r>
      <w:r w:rsidDel="00000000" w:rsidR="00000000" w:rsidRPr="00000000">
        <w:rPr>
          <w:rtl w:val="0"/>
        </w:rPr>
        <w:t xml:space="preserve">Buscar y seleccionar recursos, ejemplos de gramáticas y buenas prácticas para resolver dudas y guiar el diseño sin depender de supervisión constante.</w:t>
      </w:r>
    </w:p>
    <w:p w:rsidR="00000000" w:rsidDel="00000000" w:rsidP="00000000" w:rsidRDefault="00000000" w:rsidRPr="00000000" w14:paraId="000004D3">
      <w:pPr>
        <w:spacing w:after="240" w:before="240" w:line="276" w:lineRule="auto"/>
        <w:ind w:left="0" w:firstLine="0"/>
        <w:jc w:val="both"/>
        <w:rPr/>
      </w:pPr>
      <w:r w:rsidDel="00000000" w:rsidR="00000000" w:rsidRPr="00000000">
        <w:rPr>
          <w:b w:val="1"/>
          <w:bCs w:val="1"/>
          <w:rtl w:val="0"/>
        </w:rPr>
        <w:t xml:space="preserve">6.1.3 Resolución creativa de problemas</w:t>
        <w:br w:type="textWrapping"/>
      </w:r>
      <w:r w:rsidDel="00000000" w:rsidR="00000000" w:rsidRPr="00000000">
        <w:rPr>
          <w:rtl w:val="0"/>
        </w:rPr>
        <w:t xml:space="preserve">Enfrentar errores en la gramática, el parser o la lógica de ejecución con iniciativas propias: diseñar casos de prueba, depurar paso a paso y ajustar la implementación.</w:t>
      </w:r>
    </w:p>
    <w:p w:rsidR="00000000" w:rsidDel="00000000" w:rsidP="00000000" w:rsidRDefault="00000000" w:rsidRPr="00000000" w14:paraId="000004D4">
      <w:pPr>
        <w:spacing w:after="240" w:before="240" w:line="276" w:lineRule="auto"/>
        <w:ind w:left="0" w:firstLine="0"/>
        <w:jc w:val="both"/>
        <w:rPr>
          <w:b w:val="1"/>
          <w:bCs w:val="1"/>
        </w:rPr>
      </w:pPr>
      <w:r w:rsidDel="00000000" w:rsidR="00000000" w:rsidRPr="00000000">
        <w:rPr>
          <w:b w:val="1"/>
          <w:bCs w:val="1"/>
          <w:rtl w:val="0"/>
        </w:rPr>
        <w:t xml:space="preserve">6.1.4 Calidad de la documentación y pruebas</w:t>
        <w:br w:type="textWrapping"/>
      </w:r>
      <w:r w:rsidDel="00000000" w:rsidR="00000000" w:rsidRPr="00000000">
        <w:rPr>
          <w:rtl w:val="0"/>
        </w:rPr>
        <w:t xml:space="preserve">Mantener un README claro y documentar adecuadamente los módulos del sistema (léxico, sintáctico, semántico e interfaz gráfica), facilitando el mantenimiento, la comprensión del proyecto y su evaluación, junto con evidencia de pruebas funcionales.</w:t>
      </w:r>
      <w:r w:rsidDel="00000000" w:rsidR="00000000" w:rsidRPr="00000000">
        <w:rPr>
          <w:rtl w:val="0"/>
        </w:rPr>
      </w:r>
    </w:p>
    <w:p w:rsidR="00000000" w:rsidDel="00000000" w:rsidP="00000000" w:rsidRDefault="00000000" w:rsidRPr="00000000" w14:paraId="000004D5">
      <w:pPr>
        <w:pStyle w:val="Heading1"/>
        <w:keepNext w:val="0"/>
        <w:keepLines w:val="0"/>
        <w:spacing w:before="280" w:line="276" w:lineRule="auto"/>
        <w:rPr/>
      </w:pPr>
      <w:bookmarkStart w:colFirst="0" w:colLast="0" w:name="_17dp8vu" w:id="68"/>
      <w:bookmarkEnd w:id="68"/>
      <w:r w:rsidDel="00000000" w:rsidR="00000000" w:rsidRPr="00000000">
        <w:rPr>
          <w:rtl w:val="0"/>
        </w:rPr>
        <w:t xml:space="preserve">8. Cronograma</w:t>
      </w:r>
    </w:p>
    <w:p w:rsidR="00000000" w:rsidDel="00000000" w:rsidP="00000000" w:rsidRDefault="00000000" w:rsidRPr="00000000" w14:paraId="000004D6">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8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pPr>
            <w:r w:rsidDel="00000000" w:rsidR="00000000" w:rsidRPr="00000000">
              <w:rPr>
                <w:rtl w:val="0"/>
              </w:rPr>
              <w:t xml:space="preserve">Fecha Fin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highlight w:val="white"/>
                <w:rtl w:val="0"/>
              </w:rPr>
              <w:t xml:space="preserve">13/03/2026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pPr>
            <w:r w:rsidDel="00000000" w:rsidR="00000000" w:rsidRPr="00000000">
              <w:rPr>
                <w:highlight w:val="white"/>
                <w:rtl w:val="0"/>
              </w:rPr>
              <w:t xml:space="preserve">29/04/2026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highlight w:val="white"/>
                <w:rtl w:val="0"/>
              </w:rPr>
              <w:t xml:space="preserve">30/04/2026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highlight w:val="white"/>
                <w:rtl w:val="0"/>
              </w:rPr>
              <w:t xml:space="preserve">07/05/2026</w:t>
            </w:r>
            <w:r w:rsidDel="00000000" w:rsidR="00000000" w:rsidRPr="00000000">
              <w:rPr>
                <w:rtl w:val="0"/>
              </w:rPr>
            </w:r>
          </w:p>
        </w:tc>
      </w:tr>
    </w:tbl>
    <w:p w:rsidR="00000000" w:rsidDel="00000000" w:rsidP="00000000" w:rsidRDefault="00000000" w:rsidRPr="00000000" w14:paraId="000004E0">
      <w:pPr>
        <w:spacing w:line="276" w:lineRule="auto"/>
        <w:rPr/>
      </w:pP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4E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6" name="image5.png"/>
          <a:graphic>
            <a:graphicData uri="http://schemas.openxmlformats.org/drawingml/2006/picture">
              <pic:pic>
                <pic:nvPicPr>
                  <pic:cNvPr descr="horizontal line" id="0" name="image5.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ntlr/antlr4" TargetMode="Externa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https://johannst.github.io/notes/arch/arm6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