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3.png"/>
            <a:graphic>
              <a:graphicData uri="http://schemas.openxmlformats.org/drawingml/2006/picture">
                <pic:pic>
                  <pic:nvPicPr>
                    <pic:cNvPr descr="C:\Users\Johatan\AppData\Local\Temp\Rar$DIa0.944\top-image.png" id="0" name="image3.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INTELIGENCIA ARTIFICIAL 1</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A</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972</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20</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41.7322834645671" w:right="88.81889763779554" w:firstLine="0"/>
              <w:jc w:val="left"/>
              <w:rPr/>
            </w:pPr>
            <w:r w:rsidDel="00000000" w:rsidR="00000000" w:rsidRPr="00000000">
              <w:rPr>
                <w:rtl w:val="0"/>
              </w:rPr>
              <w:t xml:space="preserve">724 - Teoría de Sistemas</w:t>
            </w:r>
          </w:p>
          <w:p w:rsidR="00000000" w:rsidDel="00000000" w:rsidP="00000000" w:rsidRDefault="00000000" w:rsidRPr="00000000" w14:paraId="00000014">
            <w:pPr>
              <w:spacing w:before="93" w:line="181" w:lineRule="auto"/>
              <w:ind w:left="141.7322834645671" w:right="88.81889763779554" w:firstLine="0"/>
              <w:jc w:val="left"/>
              <w:rPr/>
            </w:pPr>
            <w:r w:rsidDel="00000000" w:rsidR="00000000" w:rsidRPr="00000000">
              <w:rPr>
                <w:rtl w:val="0"/>
              </w:rPr>
              <w:t xml:space="preserve">775 - Sistemas de Bases de Datos 2</w:t>
            </w:r>
          </w:p>
          <w:p w:rsidR="00000000" w:rsidDel="00000000" w:rsidP="00000000" w:rsidRDefault="00000000" w:rsidRPr="00000000" w14:paraId="00000015">
            <w:pPr>
              <w:spacing w:before="93" w:line="181" w:lineRule="auto"/>
              <w:ind w:left="141.7322834645671" w:right="88.81889763779554" w:firstLine="0"/>
              <w:jc w:val="left"/>
              <w:rPr/>
            </w:pPr>
            <w:r w:rsidDel="00000000" w:rsidR="00000000" w:rsidRPr="00000000">
              <w:rPr>
                <w:rtl w:val="0"/>
              </w:rPr>
              <w:t xml:space="preserve">781 - Organización de Lenguajes y Compiladores 2</w:t>
            </w:r>
          </w:p>
        </w:tc>
        <w:tc>
          <w:tcPr>
            <w:shd w:fill="ffd966" w:val="clear"/>
          </w:tcPr>
          <w:p w:rsidR="00000000" w:rsidDel="00000000" w:rsidP="00000000" w:rsidRDefault="00000000" w:rsidRPr="00000000" w14:paraId="00000016">
            <w:pPr>
              <w:spacing w:before="2" w:lineRule="auto"/>
              <w:ind w:right="-54.44881889763778"/>
              <w:rPr/>
            </w:pPr>
            <w:r w:rsidDel="00000000" w:rsidR="00000000" w:rsidRPr="00000000">
              <w:rPr>
                <w:rtl w:val="0"/>
              </w:rPr>
            </w:r>
          </w:p>
          <w:p w:rsidR="00000000" w:rsidDel="00000000" w:rsidP="00000000" w:rsidRDefault="00000000" w:rsidRPr="00000000" w14:paraId="00000017">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8">
            <w:pPr>
              <w:spacing w:line="180" w:lineRule="auto"/>
              <w:ind w:left="108" w:right="-54.44881889763778" w:firstLine="175.4645669291342"/>
              <w:jc w:val="center"/>
              <w:rPr/>
            </w:pPr>
            <w:r w:rsidDel="00000000" w:rsidR="00000000" w:rsidRPr="00000000">
              <w:rPr>
                <w:rtl w:val="0"/>
              </w:rPr>
            </w:r>
          </w:p>
          <w:p w:rsidR="00000000" w:rsidDel="00000000" w:rsidP="00000000" w:rsidRDefault="00000000" w:rsidRPr="00000000" w14:paraId="00000019">
            <w:pPr>
              <w:spacing w:line="180" w:lineRule="auto"/>
              <w:ind w:left="141.7322834645671" w:right="50.55118110236265" w:firstLine="36.732283464567104"/>
              <w:rPr/>
            </w:pPr>
            <w:r w:rsidDel="00000000" w:rsidR="00000000" w:rsidRPr="00000000">
              <w:rPr>
                <w:rtl w:val="0"/>
              </w:rPr>
              <w:t xml:space="preserve">968 - Inteligencia Artificial 2</w:t>
            </w:r>
          </w:p>
        </w:tc>
      </w:tr>
      <w:tr>
        <w:trPr>
          <w:cantSplit w:val="0"/>
          <w:trHeight w:val="515.861251758279" w:hRule="atLeast"/>
          <w:tblHeader w:val="0"/>
        </w:trPr>
        <w:tc>
          <w:tcPr>
            <w:shd w:fill="ffd966" w:val="clear"/>
          </w:tcPr>
          <w:p w:rsidR="00000000" w:rsidDel="00000000" w:rsidP="00000000" w:rsidRDefault="00000000" w:rsidRPr="00000000" w14:paraId="0000001A">
            <w:pPr>
              <w:spacing w:before="2" w:lineRule="auto"/>
              <w:ind w:left="0"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B">
            <w:pPr>
              <w:spacing w:before="52" w:lineRule="auto"/>
              <w:ind w:left="105" w:right="-54.44881889763778" w:firstLine="0"/>
              <w:jc w:val="center"/>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1C">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D">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1E">
      <w:pPr>
        <w:spacing w:before="52" w:lineRule="auto"/>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1">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2">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5">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Este laboratorio complementa al curso de Inteligencia Artificial 1 mediante clases teóricas y proyectos prácticos que fortalecen la comprensión de los conceptos y técnicas. Los estudiantes desarrollarán habilidades en lógica e inferencia, trabajando con reglas, hechos, consultas, listas y unificación. También explorarán algoritmos de machine learning, para trabajar en entornos con hardware como Raspberry Pi. A través de proyectos prácticos, se fomenta la resolución de problemas reales y la preparación para proyectos de investigación o aplicaciones profesionales.</w:t>
      </w:r>
    </w:p>
    <w:p w:rsidR="00000000" w:rsidDel="00000000" w:rsidP="00000000" w:rsidRDefault="00000000" w:rsidRPr="00000000" w14:paraId="00000027">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8">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B">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108</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3">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4">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8">
            <w:pPr>
              <w:rPr/>
            </w:pPr>
            <w:r w:rsidDel="00000000" w:rsidR="00000000" w:rsidRPr="00000000">
              <w:rPr>
                <w:rtl w:val="0"/>
              </w:rPr>
            </w:r>
          </w:p>
        </w:tc>
      </w:tr>
    </w:tbl>
    <w:p w:rsidR="00000000" w:rsidDel="00000000" w:rsidP="00000000" w:rsidRDefault="00000000" w:rsidRPr="00000000" w14:paraId="00000049">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4A">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4B">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D">
            <w:pPr>
              <w:jc w:val="center"/>
              <w:rPr>
                <w:b w:val="1"/>
                <w:bCs w:val="1"/>
                <w:sz w:val="18"/>
                <w:szCs w:val="18"/>
              </w:rPr>
            </w:pPr>
            <w:r w:rsidDel="00000000" w:rsidR="00000000" w:rsidRPr="00000000">
              <w:rPr>
                <w:b w:val="1"/>
                <w:bCs w:val="1"/>
                <w:sz w:val="18"/>
                <w:szCs w:val="18"/>
                <w:rtl w:val="0"/>
              </w:rPr>
              <w:t xml:space="preserve">M.Sc. Luis Fernando Espino Barrios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0">
            <w:pPr>
              <w:jc w:val="center"/>
              <w:rPr>
                <w:sz w:val="18"/>
                <w:szCs w:val="18"/>
              </w:rPr>
            </w:pPr>
            <w:r w:rsidDel="00000000" w:rsidR="00000000" w:rsidRPr="00000000">
              <w:rPr>
                <w:b w:val="1"/>
                <w:bCs w:val="1"/>
                <w:sz w:val="18"/>
                <w:szCs w:val="18"/>
                <w:rtl w:val="0"/>
              </w:rPr>
              <w:t xml:space="preserve">usac.sistemas@gmail.com</w:t>
            </w:r>
            <w:r w:rsidDel="00000000" w:rsidR="00000000" w:rsidRPr="00000000">
              <w:rPr>
                <w:rtl w:val="0"/>
              </w:rPr>
            </w:r>
          </w:p>
        </w:tc>
      </w:tr>
    </w:tbl>
    <w:p w:rsidR="00000000" w:rsidDel="00000000" w:rsidP="00000000" w:rsidRDefault="00000000" w:rsidRPr="00000000" w14:paraId="00000052">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7:10 - 10:30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rtl w:val="0"/>
              </w:rPr>
            </w:r>
          </w:p>
        </w:tc>
      </w:tr>
    </w:tbl>
    <w:p w:rsidR="00000000" w:rsidDel="00000000" w:rsidP="00000000" w:rsidRDefault="00000000" w:rsidRPr="00000000" w14:paraId="0000006F">
      <w:pPr>
        <w:spacing w:before="52" w:lineRule="auto"/>
        <w:rPr>
          <w:sz w:val="18"/>
          <w:szCs w:val="18"/>
        </w:rPr>
      </w:pPr>
      <w:r w:rsidDel="00000000" w:rsidR="00000000" w:rsidRPr="00000000">
        <w:rPr>
          <w:rtl w:val="0"/>
        </w:rPr>
      </w:r>
    </w:p>
    <w:p w:rsidR="00000000" w:rsidDel="00000000" w:rsidP="00000000" w:rsidRDefault="00000000" w:rsidRPr="00000000" w14:paraId="00000070">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71">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b w:val="1"/>
                <w:bCs w:val="1"/>
                <w:sz w:val="18"/>
                <w:szCs w:val="18"/>
              </w:rPr>
            </w:pPr>
            <w:r w:rsidDel="00000000" w:rsidR="00000000" w:rsidRPr="00000000">
              <w:rPr>
                <w:b w:val="1"/>
                <w:bCs w:val="1"/>
                <w:sz w:val="18"/>
                <w:szCs w:val="18"/>
                <w:rtl w:val="0"/>
              </w:rPr>
              <w:t xml:space="preserve">Roberto Miguel García Santizo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sz w:val="18"/>
                <w:szCs w:val="18"/>
              </w:rPr>
            </w:pPr>
            <w:r w:rsidDel="00000000" w:rsidR="00000000" w:rsidRPr="00000000">
              <w:rPr>
                <w:rtl w:val="0"/>
              </w:rPr>
            </w:r>
          </w:p>
          <w:p w:rsidR="00000000" w:rsidDel="00000000" w:rsidP="00000000" w:rsidRDefault="00000000" w:rsidRPr="00000000" w14:paraId="00000075">
            <w:pPr>
              <w:rPr>
                <w:sz w:val="18"/>
                <w:szCs w:val="18"/>
              </w:rPr>
            </w:pPr>
            <w:r w:rsidDel="00000000" w:rsidR="00000000" w:rsidRPr="00000000">
              <w:rPr>
                <w:sz w:val="18"/>
                <w:szCs w:val="18"/>
              </w:rPr>
              <w:drawing>
                <wp:inline distB="114300" distT="114300" distL="114300" distR="114300">
                  <wp:extent cx="790575" cy="1066800"/>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790575" cy="1066800"/>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b w:val="1"/>
                <w:bCs w:val="1"/>
                <w:sz w:val="18"/>
                <w:szCs w:val="18"/>
              </w:rPr>
            </w:pPr>
            <w:r w:rsidDel="00000000" w:rsidR="00000000" w:rsidRPr="00000000">
              <w:rPr>
                <w:b w:val="1"/>
                <w:bCs w:val="1"/>
                <w:sz w:val="18"/>
                <w:szCs w:val="18"/>
                <w:rtl w:val="0"/>
              </w:rPr>
              <w:t xml:space="preserve">3008431000101@ingenieria.usac.edu.gt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9">
            <w:pPr>
              <w:rPr>
                <w:sz w:val="18"/>
                <w:szCs w:val="18"/>
              </w:rPr>
            </w:pPr>
            <w:r w:rsidDel="00000000" w:rsidR="00000000" w:rsidRPr="00000000">
              <w:rPr>
                <w:rtl w:val="0"/>
              </w:rPr>
            </w:r>
          </w:p>
        </w:tc>
      </w:tr>
    </w:tbl>
    <w:p w:rsidR="00000000" w:rsidDel="00000000" w:rsidP="00000000" w:rsidRDefault="00000000" w:rsidRPr="00000000" w14:paraId="0000007B">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rtl w:val="0"/>
              </w:rPr>
              <w:t xml:space="preserve">19:00 - 20:40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before="52" w:lineRule="auto"/>
        <w:rPr>
          <w:sz w:val="18"/>
          <w:szCs w:val="18"/>
        </w:rPr>
      </w:pPr>
      <w:r w:rsidDel="00000000" w:rsidR="00000000" w:rsidRPr="00000000">
        <w:rPr>
          <w:rtl w:val="0"/>
        </w:rPr>
      </w:r>
    </w:p>
    <w:p w:rsidR="00000000" w:rsidDel="00000000" w:rsidP="00000000" w:rsidRDefault="00000000" w:rsidRPr="00000000" w14:paraId="000000B6">
      <w:pPr>
        <w:spacing w:before="52" w:lineRule="auto"/>
        <w:rPr>
          <w:sz w:val="18"/>
          <w:szCs w:val="18"/>
        </w:rPr>
      </w:pPr>
      <w:r w:rsidDel="00000000" w:rsidR="00000000" w:rsidRPr="00000000">
        <w:rPr>
          <w:rtl w:val="0"/>
        </w:rPr>
      </w:r>
    </w:p>
    <w:p w:rsidR="00000000" w:rsidDel="00000000" w:rsidP="00000000" w:rsidRDefault="00000000" w:rsidRPr="00000000" w14:paraId="000000B7">
      <w:pPr>
        <w:spacing w:before="52" w:lineRule="auto"/>
        <w:rPr>
          <w:sz w:val="18"/>
          <w:szCs w:val="18"/>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1711930781"/>
        <w:docPartObj>
          <w:docPartGallery w:val="Table of Contents"/>
          <w:docPartUnique w:val="1"/>
        </w:docPartObj>
      </w:sdtPr>
      <w:sdtContent>
        <w:p w:rsidR="00000000" w:rsidDel="00000000" w:rsidP="00000000" w:rsidRDefault="00000000" w:rsidRPr="00000000" w14:paraId="000000B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B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B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Lógica e Inferencia</w:t>
              <w:tab/>
              <w:t xml:space="preserve">7</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Lógica e Inferencia</w:t>
              <w:tab/>
              <w:t xml:space="preserve">8</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1 - Lógica e Inferencia</w:t>
              <w:tab/>
              <w:t xml:space="preserve">9</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1 - Lógica e Inferencia</w:t>
              <w:tab/>
              <w:t xml:space="preserve">10</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2  -  Realidad Aumentada</w:t>
              <w:tab/>
              <w:t xml:space="preserve">11</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2 - Realidad Aumentada</w:t>
              <w:tab/>
              <w:t xml:space="preserve">12</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2  -  Realidad Aumentada</w:t>
              <w:tab/>
              <w:t xml:space="preserve">13</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3  -  Simulación de Robots</w:t>
              <w:tab/>
              <w:t xml:space="preserve">14</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3  -  Simulación de Robots</w:t>
              <w:tab/>
              <w:t xml:space="preserve">15</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3 -  Simulación de Robots</w:t>
              <w:tab/>
              <w:t xml:space="preserve">16</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0">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1">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both"/>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both"/>
              <w:rPr/>
            </w:pPr>
            <w:r w:rsidDel="00000000" w:rsidR="00000000" w:rsidRPr="00000000">
              <w:rPr>
                <w:rtl w:val="0"/>
              </w:rPr>
              <w:t xml:space="preserve">Identifica oportunidades y riesgos para la innovación y adaptación de conocimientos y tecnologías para resolver problemas.</w:t>
              <w:tab/>
              <w:tab/>
              <w:tab/>
            </w:r>
          </w:p>
        </w:tc>
      </w:tr>
      <w:tr>
        <w:trPr>
          <w:cantSplit w:val="0"/>
          <w:trHeight w:val="53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both"/>
              <w:rPr/>
            </w:pPr>
            <w:r w:rsidDel="00000000" w:rsidR="00000000" w:rsidRPr="00000000">
              <w:rPr>
                <w:rtl w:val="0"/>
              </w:rPr>
              <w:t xml:space="preserve">Demuestra pensamiento crítico, actitud investigativa y rigor analítico en el planteamiento y la resolución de problemas complejos.</w:t>
              <w:tab/>
              <w:tab/>
              <w:tab/>
              <w:tab/>
            </w:r>
          </w:p>
        </w:tc>
      </w:tr>
    </w:tbl>
    <w:p w:rsidR="00000000" w:rsidDel="00000000" w:rsidP="00000000" w:rsidRDefault="00000000" w:rsidRPr="00000000" w14:paraId="000000EA">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B">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both"/>
              <w:rPr/>
            </w:pPr>
            <w:r w:rsidDel="00000000" w:rsidR="00000000" w:rsidRPr="00000000">
              <w:rPr>
                <w:rtl w:val="0"/>
              </w:rPr>
              <w:t xml:space="preserve">Aplica estándares de calidad, eficiencia y seguridad en la implementación adecuada de soluciones de software, hardware y TIC en general.</w:t>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both"/>
              <w:rPr/>
            </w:pPr>
            <w:r w:rsidDel="00000000" w:rsidR="00000000" w:rsidRPr="00000000">
              <w:rPr>
                <w:rtl w:val="0"/>
              </w:rPr>
              <w:t xml:space="preserve">Maneja e Interpreta adecuadamente datos masivos, sean estos estructurados o no estructurados, facilitando su visualización e interpretación de forma eficaz en apoyo a la toma de decisiones.</w:t>
              <w:tab/>
              <w:tab/>
              <w:tab/>
              <w:tab/>
              <w:tab/>
            </w:r>
          </w:p>
        </w:tc>
      </w:tr>
    </w:tbl>
    <w:p w:rsidR="00000000" w:rsidDel="00000000" w:rsidP="00000000" w:rsidRDefault="00000000" w:rsidRPr="00000000" w14:paraId="000000F4">
      <w:pPr>
        <w:pStyle w:val="Heading1"/>
        <w:jc w:val="center"/>
        <w:rPr>
          <w:sz w:val="20"/>
          <w:szCs w:val="20"/>
        </w:rPr>
      </w:pPr>
      <w:bookmarkStart w:colFirst="0" w:colLast="0" w:name="_o3lom5wu7gbs"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F5">
      <w:pPr>
        <w:pStyle w:val="Heading2"/>
        <w:rPr>
          <w:sz w:val="20"/>
          <w:szCs w:val="20"/>
        </w:rPr>
      </w:pPr>
      <w:bookmarkStart w:colFirst="0" w:colLast="0" w:name="_a897af27rlip"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6">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7">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both"/>
              <w:rPr>
                <w:rFonts w:ascii="Arial" w:cs="Arial" w:eastAsia="Arial" w:hAnsi="Arial"/>
                <w:sz w:val="20"/>
                <w:szCs w:val="20"/>
              </w:rPr>
            </w:pPr>
            <w:r w:rsidDel="00000000" w:rsidR="00000000" w:rsidRPr="00000000">
              <w:rPr>
                <w:rtl w:val="0"/>
              </w:rPr>
              <w:t xml:space="preserve">Implementa soluciones de inteligencia artificial empleando técnicas de inferencia lógica, diseño de entornos virtuales y control de robots en distintos escenarios de optimización, clasificación y toma de decisiones.</w:t>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both"/>
              <w:rPr>
                <w:rFonts w:ascii="Arial" w:cs="Arial" w:eastAsia="Arial" w:hAnsi="Arial"/>
                <w:sz w:val="20"/>
                <w:szCs w:val="20"/>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both"/>
              <w:rPr>
                <w:rFonts w:ascii="Arial" w:cs="Arial" w:eastAsia="Arial" w:hAnsi="Arial"/>
                <w:sz w:val="20"/>
                <w:szCs w:val="20"/>
              </w:rPr>
            </w:pPr>
            <w:r w:rsidDel="00000000" w:rsidR="00000000" w:rsidRPr="00000000">
              <w:rPr>
                <w:rtl w:val="0"/>
              </w:rPr>
              <w:t xml:space="preserve">Evalúa plataformas de realidad aumentada usando criterios de compatibilidad, usabilidad y eficiencia bajo escenarios de prueba en dispositivos móviles y navegadores web.</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both"/>
              <w:rPr>
                <w:rFonts w:ascii="Arial" w:cs="Arial" w:eastAsia="Arial" w:hAnsi="Arial"/>
                <w:sz w:val="20"/>
                <w:szCs w:val="20"/>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both"/>
              <w:rPr>
                <w:rFonts w:ascii="Arial" w:cs="Arial" w:eastAsia="Arial" w:hAnsi="Arial"/>
                <w:sz w:val="20"/>
                <w:szCs w:val="20"/>
              </w:rPr>
            </w:pPr>
            <w:r w:rsidDel="00000000" w:rsidR="00000000" w:rsidRPr="00000000">
              <w:rPr>
                <w:rtl w:val="0"/>
              </w:rPr>
              <w:t xml:space="preserve">Integra diseños 2D y 3D de robots la eficiencia y realismo en simulaciones robóticas para aumentar la precisión, eficiencia y realismo de entornos virtuales.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09">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A">
      <w:pPr>
        <w:pStyle w:val="Heading2"/>
        <w:rPr>
          <w:sz w:val="20"/>
          <w:szCs w:val="20"/>
        </w:rPr>
      </w:pPr>
      <w:bookmarkStart w:colFirst="0" w:colLast="0" w:name="_54vktriai6iw"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0B">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tl w:val="0"/>
              </w:rPr>
              <w:t xml:space="preserve">Mejora la eficiencia y realismo en simulaciones robóticas mediante ajuste de parámetros, uso de bibliotecas de control y pruebas iterativas para aumentar la precisión, eficiencia y realismo de entornos virtuales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tl w:val="0"/>
              </w:rPr>
              <w:t xml:space="preserve">Integra fundamentos de lógica, realidad aumentada y simulación robótica mediante el uso de entornos de desarrollo para resolver problemas relacionados a inferencia, interacción digital y simulación de comportamientos autónomos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bl>
    <w:p w:rsidR="00000000" w:rsidDel="00000000" w:rsidP="00000000" w:rsidRDefault="00000000" w:rsidRPr="00000000" w14:paraId="00000115">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6">
      <w:pPr>
        <w:spacing w:before="83" w:lineRule="auto"/>
        <w:ind w:left="0" w:firstLine="0"/>
        <w:rPr/>
      </w:pPr>
      <w:r w:rsidDel="00000000" w:rsidR="00000000" w:rsidRPr="00000000">
        <w:rPr>
          <w:rtl w:val="0"/>
        </w:rPr>
      </w:r>
    </w:p>
    <w:p w:rsidR="00000000" w:rsidDel="00000000" w:rsidP="00000000" w:rsidRDefault="00000000" w:rsidRPr="00000000" w14:paraId="00000117">
      <w:pPr>
        <w:spacing w:before="83" w:lineRule="auto"/>
        <w:ind w:left="0" w:firstLine="0"/>
        <w:rPr/>
      </w:pPr>
      <w:r w:rsidDel="00000000" w:rsidR="00000000" w:rsidRPr="00000000">
        <w:rPr>
          <w:rtl w:val="0"/>
        </w:rPr>
      </w:r>
    </w:p>
    <w:p w:rsidR="00000000" w:rsidDel="00000000" w:rsidP="00000000" w:rsidRDefault="00000000" w:rsidRPr="00000000" w14:paraId="00000118">
      <w:pPr>
        <w:spacing w:before="83" w:lineRule="auto"/>
        <w:ind w:left="0" w:firstLine="0"/>
        <w:rPr/>
      </w:pPr>
      <w:r w:rsidDel="00000000" w:rsidR="00000000" w:rsidRPr="00000000">
        <w:rPr>
          <w:rtl w:val="0"/>
        </w:rPr>
      </w:r>
    </w:p>
    <w:p w:rsidR="00000000" w:rsidDel="00000000" w:rsidP="00000000" w:rsidRDefault="00000000" w:rsidRPr="00000000" w14:paraId="00000119">
      <w:pPr>
        <w:spacing w:before="83" w:lineRule="auto"/>
        <w:ind w:left="0" w:firstLine="0"/>
        <w:rPr/>
      </w:pPr>
      <w:r w:rsidDel="00000000" w:rsidR="00000000" w:rsidRPr="00000000">
        <w:rPr>
          <w:rtl w:val="0"/>
        </w:rPr>
      </w:r>
    </w:p>
    <w:p w:rsidR="00000000" w:rsidDel="00000000" w:rsidP="00000000" w:rsidRDefault="00000000" w:rsidRPr="00000000" w14:paraId="0000011A">
      <w:pPr>
        <w:spacing w:before="83" w:lineRule="auto"/>
        <w:ind w:left="0" w:firstLine="0"/>
        <w:rPr/>
      </w:pPr>
      <w:r w:rsidDel="00000000" w:rsidR="00000000" w:rsidRPr="00000000">
        <w:rPr>
          <w:rtl w:val="0"/>
        </w:rPr>
      </w:r>
    </w:p>
    <w:p w:rsidR="00000000" w:rsidDel="00000000" w:rsidP="00000000" w:rsidRDefault="00000000" w:rsidRPr="00000000" w14:paraId="0000011B">
      <w:pPr>
        <w:spacing w:before="83" w:lineRule="auto"/>
        <w:ind w:left="0" w:firstLine="0"/>
        <w:rPr/>
      </w:pPr>
      <w:r w:rsidDel="00000000" w:rsidR="00000000" w:rsidRPr="00000000">
        <w:rPr>
          <w:rtl w:val="0"/>
        </w:rPr>
      </w:r>
    </w:p>
    <w:p w:rsidR="00000000" w:rsidDel="00000000" w:rsidP="00000000" w:rsidRDefault="00000000" w:rsidRPr="00000000" w14:paraId="0000011C">
      <w:pPr>
        <w:spacing w:before="83" w:lineRule="auto"/>
        <w:ind w:left="0" w:firstLine="0"/>
        <w:rPr/>
      </w:pPr>
      <w:r w:rsidDel="00000000" w:rsidR="00000000" w:rsidRPr="00000000">
        <w:rPr>
          <w:rtl w:val="0"/>
        </w:rPr>
      </w:r>
    </w:p>
    <w:p w:rsidR="00000000" w:rsidDel="00000000" w:rsidP="00000000" w:rsidRDefault="00000000" w:rsidRPr="00000000" w14:paraId="0000011D">
      <w:pPr>
        <w:spacing w:before="83" w:lineRule="auto"/>
        <w:ind w:left="0" w:firstLine="0"/>
        <w:rPr/>
      </w:pPr>
      <w:r w:rsidDel="00000000" w:rsidR="00000000" w:rsidRPr="00000000">
        <w:rPr>
          <w:rtl w:val="0"/>
        </w:rPr>
      </w:r>
    </w:p>
    <w:p w:rsidR="00000000" w:rsidDel="00000000" w:rsidP="00000000" w:rsidRDefault="00000000" w:rsidRPr="00000000" w14:paraId="0000011E">
      <w:pPr>
        <w:spacing w:before="83" w:lineRule="auto"/>
        <w:ind w:left="0" w:firstLine="0"/>
        <w:rPr/>
      </w:pPr>
      <w:r w:rsidDel="00000000" w:rsidR="00000000" w:rsidRPr="00000000">
        <w:rPr>
          <w:rtl w:val="0"/>
        </w:rPr>
      </w:r>
    </w:p>
    <w:p w:rsidR="00000000" w:rsidDel="00000000" w:rsidP="00000000" w:rsidRDefault="00000000" w:rsidRPr="00000000" w14:paraId="0000011F">
      <w:pPr>
        <w:spacing w:before="83" w:lineRule="auto"/>
        <w:ind w:left="0" w:firstLine="0"/>
        <w:rPr/>
      </w:pPr>
      <w:r w:rsidDel="00000000" w:rsidR="00000000" w:rsidRPr="00000000">
        <w:rPr>
          <w:rtl w:val="0"/>
        </w:rPr>
      </w:r>
    </w:p>
    <w:p w:rsidR="00000000" w:rsidDel="00000000" w:rsidP="00000000" w:rsidRDefault="00000000" w:rsidRPr="00000000" w14:paraId="00000120">
      <w:pPr>
        <w:spacing w:before="83" w:lineRule="auto"/>
        <w:ind w:left="0" w:firstLine="0"/>
        <w:rPr/>
      </w:pPr>
      <w:r w:rsidDel="00000000" w:rsidR="00000000" w:rsidRPr="00000000">
        <w:rPr>
          <w:rtl w:val="0"/>
        </w:rPr>
      </w:r>
    </w:p>
    <w:p w:rsidR="00000000" w:rsidDel="00000000" w:rsidP="00000000" w:rsidRDefault="00000000" w:rsidRPr="00000000" w14:paraId="00000121">
      <w:pPr>
        <w:spacing w:before="83" w:lineRule="auto"/>
        <w:ind w:left="0" w:firstLine="0"/>
        <w:rPr/>
      </w:pPr>
      <w:r w:rsidDel="00000000" w:rsidR="00000000" w:rsidRPr="00000000">
        <w:rPr>
          <w:rtl w:val="0"/>
        </w:rPr>
      </w:r>
    </w:p>
    <w:p w:rsidR="00000000" w:rsidDel="00000000" w:rsidP="00000000" w:rsidRDefault="00000000" w:rsidRPr="00000000" w14:paraId="00000122">
      <w:pPr>
        <w:spacing w:before="83" w:lineRule="auto"/>
        <w:ind w:left="0" w:firstLine="0"/>
        <w:rPr/>
      </w:pPr>
      <w:r w:rsidDel="00000000" w:rsidR="00000000" w:rsidRPr="00000000">
        <w:rPr>
          <w:rtl w:val="0"/>
        </w:rPr>
      </w:r>
    </w:p>
    <w:p w:rsidR="00000000" w:rsidDel="00000000" w:rsidP="00000000" w:rsidRDefault="00000000" w:rsidRPr="00000000" w14:paraId="00000123">
      <w:pPr>
        <w:spacing w:before="83" w:lineRule="auto"/>
        <w:ind w:left="0" w:firstLine="0"/>
        <w:rPr/>
      </w:pPr>
      <w:r w:rsidDel="00000000" w:rsidR="00000000" w:rsidRPr="00000000">
        <w:rPr>
          <w:rtl w:val="0"/>
        </w:rPr>
      </w:r>
    </w:p>
    <w:p w:rsidR="00000000" w:rsidDel="00000000" w:rsidP="00000000" w:rsidRDefault="00000000" w:rsidRPr="00000000" w14:paraId="00000124">
      <w:pPr>
        <w:spacing w:before="83" w:lineRule="auto"/>
        <w:ind w:left="0" w:firstLine="0"/>
        <w:rPr/>
      </w:pPr>
      <w:r w:rsidDel="00000000" w:rsidR="00000000" w:rsidRPr="00000000">
        <w:rPr>
          <w:rtl w:val="0"/>
        </w:rPr>
      </w:r>
    </w:p>
    <w:p w:rsidR="00000000" w:rsidDel="00000000" w:rsidP="00000000" w:rsidRDefault="00000000" w:rsidRPr="00000000" w14:paraId="00000125">
      <w:pPr>
        <w:spacing w:before="83" w:lineRule="auto"/>
        <w:ind w:left="0" w:firstLine="0"/>
        <w:rPr/>
      </w:pPr>
      <w:r w:rsidDel="00000000" w:rsidR="00000000" w:rsidRPr="00000000">
        <w:rPr>
          <w:rtl w:val="0"/>
        </w:rPr>
      </w:r>
    </w:p>
    <w:p w:rsidR="00000000" w:rsidDel="00000000" w:rsidP="00000000" w:rsidRDefault="00000000" w:rsidRPr="00000000" w14:paraId="00000126">
      <w:pPr>
        <w:spacing w:before="83" w:lineRule="auto"/>
        <w:ind w:left="0" w:firstLine="0"/>
        <w:rPr/>
      </w:pPr>
      <w:r w:rsidDel="00000000" w:rsidR="00000000" w:rsidRPr="00000000">
        <w:rPr>
          <w:rtl w:val="0"/>
        </w:rPr>
      </w:r>
    </w:p>
    <w:p w:rsidR="00000000" w:rsidDel="00000000" w:rsidP="00000000" w:rsidRDefault="00000000" w:rsidRPr="00000000" w14:paraId="00000127">
      <w:pPr>
        <w:spacing w:before="83" w:lineRule="auto"/>
        <w:ind w:left="0" w:firstLine="0"/>
        <w:rPr/>
      </w:pPr>
      <w:r w:rsidDel="00000000" w:rsidR="00000000" w:rsidRPr="00000000">
        <w:rPr>
          <w:rtl w:val="0"/>
        </w:rPr>
      </w:r>
    </w:p>
    <w:p w:rsidR="00000000" w:rsidDel="00000000" w:rsidP="00000000" w:rsidRDefault="00000000" w:rsidRPr="00000000" w14:paraId="00000128">
      <w:pPr>
        <w:spacing w:before="83" w:lineRule="auto"/>
        <w:ind w:left="0" w:firstLine="0"/>
        <w:rPr/>
      </w:pPr>
      <w:r w:rsidDel="00000000" w:rsidR="00000000" w:rsidRPr="00000000">
        <w:rPr>
          <w:rtl w:val="0"/>
        </w:rPr>
      </w:r>
    </w:p>
    <w:p w:rsidR="00000000" w:rsidDel="00000000" w:rsidP="00000000" w:rsidRDefault="00000000" w:rsidRPr="00000000" w14:paraId="00000129">
      <w:pPr>
        <w:spacing w:before="83" w:lineRule="auto"/>
        <w:ind w:left="0" w:firstLine="0"/>
        <w:rPr/>
      </w:pPr>
      <w:r w:rsidDel="00000000" w:rsidR="00000000" w:rsidRPr="00000000">
        <w:rPr>
          <w:rtl w:val="0"/>
        </w:rPr>
      </w:r>
    </w:p>
    <w:p w:rsidR="00000000" w:rsidDel="00000000" w:rsidP="00000000" w:rsidRDefault="00000000" w:rsidRPr="00000000" w14:paraId="0000012A">
      <w:pPr>
        <w:spacing w:before="83" w:lineRule="auto"/>
        <w:ind w:left="0" w:firstLine="0"/>
        <w:rPr/>
      </w:pPr>
      <w:r w:rsidDel="00000000" w:rsidR="00000000" w:rsidRPr="00000000">
        <w:rPr>
          <w:rtl w:val="0"/>
        </w:rPr>
      </w:r>
    </w:p>
    <w:p w:rsidR="00000000" w:rsidDel="00000000" w:rsidP="00000000" w:rsidRDefault="00000000" w:rsidRPr="00000000" w14:paraId="0000012B">
      <w:pPr>
        <w:pStyle w:val="Heading1"/>
        <w:spacing w:before="83" w:lineRule="auto"/>
        <w:jc w:val="center"/>
        <w:rPr/>
      </w:pPr>
      <w:bookmarkStart w:colFirst="0" w:colLast="0" w:name="_trrmrgb9218f" w:id="18"/>
      <w:bookmarkEnd w:id="18"/>
      <w:r w:rsidDel="00000000" w:rsidR="00000000" w:rsidRPr="00000000">
        <w:rPr>
          <w:rtl w:val="0"/>
        </w:rPr>
        <w:t xml:space="preserve">Diseño Didáctico</w:t>
      </w:r>
    </w:p>
    <w:p w:rsidR="00000000" w:rsidDel="00000000" w:rsidP="00000000" w:rsidRDefault="00000000" w:rsidRPr="00000000" w14:paraId="0000012C">
      <w:pPr>
        <w:pStyle w:val="Heading2"/>
        <w:rPr>
          <w:sz w:val="28"/>
          <w:szCs w:val="28"/>
        </w:rPr>
      </w:pPr>
      <w:bookmarkStart w:colFirst="0" w:colLast="0" w:name="_791fqv4e881x" w:id="19"/>
      <w:bookmarkEnd w:id="19"/>
      <w:r w:rsidDel="00000000" w:rsidR="00000000" w:rsidRPr="00000000">
        <w:rPr>
          <w:sz w:val="28"/>
          <w:szCs w:val="28"/>
          <w:rtl w:val="0"/>
        </w:rPr>
        <w:t xml:space="preserve">Sesión de Diagnóstico</w:t>
      </w:r>
    </w:p>
    <w:p w:rsidR="00000000" w:rsidDel="00000000" w:rsidP="00000000" w:rsidRDefault="00000000" w:rsidRPr="00000000" w14:paraId="0000012D">
      <w:pPr>
        <w:pStyle w:val="Heading3"/>
        <w:rPr>
          <w:rFonts w:ascii="Arial" w:cs="Arial" w:eastAsia="Arial" w:hAnsi="Arial"/>
          <w:sz w:val="24"/>
          <w:szCs w:val="24"/>
        </w:rPr>
      </w:pPr>
      <w:bookmarkStart w:colFirst="0" w:colLast="0" w:name="_z4xwid615mxc" w:id="20"/>
      <w:bookmarkEnd w:id="20"/>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2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spacing w:after="240" w:before="240" w:lineRule="auto"/>
              <w:jc w:val="both"/>
              <w:rPr>
                <w:rFonts w:ascii="Arial" w:cs="Arial" w:eastAsia="Arial" w:hAnsi="Arial"/>
                <w:sz w:val="20"/>
                <w:szCs w:val="20"/>
              </w:rPr>
            </w:pPr>
            <w:r w:rsidDel="00000000" w:rsidR="00000000" w:rsidRPr="00000000">
              <w:rPr>
                <w:rtl w:val="0"/>
              </w:rPr>
              <w:t xml:space="preserve">Crear formulario para contestar las preguntas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33">
      <w:pPr>
        <w:pStyle w:val="Heading3"/>
        <w:keepNext w:val="0"/>
        <w:keepLines w:val="0"/>
        <w:jc w:val="both"/>
        <w:rPr>
          <w:rFonts w:ascii="Arial" w:cs="Arial" w:eastAsia="Arial" w:hAnsi="Arial"/>
          <w:sz w:val="26"/>
          <w:szCs w:val="26"/>
        </w:rPr>
      </w:pPr>
      <w:bookmarkStart w:colFirst="0" w:colLast="0" w:name="_s2loxauxpo5h" w:id="21"/>
      <w:bookmarkEnd w:id="21"/>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3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5">
      <w:pPr>
        <w:pStyle w:val="Heading3"/>
        <w:keepNext w:val="0"/>
        <w:keepLines w:val="0"/>
        <w:jc w:val="both"/>
        <w:rPr>
          <w:rFonts w:ascii="Arial" w:cs="Arial" w:eastAsia="Arial" w:hAnsi="Arial"/>
          <w:sz w:val="26"/>
          <w:szCs w:val="26"/>
        </w:rPr>
      </w:pPr>
      <w:bookmarkStart w:colFirst="0" w:colLast="0" w:name="_1rrsfebqh5jh" w:id="22"/>
      <w:bookmarkEnd w:id="22"/>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3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37">
      <w:pPr>
        <w:pStyle w:val="Heading3"/>
        <w:keepNext w:val="0"/>
        <w:keepLines w:val="0"/>
        <w:jc w:val="both"/>
        <w:rPr>
          <w:rFonts w:ascii="Arial" w:cs="Arial" w:eastAsia="Arial" w:hAnsi="Arial"/>
          <w:sz w:val="26"/>
          <w:szCs w:val="26"/>
        </w:rPr>
      </w:pPr>
      <w:bookmarkStart w:colFirst="0" w:colLast="0" w:name="_mkip7toxp6ig" w:id="23"/>
      <w:bookmarkEnd w:id="23"/>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3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39">
      <w:pPr>
        <w:pStyle w:val="Heading3"/>
        <w:jc w:val="both"/>
        <w:rPr>
          <w:rFonts w:ascii="Arial" w:cs="Arial" w:eastAsia="Arial" w:hAnsi="Arial"/>
        </w:rPr>
      </w:pPr>
      <w:bookmarkStart w:colFirst="0" w:colLast="0" w:name="_m56vi738u7cr" w:id="24"/>
      <w:bookmarkEnd w:id="24"/>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3A">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3B">
      <w:pPr>
        <w:jc w:val="both"/>
        <w:rPr>
          <w:rFonts w:ascii="Arial" w:cs="Arial" w:eastAsia="Arial" w:hAnsi="Arial"/>
          <w:sz w:val="20"/>
          <w:szCs w:val="20"/>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both"/>
              <w:rPr/>
            </w:pPr>
            <w:r w:rsidDel="00000000" w:rsidR="00000000" w:rsidRPr="00000000">
              <w:rPr>
                <w:rtl w:val="0"/>
              </w:rPr>
              <w:t xml:space="preserve">Crear formulario para contestar las preguntas</w:t>
            </w:r>
          </w:p>
          <w:p w:rsidR="00000000" w:rsidDel="00000000" w:rsidP="00000000" w:rsidRDefault="00000000" w:rsidRPr="00000000" w14:paraId="0000013F">
            <w:pPr>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41">
      <w:pPr>
        <w:pStyle w:val="Heading2"/>
        <w:rPr/>
      </w:pPr>
      <w:bookmarkStart w:colFirst="0" w:colLast="0" w:name="_xp551pa5d1wq" w:id="25"/>
      <w:bookmarkEnd w:id="25"/>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rPr/>
      </w:pPr>
      <w:bookmarkStart w:colFirst="0" w:colLast="0" w:name="_sluz3l4hrmbr" w:id="26"/>
      <w:bookmarkEnd w:id="26"/>
      <w:r w:rsidDel="00000000" w:rsidR="00000000" w:rsidRPr="00000000">
        <w:rPr>
          <w:rtl w:val="0"/>
        </w:rPr>
        <w:t xml:space="preserve">Sesión No. 2, Unidad No. 1  - Lógica e Inferencia</w:t>
      </w:r>
    </w:p>
    <w:p w:rsidR="00000000" w:rsidDel="00000000" w:rsidP="00000000" w:rsidRDefault="00000000" w:rsidRPr="00000000" w14:paraId="00000145">
      <w:pPr>
        <w:pStyle w:val="Heading3"/>
        <w:rPr>
          <w:sz w:val="24"/>
          <w:szCs w:val="24"/>
        </w:rPr>
      </w:pPr>
      <w:bookmarkStart w:colFirst="0" w:colLast="0" w:name="_5izyx5ac4z88" w:id="27"/>
      <w:bookmarkEnd w:id="27"/>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46">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b w:val="1"/>
                <w:bCs w:val="1"/>
                <w:rtl w:val="0"/>
              </w:rPr>
              <w:t xml:space="preserve">Nombre del valor:  Responsabilidad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responsabilidad implica asumir con compromiso las actividades asignadas, cumpliendo en tiempo y forma con lo solicitado, tanto en el aula como en el desarrollo de ejercicios prácticos.</w:t>
            </w:r>
          </w:p>
        </w:tc>
      </w:tr>
    </w:tbl>
    <w:p w:rsidR="00000000" w:rsidDel="00000000" w:rsidP="00000000" w:rsidRDefault="00000000" w:rsidRPr="00000000" w14:paraId="00000149">
      <w:pPr>
        <w:pStyle w:val="Heading3"/>
        <w:rPr>
          <w:sz w:val="24"/>
          <w:szCs w:val="24"/>
        </w:rPr>
      </w:pPr>
      <w:bookmarkStart w:colFirst="0" w:colLast="0" w:name="_ro6gjnfvblkx" w:id="28"/>
      <w:bookmarkEnd w:id="28"/>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4A">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D">
            <w:pPr>
              <w:ind w:left="0" w:firstLine="0"/>
              <w:rPr>
                <w:rFonts w:ascii="Arial" w:cs="Arial" w:eastAsia="Arial" w:hAnsi="Arial"/>
                <w:sz w:val="20"/>
                <w:szCs w:val="20"/>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 </w:t>
              <w:tab/>
              <w:tab/>
              <w:tab/>
              <w:tab/>
              <w:tab/>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pPr>
            <w:r w:rsidDel="00000000" w:rsidR="00000000" w:rsidRPr="00000000">
              <w:rPr>
                <w:rtl w:val="0"/>
              </w:rPr>
              <w:t xml:space="preserve">Tipos de datos y variables</w:t>
              <w:tab/>
            </w:r>
          </w:p>
          <w:p w:rsidR="00000000" w:rsidDel="00000000" w:rsidP="00000000" w:rsidRDefault="00000000" w:rsidRPr="00000000" w14:paraId="00000152">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rFonts w:ascii="Arial" w:cs="Arial" w:eastAsia="Arial" w:hAnsi="Arial"/>
                <w:sz w:val="20"/>
                <w:szCs w:val="20"/>
              </w:rPr>
            </w:pPr>
            <w:r w:rsidDel="00000000" w:rsidR="00000000" w:rsidRPr="00000000">
              <w:rPr>
                <w:rtl w:val="0"/>
              </w:rPr>
              <w:t xml:space="preserve">Declaración de datos atómicos y compuestos</w:t>
              <w:tab/>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rFonts w:ascii="Arial" w:cs="Arial" w:eastAsia="Arial" w:hAnsi="Arial"/>
                <w:sz w:val="20"/>
                <w:szCs w:val="20"/>
              </w:rPr>
            </w:pPr>
            <w:r w:rsidDel="00000000" w:rsidR="00000000" w:rsidRPr="00000000">
              <w:rPr>
                <w:rtl w:val="0"/>
              </w:rPr>
              <w:t xml:space="preserve">Tipos de datos y variables</w:t>
              <w:tab/>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rPr>
                <w:rFonts w:ascii="Arial" w:cs="Arial" w:eastAsia="Arial" w:hAnsi="Arial"/>
                <w:sz w:val="20"/>
                <w:szCs w:val="20"/>
              </w:rPr>
            </w:pPr>
            <w:r w:rsidDel="00000000" w:rsidR="00000000" w:rsidRPr="00000000">
              <w:rPr>
                <w:rtl w:val="0"/>
              </w:rPr>
              <w:t xml:space="preserve">Manipulación de variables en entornos lógicos</w:t>
              <w:tab/>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tl w:val="0"/>
              </w:rPr>
              <w:t xml:space="preserve">Tipos de datos y variables</w:t>
              <w:tab/>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tl w:val="0"/>
              </w:rPr>
              <w:t xml:space="preserve">Sintaxis de hechos y reglas en Prolog</w:t>
              <w:tab/>
              <w:tab/>
            </w:r>
            <w:r w:rsidDel="00000000" w:rsidR="00000000" w:rsidRPr="00000000">
              <w:rPr>
                <w:rtl w:val="0"/>
              </w:rPr>
            </w:r>
          </w:p>
        </w:tc>
      </w:tr>
      <w:tr>
        <w:trPr>
          <w:cantSplit w:val="0"/>
          <w:trHeight w:val="369.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tl w:val="0"/>
              </w:rPr>
              <w:t xml:space="preserve">Tipos de datos y variables</w:t>
              <w:tab/>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tl w:val="0"/>
              </w:rPr>
              <w:t xml:space="preserve">Realización de consultas simples y compuestas</w:t>
            </w:r>
            <w:r w:rsidDel="00000000" w:rsidR="00000000" w:rsidRPr="00000000">
              <w:rPr>
                <w:rtl w:val="0"/>
              </w:rPr>
            </w:r>
          </w:p>
        </w:tc>
      </w:tr>
    </w:tbl>
    <w:p w:rsidR="00000000" w:rsidDel="00000000" w:rsidP="00000000" w:rsidRDefault="00000000" w:rsidRPr="00000000" w14:paraId="0000015A">
      <w:pPr>
        <w:pStyle w:val="Heading3"/>
        <w:rPr>
          <w:sz w:val="24"/>
          <w:szCs w:val="24"/>
        </w:rPr>
      </w:pPr>
      <w:bookmarkStart w:colFirst="0" w:colLast="0" w:name="_d0regx16oes9" w:id="29"/>
      <w:bookmarkEnd w:id="29"/>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5B">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pPr>
            <w:r w:rsidDel="00000000" w:rsidR="00000000" w:rsidRPr="00000000">
              <w:rPr>
                <w:rtl w:val="0"/>
              </w:rPr>
              <w:t xml:space="preserve">Ejercicio practico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pPr>
            <w:r w:rsidDel="00000000" w:rsidR="00000000" w:rsidRPr="00000000">
              <w:rPr>
                <w:rtl w:val="0"/>
              </w:rPr>
              <w:t xml:space="preserve">1</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2"/>
        <w:rPr>
          <w:rFonts w:ascii="Arial" w:cs="Arial" w:eastAsia="Arial" w:hAnsi="Arial"/>
          <w:sz w:val="20"/>
          <w:szCs w:val="20"/>
        </w:rPr>
      </w:pPr>
      <w:bookmarkStart w:colFirst="0" w:colLast="0" w:name="_t7syqwk0lu19" w:id="30"/>
      <w:bookmarkEnd w:id="30"/>
      <w:r w:rsidDel="00000000" w:rsidR="00000000" w:rsidRPr="00000000">
        <w:rPr>
          <w:rtl w:val="0"/>
        </w:rPr>
        <w:t xml:space="preserve">Sesión No. 3, Unidad No. 1 - Lógica e Inferencia</w:t>
      </w:r>
      <w:r w:rsidDel="00000000" w:rsidR="00000000" w:rsidRPr="00000000">
        <w:rPr>
          <w:rtl w:val="0"/>
        </w:rPr>
      </w:r>
    </w:p>
    <w:p w:rsidR="00000000" w:rsidDel="00000000" w:rsidP="00000000" w:rsidRDefault="00000000" w:rsidRPr="00000000" w14:paraId="00000171">
      <w:pPr>
        <w:pStyle w:val="Heading3"/>
        <w:rPr/>
      </w:pPr>
      <w:bookmarkStart w:colFirst="0" w:colLast="0" w:name="_ir2z6rtf3wbu" w:id="31"/>
      <w:bookmarkEnd w:id="31"/>
      <w:r w:rsidDel="00000000" w:rsidR="00000000" w:rsidRPr="00000000">
        <w:rPr>
          <w:rtl w:val="0"/>
        </w:rPr>
        <w:t xml:space="preserve">Área Actitudinal (Saber ser)</w:t>
      </w:r>
    </w:p>
    <w:p w:rsidR="00000000" w:rsidDel="00000000" w:rsidP="00000000" w:rsidRDefault="00000000" w:rsidRPr="00000000" w14:paraId="00000172">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b w:val="1"/>
                <w:bCs w:val="1"/>
                <w:rtl w:val="0"/>
              </w:rPr>
              <w:t xml:space="preserve">Nombre del valor:  Claridad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both"/>
              <w:rPr/>
            </w:pPr>
            <w:r w:rsidDel="00000000" w:rsidR="00000000" w:rsidRPr="00000000">
              <w:rPr>
                <w:rtl w:val="0"/>
              </w:rPr>
              <w:t xml:space="preserve">La claridad implica expresarse y trabajar de manera comprensible, estructurada y ordenada, tanto al comunicar ideas como al escribir algoritmos o resolver problemas.</w:t>
            </w:r>
          </w:p>
        </w:tc>
      </w:tr>
    </w:tbl>
    <w:p w:rsidR="00000000" w:rsidDel="00000000" w:rsidP="00000000" w:rsidRDefault="00000000" w:rsidRPr="00000000" w14:paraId="00000175">
      <w:pPr>
        <w:pStyle w:val="Heading3"/>
        <w:rPr/>
      </w:pPr>
      <w:bookmarkStart w:colFirst="0" w:colLast="0" w:name="_5sm84qvnp86j" w:id="32"/>
      <w:bookmarkEnd w:id="32"/>
      <w:r w:rsidDel="00000000" w:rsidR="00000000" w:rsidRPr="00000000">
        <w:rPr>
          <w:rtl w:val="0"/>
        </w:rPr>
        <w:t xml:space="preserve">Área de Conocimiento (Saber)</w:t>
      </w:r>
    </w:p>
    <w:p w:rsidR="00000000" w:rsidDel="00000000" w:rsidP="00000000" w:rsidRDefault="00000000" w:rsidRPr="00000000" w14:paraId="00000176">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Implementa soluciones de inteligencia artificial empleando técnicas de inferencia lógica, diseño de entornos virtuales y control de robots en distintos escenarios de optimización, clasificación y toma de decisiones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pPr>
            <w:r w:rsidDel="00000000" w:rsidR="00000000" w:rsidRPr="00000000">
              <w:rPr>
                <w:rtl w:val="0"/>
              </w:rPr>
              <w:t xml:space="preserve">Expresiones y Cláusulas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t xml:space="preserve">Construcción de expresiones condicionales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pPr>
            <w:r w:rsidDel="00000000" w:rsidR="00000000" w:rsidRPr="00000000">
              <w:rPr>
                <w:rtl w:val="0"/>
              </w:rPr>
              <w:t xml:space="preserve">Expresiones y Cláusulas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pPr>
            <w:r w:rsidDel="00000000" w:rsidR="00000000" w:rsidRPr="00000000">
              <w:rPr>
                <w:rtl w:val="0"/>
              </w:rPr>
              <w:t xml:space="preserve">Encadenamiento de cláusulas para inferencias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Predicados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Definición de predicados simples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pPr>
            <w:r w:rsidDel="00000000" w:rsidR="00000000" w:rsidRPr="00000000">
              <w:rPr>
                <w:rtl w:val="0"/>
              </w:rPr>
              <w:t xml:space="preserve">Predicados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Uso de predicados recursivos</w:t>
            </w:r>
          </w:p>
        </w:tc>
      </w:tr>
    </w:tbl>
    <w:p w:rsidR="00000000" w:rsidDel="00000000" w:rsidP="00000000" w:rsidRDefault="00000000" w:rsidRPr="00000000" w14:paraId="00000185">
      <w:pPr>
        <w:pStyle w:val="Heading3"/>
        <w:rPr/>
      </w:pPr>
      <w:bookmarkStart w:colFirst="0" w:colLast="0" w:name="_9gt0t5rula70" w:id="33"/>
      <w:bookmarkEnd w:id="33"/>
      <w:r w:rsidDel="00000000" w:rsidR="00000000" w:rsidRPr="00000000">
        <w:rPr>
          <w:rtl w:val="0"/>
        </w:rPr>
        <w:t xml:space="preserve">Área de Habilidades (Saber Hacer)</w:t>
      </w:r>
    </w:p>
    <w:p w:rsidR="00000000" w:rsidDel="00000000" w:rsidP="00000000" w:rsidRDefault="00000000" w:rsidRPr="00000000" w14:paraId="00000186">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Actividad práctica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pPr>
            <w:r w:rsidDel="00000000" w:rsidR="00000000" w:rsidRPr="00000000">
              <w:rPr>
                <w:rtl w:val="0"/>
              </w:rPr>
              <w:t xml:space="preserve">2</w:t>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2"/>
        <w:rPr/>
      </w:pPr>
      <w:bookmarkStart w:colFirst="0" w:colLast="0" w:name="_g803neweviin" w:id="34"/>
      <w:bookmarkEnd w:id="34"/>
      <w:r w:rsidDel="00000000" w:rsidR="00000000" w:rsidRPr="00000000">
        <w:rPr>
          <w:rtl w:val="0"/>
        </w:rPr>
        <w:t xml:space="preserve">Sesión No. 4, Unidad No. 1 - Lógica e Inferencia</w:t>
      </w:r>
    </w:p>
    <w:p w:rsidR="00000000" w:rsidDel="00000000" w:rsidP="00000000" w:rsidRDefault="00000000" w:rsidRPr="00000000" w14:paraId="00000199">
      <w:pPr>
        <w:pStyle w:val="Heading3"/>
        <w:rPr/>
      </w:pPr>
      <w:bookmarkStart w:colFirst="0" w:colLast="0" w:name="_45w9uz49676" w:id="35"/>
      <w:bookmarkEnd w:id="35"/>
      <w:r w:rsidDel="00000000" w:rsidR="00000000" w:rsidRPr="00000000">
        <w:rPr>
          <w:rtl w:val="0"/>
        </w:rPr>
        <w:t xml:space="preserve">Área Actitudinal (Saber ser)</w:t>
      </w:r>
    </w:p>
    <w:p w:rsidR="00000000" w:rsidDel="00000000" w:rsidP="00000000" w:rsidRDefault="00000000" w:rsidRPr="00000000" w14:paraId="0000019A">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b w:val="1"/>
                <w:bCs w:val="1"/>
                <w:rtl w:val="0"/>
              </w:rPr>
              <w:t xml:space="preserve">Nombre del valor:  Perseverancia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both"/>
              <w:rPr/>
            </w:pPr>
            <w:r w:rsidDel="00000000" w:rsidR="00000000" w:rsidRPr="00000000">
              <w:rPr>
                <w:rtl w:val="0"/>
              </w:rPr>
              <w:t xml:space="preserve">La perseverancia implica mantener el esfuerzo constante frente a la dificultad, insistiendo en encontrar soluciones y no rendirse fácilmente ante los errores o la complejidad de un problema.</w:t>
            </w:r>
          </w:p>
        </w:tc>
      </w:tr>
    </w:tbl>
    <w:p w:rsidR="00000000" w:rsidDel="00000000" w:rsidP="00000000" w:rsidRDefault="00000000" w:rsidRPr="00000000" w14:paraId="0000019D">
      <w:pPr>
        <w:pStyle w:val="Heading3"/>
        <w:rPr/>
      </w:pPr>
      <w:bookmarkStart w:colFirst="0" w:colLast="0" w:name="_om8dr0scdykl" w:id="36"/>
      <w:bookmarkEnd w:id="36"/>
      <w:r w:rsidDel="00000000" w:rsidR="00000000" w:rsidRPr="00000000">
        <w:rPr>
          <w:rtl w:val="0"/>
        </w:rPr>
        <w:t xml:space="preserve">Área de Conocimiento (Saber)</w:t>
      </w:r>
    </w:p>
    <w:p w:rsidR="00000000" w:rsidDel="00000000" w:rsidP="00000000" w:rsidRDefault="00000000" w:rsidRPr="00000000" w14:paraId="0000019E">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rPr/>
            </w:pPr>
            <w:r w:rsidDel="00000000" w:rsidR="00000000" w:rsidRPr="00000000">
              <w:rPr>
                <w:rtl w:val="0"/>
              </w:rPr>
              <w:t xml:space="preserve">Negación y Cortes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rPr/>
            </w:pPr>
            <w:r w:rsidDel="00000000" w:rsidR="00000000" w:rsidRPr="00000000">
              <w:rPr>
                <w:rtl w:val="0"/>
              </w:rPr>
              <w:t xml:space="preserve">Implementación de negación en inferencias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7">
            <w:pPr>
              <w:rPr/>
            </w:pPr>
            <w:r w:rsidDel="00000000" w:rsidR="00000000" w:rsidRPr="00000000">
              <w:rPr>
                <w:rtl w:val="0"/>
              </w:rPr>
              <w:t xml:space="preserve">Negación y Cortes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8">
            <w:pPr>
              <w:rPr/>
            </w:pPr>
            <w:r w:rsidDel="00000000" w:rsidR="00000000" w:rsidRPr="00000000">
              <w:rPr>
                <w:rtl w:val="0"/>
              </w:rPr>
              <w:t xml:space="preserve">Control de flujo mediante cortes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rPr/>
            </w:pPr>
            <w:r w:rsidDel="00000000" w:rsidR="00000000" w:rsidRPr="00000000">
              <w:rPr>
                <w:rtl w:val="0"/>
              </w:rPr>
              <w:t xml:space="preserve">Ciclos y Recursión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rPr/>
            </w:pPr>
            <w:r w:rsidDel="00000000" w:rsidR="00000000" w:rsidRPr="00000000">
              <w:rPr>
                <w:rtl w:val="0"/>
              </w:rPr>
              <w:t xml:space="preserve">Definición de ciclos recursivos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rPr/>
            </w:pPr>
            <w:r w:rsidDel="00000000" w:rsidR="00000000" w:rsidRPr="00000000">
              <w:rPr>
                <w:rtl w:val="0"/>
              </w:rPr>
              <w:t xml:space="preserve">Ciclos y Recursión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rPr/>
            </w:pPr>
            <w:r w:rsidDel="00000000" w:rsidR="00000000" w:rsidRPr="00000000">
              <w:rPr>
                <w:rtl w:val="0"/>
              </w:rPr>
              <w:t xml:space="preserve">Resolución de problemas mediante recursividad</w:t>
            </w:r>
          </w:p>
        </w:tc>
      </w:tr>
    </w:tbl>
    <w:p w:rsidR="00000000" w:rsidDel="00000000" w:rsidP="00000000" w:rsidRDefault="00000000" w:rsidRPr="00000000" w14:paraId="000001AD">
      <w:pPr>
        <w:pStyle w:val="Heading3"/>
        <w:rPr/>
      </w:pPr>
      <w:bookmarkStart w:colFirst="0" w:colLast="0" w:name="_tfdjspndqkc5" w:id="37"/>
      <w:bookmarkEnd w:id="37"/>
      <w:r w:rsidDel="00000000" w:rsidR="00000000" w:rsidRPr="00000000">
        <w:rPr>
          <w:rtl w:val="0"/>
        </w:rPr>
        <w:t xml:space="preserve">Área de Habilidades (Saber Hacer)</w:t>
      </w:r>
    </w:p>
    <w:p w:rsidR="00000000" w:rsidDel="00000000" w:rsidP="00000000" w:rsidRDefault="00000000" w:rsidRPr="00000000" w14:paraId="000001AE">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pPr>
            <w:r w:rsidDel="00000000" w:rsidR="00000000" w:rsidRPr="00000000">
              <w:rPr>
                <w:rtl w:val="0"/>
              </w:rPr>
              <w:t xml:space="preserve">Otros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pPr>
            <w:r w:rsidDel="00000000" w:rsidR="00000000" w:rsidRPr="00000000">
              <w:rPr>
                <w:rtl w:val="0"/>
              </w:rPr>
              <w:t xml:space="preserve">2</w:t>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ab/>
      </w:r>
    </w:p>
    <w:p w:rsidR="00000000" w:rsidDel="00000000" w:rsidP="00000000" w:rsidRDefault="00000000" w:rsidRPr="00000000" w14:paraId="000001BB">
      <w:pPr>
        <w:rPr/>
      </w:pPr>
      <w:r w:rsidDel="00000000" w:rsidR="00000000" w:rsidRPr="00000000">
        <w:rPr>
          <w:rtl w:val="0"/>
        </w:rPr>
        <w:tab/>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2"/>
        <w:rPr/>
      </w:pPr>
      <w:bookmarkStart w:colFirst="0" w:colLast="0" w:name="_f175cq6xjcqt" w:id="38"/>
      <w:bookmarkEnd w:id="38"/>
      <w:r w:rsidDel="00000000" w:rsidR="00000000" w:rsidRPr="00000000">
        <w:rPr>
          <w:rtl w:val="0"/>
        </w:rPr>
        <w:t xml:space="preserve">Sesión No. 5, Unidad No. 1 - Lógica e Inferencia</w:t>
      </w:r>
    </w:p>
    <w:p w:rsidR="00000000" w:rsidDel="00000000" w:rsidP="00000000" w:rsidRDefault="00000000" w:rsidRPr="00000000" w14:paraId="000001C2">
      <w:pPr>
        <w:pStyle w:val="Heading3"/>
        <w:rPr/>
      </w:pPr>
      <w:bookmarkStart w:colFirst="0" w:colLast="0" w:name="_igzsofuuacmx" w:id="39"/>
      <w:bookmarkEnd w:id="39"/>
      <w:r w:rsidDel="00000000" w:rsidR="00000000" w:rsidRPr="00000000">
        <w:rPr>
          <w:rtl w:val="0"/>
        </w:rPr>
        <w:t xml:space="preserve">Área Actitudinal (Saber ser)</w:t>
      </w:r>
    </w:p>
    <w:p w:rsidR="00000000" w:rsidDel="00000000" w:rsidP="00000000" w:rsidRDefault="00000000" w:rsidRPr="00000000" w14:paraId="000001C3">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b w:val="1"/>
                <w:bCs w:val="1"/>
                <w:rtl w:val="0"/>
              </w:rPr>
              <w:t xml:space="preserve">Nombre del valor:  Curiosidad, innovación, exploración</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both"/>
              <w:rPr/>
            </w:pPr>
            <w:r w:rsidDel="00000000" w:rsidR="00000000" w:rsidRPr="00000000">
              <w:rPr>
                <w:rtl w:val="0"/>
              </w:rPr>
              <w:t xml:space="preserve">La curiosidad motiva a los estudiantes a cuestionarse y comprender qué es la realidad aumentada, la innovación los impulsa a proponer ideas y aplicaciones creativas, y la exploración fomenta el descubrimiento de nuevas plataformas y herramientas tecnológicas que potencian su aprendizaje.</w:t>
            </w:r>
          </w:p>
        </w:tc>
      </w:tr>
    </w:tbl>
    <w:p w:rsidR="00000000" w:rsidDel="00000000" w:rsidP="00000000" w:rsidRDefault="00000000" w:rsidRPr="00000000" w14:paraId="000001C6">
      <w:pPr>
        <w:pStyle w:val="Heading3"/>
        <w:rPr/>
      </w:pPr>
      <w:bookmarkStart w:colFirst="0" w:colLast="0" w:name="_gj4gl81omeqz" w:id="40"/>
      <w:bookmarkEnd w:id="40"/>
      <w:r w:rsidDel="00000000" w:rsidR="00000000" w:rsidRPr="00000000">
        <w:rPr>
          <w:rtl w:val="0"/>
        </w:rPr>
        <w:t xml:space="preserve">Área de Conocimiento (Saber)</w:t>
      </w:r>
    </w:p>
    <w:p w:rsidR="00000000" w:rsidDel="00000000" w:rsidP="00000000" w:rsidRDefault="00000000" w:rsidRPr="00000000" w14:paraId="000001C7">
      <w:pPr>
        <w:rPr/>
      </w:pPr>
      <w:r w:rsidDel="00000000" w:rsidR="00000000" w:rsidRPr="00000000">
        <w:rPr>
          <w:rtl w:val="0"/>
        </w:rPr>
      </w:r>
    </w:p>
    <w:tbl>
      <w:tblPr>
        <w:tblStyle w:val="Table25"/>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5415"/>
        <w:tblGridChange w:id="0">
          <w:tblGrid>
            <w:gridCol w:w="4395"/>
            <w:gridCol w:w="541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Evalúa plataformas de realidad aumentada usando criterios de compatibilidad, usabilidad y eficiencia bajo escenarios de prueba en dispositivos móviles y navegadores web </w:t>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0">
            <w:pPr>
              <w:spacing w:line="276" w:lineRule="auto"/>
              <w:rPr/>
            </w:pPr>
            <w:r w:rsidDel="00000000" w:rsidR="00000000" w:rsidRPr="00000000">
              <w:rPr>
                <w:rtl w:val="0"/>
              </w:rPr>
              <w:t xml:space="preserve">Átomos, Listas y Unificación</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1">
            <w:pPr>
              <w:spacing w:line="276" w:lineRule="auto"/>
              <w:rPr/>
            </w:pPr>
            <w:r w:rsidDel="00000000" w:rsidR="00000000" w:rsidRPr="00000000">
              <w:rPr>
                <w:rtl w:val="0"/>
              </w:rPr>
              <w:t xml:space="preserve">Manejo de átomos y listas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2">
            <w:pPr>
              <w:spacing w:line="276" w:lineRule="auto"/>
              <w:rPr/>
            </w:pPr>
            <w:r w:rsidDel="00000000" w:rsidR="00000000" w:rsidRPr="00000000">
              <w:rPr>
                <w:rtl w:val="0"/>
              </w:rPr>
              <w:t xml:space="preserve">Átomos, Listas y Unificación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3">
            <w:pPr>
              <w:spacing w:line="276" w:lineRule="auto"/>
              <w:rPr/>
            </w:pPr>
            <w:r w:rsidDel="00000000" w:rsidR="00000000" w:rsidRPr="00000000">
              <w:rPr>
                <w:rtl w:val="0"/>
              </w:rPr>
              <w:t xml:space="preserve">Principios de unificación de términos</w:t>
            </w:r>
          </w:p>
        </w:tc>
      </w:tr>
    </w:tbl>
    <w:p w:rsidR="00000000" w:rsidDel="00000000" w:rsidP="00000000" w:rsidRDefault="00000000" w:rsidRPr="00000000" w14:paraId="000001D4">
      <w:pPr>
        <w:pStyle w:val="Heading3"/>
        <w:rPr/>
      </w:pPr>
      <w:bookmarkStart w:colFirst="0" w:colLast="0" w:name="_9zbzl83fe8yl" w:id="41"/>
      <w:bookmarkEnd w:id="41"/>
      <w:r w:rsidDel="00000000" w:rsidR="00000000" w:rsidRPr="00000000">
        <w:rPr>
          <w:rtl w:val="0"/>
        </w:rPr>
        <w:t xml:space="preserve">Área de Habilidades (Saber Hacer)</w:t>
      </w:r>
    </w:p>
    <w:p w:rsidR="00000000" w:rsidDel="00000000" w:rsidP="00000000" w:rsidRDefault="00000000" w:rsidRPr="00000000" w14:paraId="000001D5">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Evalúa plataformas de realidad aumentada         usando criterios de compatibilidad, usabilidad y eficiencia bajo escenarios de prueba en dispositivos móviles y navegadores web      </w:t>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t xml:space="preserve">Actividad práctica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t xml:space="preserve">3</w:t>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rPr/>
      </w:pPr>
      <w:bookmarkStart w:colFirst="0" w:colLast="0" w:name="_mdd7oh9ac8jq" w:id="42"/>
      <w:bookmarkEnd w:id="42"/>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2"/>
        <w:rPr/>
      </w:pPr>
      <w:bookmarkStart w:colFirst="0" w:colLast="0" w:name="_o2qhki19blw8" w:id="43"/>
      <w:bookmarkEnd w:id="43"/>
      <w:r w:rsidDel="00000000" w:rsidR="00000000" w:rsidRPr="00000000">
        <w:rPr>
          <w:rtl w:val="0"/>
        </w:rPr>
        <w:t xml:space="preserve">Sesión No. 6, Unidad No. 2  -  Realidad Aumentada</w:t>
      </w:r>
    </w:p>
    <w:p w:rsidR="00000000" w:rsidDel="00000000" w:rsidP="00000000" w:rsidRDefault="00000000" w:rsidRPr="00000000" w14:paraId="000001EB">
      <w:pPr>
        <w:pStyle w:val="Heading3"/>
        <w:rPr/>
      </w:pPr>
      <w:bookmarkStart w:colFirst="0" w:colLast="0" w:name="_21enn17bykbi" w:id="44"/>
      <w:bookmarkEnd w:id="44"/>
      <w:r w:rsidDel="00000000" w:rsidR="00000000" w:rsidRPr="00000000">
        <w:rPr>
          <w:rtl w:val="0"/>
        </w:rPr>
        <w:t xml:space="preserve">Área Actitudinal (Saber ser)</w:t>
      </w:r>
    </w:p>
    <w:p w:rsidR="00000000" w:rsidDel="00000000" w:rsidP="00000000" w:rsidRDefault="00000000" w:rsidRPr="00000000" w14:paraId="000001EC">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b w:val="1"/>
                <w:bCs w:val="1"/>
                <w:rtl w:val="0"/>
              </w:rPr>
              <w:t xml:space="preserve">Nombre del valor:  Evaluación crítica, adaptabilidad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both"/>
              <w:rPr/>
            </w:pPr>
            <w:r w:rsidDel="00000000" w:rsidR="00000000" w:rsidRPr="00000000">
              <w:rPr>
                <w:rtl w:val="0"/>
              </w:rPr>
              <w:t xml:space="preserve">La evaluación crítica consiste en analizar de manera reflexiva las soluciones y resultados, identificando fortalezas, debilidades y posibles mejoras.</w:t>
            </w:r>
          </w:p>
          <w:p w:rsidR="00000000" w:rsidDel="00000000" w:rsidP="00000000" w:rsidRDefault="00000000" w:rsidRPr="00000000" w14:paraId="000001EF">
            <w:pPr>
              <w:jc w:val="both"/>
              <w:rPr/>
            </w:pPr>
            <w:r w:rsidDel="00000000" w:rsidR="00000000" w:rsidRPr="00000000">
              <w:rPr>
                <w:rtl w:val="0"/>
              </w:rPr>
              <w:t xml:space="preserve">La adaptabilidad implica ajustarse a nuevas circunstancias, herramientas o formas de resolver un problema sin perder el objetivo final.</w:t>
              <w:tab/>
              <w:tab/>
              <w:tab/>
              <w:tab/>
              <w:tab/>
              <w:tab/>
              <w:tab/>
              <w:tab/>
            </w:r>
          </w:p>
        </w:tc>
      </w:tr>
    </w:tbl>
    <w:p w:rsidR="00000000" w:rsidDel="00000000" w:rsidP="00000000" w:rsidRDefault="00000000" w:rsidRPr="00000000" w14:paraId="000001F0">
      <w:pPr>
        <w:pStyle w:val="Heading3"/>
        <w:rPr/>
      </w:pPr>
      <w:bookmarkStart w:colFirst="0" w:colLast="0" w:name="_qd77mc9cel21" w:id="45"/>
      <w:bookmarkEnd w:id="45"/>
      <w:r w:rsidDel="00000000" w:rsidR="00000000" w:rsidRPr="00000000">
        <w:rPr>
          <w:rtl w:val="0"/>
        </w:rPr>
        <w:t xml:space="preserve">Área de Conocimiento (Saber)</w:t>
      </w:r>
    </w:p>
    <w:p w:rsidR="00000000" w:rsidDel="00000000" w:rsidP="00000000" w:rsidRDefault="00000000" w:rsidRPr="00000000" w14:paraId="000001F1">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pPr>
            <w:r w:rsidDel="00000000" w:rsidR="00000000" w:rsidRPr="00000000">
              <w:rPr>
                <w:rtl w:val="0"/>
              </w:rPr>
              <w:t xml:space="preserve">Introducción a la Realidad Aumentada</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pPr>
            <w:r w:rsidDel="00000000" w:rsidR="00000000" w:rsidRPr="00000000">
              <w:rPr>
                <w:rtl w:val="0"/>
              </w:rPr>
              <w:t xml:space="preserve">Definición y aplicaciones de la AR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pPr>
            <w:r w:rsidDel="00000000" w:rsidR="00000000" w:rsidRPr="00000000">
              <w:rPr>
                <w:rtl w:val="0"/>
              </w:rPr>
              <w:t xml:space="preserve">Introducción a la Realidad Aumentada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pPr>
            <w:r w:rsidDel="00000000" w:rsidR="00000000" w:rsidRPr="00000000">
              <w:rPr>
                <w:rtl w:val="0"/>
              </w:rPr>
              <w:t xml:space="preserve">Componentes básicos de un sistema de 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pPr>
            <w:r w:rsidDel="00000000" w:rsidR="00000000" w:rsidRPr="00000000">
              <w:rPr>
                <w:rtl w:val="0"/>
              </w:rPr>
              <w:t xml:space="preserve">Plataformas de Desarrollo de AR</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D">
            <w:pPr>
              <w:spacing w:line="276" w:lineRule="auto"/>
              <w:rPr/>
            </w:pPr>
            <w:r w:rsidDel="00000000" w:rsidR="00000000" w:rsidRPr="00000000">
              <w:rPr>
                <w:rtl w:val="0"/>
              </w:rPr>
              <w:t xml:space="preserve">Plataformas de desarrollo de AR</w:t>
              <w:tab/>
              <w:tab/>
            </w:r>
          </w:p>
        </w:tc>
      </w:tr>
    </w:tbl>
    <w:p w:rsidR="00000000" w:rsidDel="00000000" w:rsidP="00000000" w:rsidRDefault="00000000" w:rsidRPr="00000000" w14:paraId="000001FE">
      <w:pPr>
        <w:pStyle w:val="Heading3"/>
        <w:rPr/>
      </w:pPr>
      <w:bookmarkStart w:colFirst="0" w:colLast="0" w:name="_7owpi26uyxsl" w:id="46"/>
      <w:bookmarkEnd w:id="46"/>
      <w:r w:rsidDel="00000000" w:rsidR="00000000" w:rsidRPr="00000000">
        <w:rPr>
          <w:rtl w:val="0"/>
        </w:rPr>
        <w:t xml:space="preserve">Área de Habilidades (Saber Hacer)</w:t>
      </w:r>
    </w:p>
    <w:p w:rsidR="00000000" w:rsidDel="00000000" w:rsidP="00000000" w:rsidRDefault="00000000" w:rsidRPr="00000000" w14:paraId="000001FF">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Evalúa plataformas de realidad aumentada usando criterios de compatibilidad, usabilidad y eficiencia bajo escenarios de prueba en dispositivos móviles y navegadores web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pPr>
            <w:r w:rsidDel="00000000" w:rsidR="00000000" w:rsidRPr="00000000">
              <w:rPr>
                <w:rtl w:val="0"/>
              </w:rPr>
              <w:t xml:space="preserve">Actividad práctica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t xml:space="preserve">2</w:t>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2"/>
        <w:rPr/>
      </w:pPr>
      <w:bookmarkStart w:colFirst="0" w:colLast="0" w:name="_n0s1cl7yukl8" w:id="47"/>
      <w:bookmarkEnd w:id="47"/>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2"/>
        <w:rPr/>
      </w:pPr>
      <w:bookmarkStart w:colFirst="0" w:colLast="0" w:name="_le85ofj8khv3" w:id="48"/>
      <w:bookmarkEnd w:id="48"/>
      <w:r w:rsidDel="00000000" w:rsidR="00000000" w:rsidRPr="00000000">
        <w:rPr>
          <w:rtl w:val="0"/>
        </w:rPr>
        <w:t xml:space="preserve">Sesión No. 7, Unidad No. 2 - Realidad Aumentada </w:t>
      </w:r>
    </w:p>
    <w:p w:rsidR="00000000" w:rsidDel="00000000" w:rsidP="00000000" w:rsidRDefault="00000000" w:rsidRPr="00000000" w14:paraId="00000212">
      <w:pPr>
        <w:pStyle w:val="Heading3"/>
        <w:rPr/>
      </w:pPr>
      <w:bookmarkStart w:colFirst="0" w:colLast="0" w:name="_3w75ywame02s" w:id="49"/>
      <w:bookmarkEnd w:id="49"/>
      <w:r w:rsidDel="00000000" w:rsidR="00000000" w:rsidRPr="00000000">
        <w:rPr>
          <w:rtl w:val="0"/>
        </w:rPr>
        <w:t xml:space="preserve">Área Actitudinal (Saber ser)</w:t>
      </w:r>
    </w:p>
    <w:p w:rsidR="00000000" w:rsidDel="00000000" w:rsidP="00000000" w:rsidRDefault="00000000" w:rsidRPr="00000000" w14:paraId="00000213">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b w:val="1"/>
                <w:bCs w:val="1"/>
                <w:rtl w:val="0"/>
              </w:rPr>
              <w:t xml:space="preserve">Nombre del valor:  Diseño creativo, empatía digital</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both"/>
              <w:rPr/>
            </w:pPr>
            <w:r w:rsidDel="00000000" w:rsidR="00000000" w:rsidRPr="00000000">
              <w:rPr>
                <w:rtl w:val="0"/>
              </w:rPr>
              <w:t xml:space="preserve">El diseño creativo consiste en generar soluciones originales y visualmente atractivas, aplicando la imaginación y la innovación para comunicar ideas de manera efectiva.</w:t>
            </w:r>
          </w:p>
          <w:p w:rsidR="00000000" w:rsidDel="00000000" w:rsidP="00000000" w:rsidRDefault="00000000" w:rsidRPr="00000000" w14:paraId="00000216">
            <w:pPr>
              <w:jc w:val="both"/>
              <w:rPr/>
            </w:pPr>
            <w:r w:rsidDel="00000000" w:rsidR="00000000" w:rsidRPr="00000000">
              <w:rPr>
                <w:rtl w:val="0"/>
              </w:rPr>
              <w:t xml:space="preserve">La empatía digital implica comprender y considerar las experiencias, necesidades y emociones de otros al interactuar y diseñar en entornos tecnológicos.</w:t>
              <w:tab/>
              <w:tab/>
              <w:tab/>
              <w:tab/>
              <w:tab/>
            </w:r>
          </w:p>
        </w:tc>
      </w:tr>
    </w:tbl>
    <w:p w:rsidR="00000000" w:rsidDel="00000000" w:rsidP="00000000" w:rsidRDefault="00000000" w:rsidRPr="00000000" w14:paraId="00000217">
      <w:pPr>
        <w:pStyle w:val="Heading3"/>
        <w:rPr/>
      </w:pPr>
      <w:bookmarkStart w:colFirst="0" w:colLast="0" w:name="_bx7tn9muttio" w:id="50"/>
      <w:bookmarkEnd w:id="50"/>
      <w:r w:rsidDel="00000000" w:rsidR="00000000" w:rsidRPr="00000000">
        <w:rPr>
          <w:rtl w:val="0"/>
        </w:rPr>
        <w:t xml:space="preserve">Área de Conocimiento (Saber)</w:t>
      </w:r>
    </w:p>
    <w:p w:rsidR="00000000" w:rsidDel="00000000" w:rsidP="00000000" w:rsidRDefault="00000000" w:rsidRPr="00000000" w14:paraId="00000218">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t xml:space="preserve">Plataformas de Desarrollo de AR</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t xml:space="preserve">Librerías de AR para entornos web</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pPr>
            <w:r w:rsidDel="00000000" w:rsidR="00000000" w:rsidRPr="00000000">
              <w:rPr>
                <w:rtl w:val="0"/>
              </w:rPr>
              <w:t xml:space="preserve">Diseño de Aplicaciones de Realidad Aumentada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pPr>
            <w:r w:rsidDel="00000000" w:rsidR="00000000" w:rsidRPr="00000000">
              <w:rPr>
                <w:rtl w:val="0"/>
              </w:rPr>
              <w:t xml:space="preserve">Planeación de flujos de usuario en 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pPr>
            <w:r w:rsidDel="00000000" w:rsidR="00000000" w:rsidRPr="00000000">
              <w:rPr>
                <w:rtl w:val="0"/>
              </w:rPr>
              <w:t xml:space="preserve">Diseño de Aplicaciones de Realidad Aumentada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pPr>
            <w:r w:rsidDel="00000000" w:rsidR="00000000" w:rsidRPr="00000000">
              <w:rPr>
                <w:rtl w:val="0"/>
              </w:rPr>
              <w:t xml:space="preserve">Integración de interacción digital en entornos reales</w:t>
            </w:r>
          </w:p>
        </w:tc>
      </w:tr>
    </w:tbl>
    <w:p w:rsidR="00000000" w:rsidDel="00000000" w:rsidP="00000000" w:rsidRDefault="00000000" w:rsidRPr="00000000" w14:paraId="00000225">
      <w:pPr>
        <w:pStyle w:val="Heading3"/>
        <w:rPr/>
      </w:pPr>
      <w:bookmarkStart w:colFirst="0" w:colLast="0" w:name="_kryuus6u13wz" w:id="51"/>
      <w:bookmarkEnd w:id="51"/>
      <w:r w:rsidDel="00000000" w:rsidR="00000000" w:rsidRPr="00000000">
        <w:rPr>
          <w:rtl w:val="0"/>
        </w:rPr>
        <w:t xml:space="preserve">Área de Habilidades (Saber Hacer)</w:t>
      </w:r>
    </w:p>
    <w:p w:rsidR="00000000" w:rsidDel="00000000" w:rsidP="00000000" w:rsidRDefault="00000000" w:rsidRPr="00000000" w14:paraId="00000226">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pPr>
            <w:r w:rsidDel="00000000" w:rsidR="00000000" w:rsidRPr="00000000">
              <w:rPr>
                <w:rtl w:val="0"/>
              </w:rPr>
              <w:t xml:space="preserve">Actividad práctca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pPr>
            <w:r w:rsidDel="00000000" w:rsidR="00000000" w:rsidRPr="00000000">
              <w:rPr>
                <w:rtl w:val="0"/>
              </w:rPr>
              <w:t xml:space="preserve">2</w:t>
            </w:r>
          </w:p>
        </w:tc>
      </w:tr>
    </w:tbl>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2"/>
        <w:rPr/>
      </w:pPr>
      <w:bookmarkStart w:colFirst="0" w:colLast="0" w:name="_yl4r40mak7mj" w:id="52"/>
      <w:bookmarkEnd w:id="52"/>
      <w:r w:rsidDel="00000000" w:rsidR="00000000" w:rsidRPr="00000000">
        <w:rPr>
          <w:rtl w:val="0"/>
        </w:rPr>
      </w:r>
    </w:p>
    <w:p w:rsidR="00000000" w:rsidDel="00000000" w:rsidP="00000000" w:rsidRDefault="00000000" w:rsidRPr="00000000" w14:paraId="00000238">
      <w:pPr>
        <w:pStyle w:val="Heading2"/>
        <w:rPr/>
      </w:pPr>
      <w:bookmarkStart w:colFirst="0" w:colLast="0" w:name="_f6exgwuvwabp" w:id="53"/>
      <w:bookmarkEnd w:id="53"/>
      <w:r w:rsidDel="00000000" w:rsidR="00000000" w:rsidRPr="00000000">
        <w:rPr>
          <w:rtl w:val="0"/>
        </w:rPr>
        <w:t xml:space="preserve">Sesión No. 8, Unidad No. 2  -  Realidad Aumentada</w:t>
      </w:r>
    </w:p>
    <w:p w:rsidR="00000000" w:rsidDel="00000000" w:rsidP="00000000" w:rsidRDefault="00000000" w:rsidRPr="00000000" w14:paraId="00000239">
      <w:pPr>
        <w:pStyle w:val="Heading3"/>
        <w:rPr/>
      </w:pPr>
      <w:bookmarkStart w:colFirst="0" w:colLast="0" w:name="_9mxctcfh9d3" w:id="54"/>
      <w:bookmarkEnd w:id="54"/>
      <w:r w:rsidDel="00000000" w:rsidR="00000000" w:rsidRPr="00000000">
        <w:rPr>
          <w:rtl w:val="0"/>
        </w:rPr>
        <w:t xml:space="preserve">Área Actitudinal (Saber ser)</w:t>
      </w:r>
    </w:p>
    <w:p w:rsidR="00000000" w:rsidDel="00000000" w:rsidP="00000000" w:rsidRDefault="00000000" w:rsidRPr="00000000" w14:paraId="0000023A">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b w:val="1"/>
                <w:bCs w:val="1"/>
                <w:rtl w:val="0"/>
              </w:rPr>
              <w:t xml:space="preserve">Nombre del valor:  Estética, funcionalidad, optimización</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both"/>
              <w:rPr/>
            </w:pPr>
            <w:r w:rsidDel="00000000" w:rsidR="00000000" w:rsidRPr="00000000">
              <w:rPr>
                <w:rtl w:val="0"/>
              </w:rPr>
              <w:t xml:space="preserve">La estética se relaciona con la capacidad de presentar soluciones de manera clara, atractiva y ordenada, favoreciendo la comprensión y la experiencia visual.</w:t>
            </w:r>
          </w:p>
          <w:p w:rsidR="00000000" w:rsidDel="00000000" w:rsidP="00000000" w:rsidRDefault="00000000" w:rsidRPr="00000000" w14:paraId="0000023D">
            <w:pPr>
              <w:jc w:val="both"/>
              <w:rPr/>
            </w:pPr>
            <w:r w:rsidDel="00000000" w:rsidR="00000000" w:rsidRPr="00000000">
              <w:rPr>
                <w:rtl w:val="0"/>
              </w:rPr>
              <w:t xml:space="preserve">La funcionalidad implica que las soluciones propuestas cumplan con su propósito de manera efectiva y práctica.</w:t>
            </w:r>
          </w:p>
          <w:p w:rsidR="00000000" w:rsidDel="00000000" w:rsidP="00000000" w:rsidRDefault="00000000" w:rsidRPr="00000000" w14:paraId="0000023E">
            <w:pPr>
              <w:jc w:val="both"/>
              <w:rPr/>
            </w:pPr>
            <w:r w:rsidDel="00000000" w:rsidR="00000000" w:rsidRPr="00000000">
              <w:rPr>
                <w:rtl w:val="0"/>
              </w:rPr>
              <w:t xml:space="preserve">La optimización se centra en mejorar los procesos y soluciones para que sean más rápidos, eficientes y con menor uso de recursos.</w:t>
              <w:tab/>
              <w:tab/>
              <w:tab/>
              <w:tab/>
              <w:tab/>
              <w:tab/>
              <w:tab/>
            </w:r>
          </w:p>
        </w:tc>
      </w:tr>
    </w:tbl>
    <w:p w:rsidR="00000000" w:rsidDel="00000000" w:rsidP="00000000" w:rsidRDefault="00000000" w:rsidRPr="00000000" w14:paraId="0000023F">
      <w:pPr>
        <w:pStyle w:val="Heading3"/>
        <w:rPr/>
      </w:pPr>
      <w:bookmarkStart w:colFirst="0" w:colLast="0" w:name="_uyja3oav6we2" w:id="55"/>
      <w:bookmarkEnd w:id="55"/>
      <w:r w:rsidDel="00000000" w:rsidR="00000000" w:rsidRPr="00000000">
        <w:rPr>
          <w:rtl w:val="0"/>
        </w:rPr>
        <w:t xml:space="preserve">Área de Conocimiento (Saber)</w:t>
      </w:r>
    </w:p>
    <w:p w:rsidR="00000000" w:rsidDel="00000000" w:rsidP="00000000" w:rsidRDefault="00000000" w:rsidRPr="00000000" w14:paraId="00000240">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t xml:space="preserve">Creación de Contenido Digital para AR</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t xml:space="preserve">Modelado de objetos 2D y 3D para AR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t xml:space="preserve">Creación de Contenido Digital para AR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t xml:space="preserve">Técnicas de optimización de contenido digital</w:t>
            </w:r>
          </w:p>
        </w:tc>
      </w:tr>
    </w:tbl>
    <w:p w:rsidR="00000000" w:rsidDel="00000000" w:rsidP="00000000" w:rsidRDefault="00000000" w:rsidRPr="00000000" w14:paraId="0000024B">
      <w:pPr>
        <w:pStyle w:val="Heading3"/>
        <w:rPr/>
      </w:pPr>
      <w:bookmarkStart w:colFirst="0" w:colLast="0" w:name="_pds4c78ha7dz" w:id="56"/>
      <w:bookmarkEnd w:id="56"/>
      <w:r w:rsidDel="00000000" w:rsidR="00000000" w:rsidRPr="00000000">
        <w:rPr>
          <w:rtl w:val="0"/>
        </w:rPr>
        <w:t xml:space="preserve">Área de Habilidades (Saber Hacer)</w:t>
      </w:r>
    </w:p>
    <w:p w:rsidR="00000000" w:rsidDel="00000000" w:rsidP="00000000" w:rsidRDefault="00000000" w:rsidRPr="00000000" w14:paraId="0000024C">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pPr>
            <w:r w:rsidDel="00000000" w:rsidR="00000000" w:rsidRPr="00000000">
              <w:rPr>
                <w:rtl w:val="0"/>
              </w:rPr>
              <w:t xml:space="preserve">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pPr>
            <w:r w:rsidDel="00000000" w:rsidR="00000000" w:rsidRPr="00000000">
              <w:rPr>
                <w:rtl w:val="0"/>
              </w:rPr>
              <w:t xml:space="preserve">3</w:t>
            </w:r>
          </w:p>
        </w:tc>
      </w:tr>
    </w:tbl>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2"/>
        <w:rPr/>
      </w:pPr>
      <w:bookmarkStart w:colFirst="0" w:colLast="0" w:name="_1v0cp6dvjicl" w:id="57"/>
      <w:bookmarkEnd w:id="57"/>
      <w:r w:rsidDel="00000000" w:rsidR="00000000" w:rsidRPr="00000000">
        <w:rPr>
          <w:rtl w:val="0"/>
        </w:rPr>
        <w:t xml:space="preserve">Sesión No. 9, Unidad No. 3  -  Simulación de Robots</w:t>
      </w:r>
    </w:p>
    <w:p w:rsidR="00000000" w:rsidDel="00000000" w:rsidP="00000000" w:rsidRDefault="00000000" w:rsidRPr="00000000" w14:paraId="0000025E">
      <w:pPr>
        <w:pStyle w:val="Heading3"/>
        <w:rPr/>
      </w:pPr>
      <w:bookmarkStart w:colFirst="0" w:colLast="0" w:name="_52jn9up4riun" w:id="58"/>
      <w:bookmarkEnd w:id="58"/>
      <w:r w:rsidDel="00000000" w:rsidR="00000000" w:rsidRPr="00000000">
        <w:rPr>
          <w:rtl w:val="0"/>
        </w:rPr>
        <w:t xml:space="preserve">Área Actitudinal (Saber ser)</w:t>
      </w:r>
    </w:p>
    <w:p w:rsidR="00000000" w:rsidDel="00000000" w:rsidP="00000000" w:rsidRDefault="00000000" w:rsidRPr="00000000" w14:paraId="0000025F">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b w:val="1"/>
                <w:bCs w:val="1"/>
                <w:rtl w:val="0"/>
              </w:rPr>
              <w:t xml:space="preserve">Nombre del valor:  investigación, Iniciativa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both"/>
              <w:rPr/>
            </w:pPr>
            <w:r w:rsidDel="00000000" w:rsidR="00000000" w:rsidRPr="00000000">
              <w:rPr>
                <w:rtl w:val="0"/>
              </w:rPr>
              <w:t xml:space="preserve">La investigación impulsa a los estudiantes a indagar, buscar información y profundizar en nuevos conocimientos para comprender mejor un tema. La iniciativa fomenta la proactividad, motivando a los estudiantes a proponer ideas, experimentar soluciones y tomar acción sin esperar instrucciones.</w:t>
            </w:r>
          </w:p>
        </w:tc>
      </w:tr>
    </w:tbl>
    <w:p w:rsidR="00000000" w:rsidDel="00000000" w:rsidP="00000000" w:rsidRDefault="00000000" w:rsidRPr="00000000" w14:paraId="00000262">
      <w:pPr>
        <w:pStyle w:val="Heading3"/>
        <w:rPr/>
      </w:pPr>
      <w:bookmarkStart w:colFirst="0" w:colLast="0" w:name="_1ivxvvv5or0s" w:id="59"/>
      <w:bookmarkEnd w:id="59"/>
      <w:r w:rsidDel="00000000" w:rsidR="00000000" w:rsidRPr="00000000">
        <w:rPr>
          <w:rtl w:val="0"/>
        </w:rPr>
        <w:t xml:space="preserve">Área de Conocimiento (Saber)</w:t>
      </w:r>
    </w:p>
    <w:p w:rsidR="00000000" w:rsidDel="00000000" w:rsidP="00000000" w:rsidRDefault="00000000" w:rsidRPr="00000000" w14:paraId="00000263">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Integra diseños 2D y 3D de robots la eficiencia y realismo en simulaciones robóticas para aumentar la precisión, eficiencia y realismo de entornos virtuales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t xml:space="preserve">Introducción a la Simulación Robótica</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pPr>
            <w:r w:rsidDel="00000000" w:rsidR="00000000" w:rsidRPr="00000000">
              <w:rPr>
                <w:rtl w:val="0"/>
              </w:rPr>
              <w:t xml:space="preserve">Definición y aplicaciones de la simulación de robots.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pPr>
            <w:r w:rsidDel="00000000" w:rsidR="00000000" w:rsidRPr="00000000">
              <w:rPr>
                <w:rtl w:val="0"/>
              </w:rPr>
              <w:t xml:space="preserve">Introducción a la Simulación Robótica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t xml:space="preserve">Plataformas y bibliotecas de simulación 3D y 2D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r>
          </w:p>
        </w:tc>
      </w:tr>
    </w:tbl>
    <w:p w:rsidR="00000000" w:rsidDel="00000000" w:rsidP="00000000" w:rsidRDefault="00000000" w:rsidRPr="00000000" w14:paraId="0000027A">
      <w:pPr>
        <w:pStyle w:val="Heading3"/>
        <w:rPr/>
      </w:pPr>
      <w:bookmarkStart w:colFirst="0" w:colLast="0" w:name="_5p08wj8l8x9d" w:id="60"/>
      <w:bookmarkEnd w:id="60"/>
      <w:r w:rsidDel="00000000" w:rsidR="00000000" w:rsidRPr="00000000">
        <w:rPr>
          <w:rtl w:val="0"/>
        </w:rPr>
        <w:t xml:space="preserve">Área de Habilidades (Saber Hacer)</w:t>
      </w:r>
    </w:p>
    <w:p w:rsidR="00000000" w:rsidDel="00000000" w:rsidP="00000000" w:rsidRDefault="00000000" w:rsidRPr="00000000" w14:paraId="0000027B">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Integra diseños 2D y 3D de robots la eficiencia y realismo en simulaciones robóticas para aumentar la precisión, eficiencia y realismo de entornos virtuales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pPr>
            <w:r w:rsidDel="00000000" w:rsidR="00000000" w:rsidRPr="00000000">
              <w:rPr>
                <w:rtl w:val="0"/>
              </w:rPr>
              <w:t xml:space="preserve">Actividad práctica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pPr>
            <w:r w:rsidDel="00000000" w:rsidR="00000000" w:rsidRPr="00000000">
              <w:rPr>
                <w:rtl w:val="0"/>
              </w:rPr>
              <w:t xml:space="preserve">2</w:t>
            </w:r>
          </w:p>
        </w:tc>
      </w:tr>
    </w:tbl>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2"/>
        <w:rPr/>
      </w:pPr>
      <w:bookmarkStart w:colFirst="0" w:colLast="0" w:name="_gnyxzxkncjot" w:id="61"/>
      <w:bookmarkEnd w:id="61"/>
      <w:r w:rsidDel="00000000" w:rsidR="00000000" w:rsidRPr="00000000">
        <w:rPr>
          <w:rtl w:val="0"/>
        </w:rPr>
        <w:t xml:space="preserve">Sesión No. 10, Unidad No. 3  -  Simulación de Robots</w:t>
      </w:r>
    </w:p>
    <w:p w:rsidR="00000000" w:rsidDel="00000000" w:rsidP="00000000" w:rsidRDefault="00000000" w:rsidRPr="00000000" w14:paraId="0000028E">
      <w:pPr>
        <w:pStyle w:val="Heading3"/>
        <w:rPr/>
      </w:pPr>
      <w:bookmarkStart w:colFirst="0" w:colLast="0" w:name="_fc8rqwtj2lac" w:id="62"/>
      <w:bookmarkEnd w:id="62"/>
      <w:r w:rsidDel="00000000" w:rsidR="00000000" w:rsidRPr="00000000">
        <w:rPr>
          <w:rtl w:val="0"/>
        </w:rPr>
        <w:t xml:space="preserve">Área Actitudinal (Saber ser)</w:t>
      </w:r>
    </w:p>
    <w:p w:rsidR="00000000" w:rsidDel="00000000" w:rsidP="00000000" w:rsidRDefault="00000000" w:rsidRPr="00000000" w14:paraId="0000028F">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b w:val="1"/>
                <w:bCs w:val="1"/>
                <w:rtl w:val="0"/>
              </w:rPr>
              <w:t xml:space="preserve">Nombre del valor:  Creatividad técnica, Precisión espacial</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both"/>
              <w:rPr/>
            </w:pPr>
            <w:r w:rsidDel="00000000" w:rsidR="00000000" w:rsidRPr="00000000">
              <w:rPr>
                <w:rtl w:val="0"/>
              </w:rPr>
              <w:t xml:space="preserve">Creatividad técnica: Capacidad de proponer soluciones innovadoras aplicando conocimientos científicos y tecnológicos.</w:t>
            </w:r>
          </w:p>
          <w:p w:rsidR="00000000" w:rsidDel="00000000" w:rsidP="00000000" w:rsidRDefault="00000000" w:rsidRPr="00000000" w14:paraId="00000292">
            <w:pPr>
              <w:jc w:val="both"/>
              <w:rPr/>
            </w:pPr>
            <w:r w:rsidDel="00000000" w:rsidR="00000000" w:rsidRPr="00000000">
              <w:rPr>
                <w:rtl w:val="0"/>
              </w:rPr>
              <w:t xml:space="preserve">Precisión espacial: Habilidad para interpretar y representar con exactitud las relaciones entre objetos en el espacio.</w:t>
              <w:tab/>
              <w:tab/>
              <w:tab/>
              <w:tab/>
              <w:tab/>
              <w:tab/>
            </w:r>
          </w:p>
        </w:tc>
      </w:tr>
    </w:tbl>
    <w:p w:rsidR="00000000" w:rsidDel="00000000" w:rsidP="00000000" w:rsidRDefault="00000000" w:rsidRPr="00000000" w14:paraId="00000293">
      <w:pPr>
        <w:pStyle w:val="Heading3"/>
        <w:rPr/>
      </w:pPr>
      <w:bookmarkStart w:colFirst="0" w:colLast="0" w:name="_9r5uloa43gri" w:id="63"/>
      <w:bookmarkEnd w:id="63"/>
      <w:r w:rsidDel="00000000" w:rsidR="00000000" w:rsidRPr="00000000">
        <w:rPr>
          <w:rtl w:val="0"/>
        </w:rPr>
        <w:t xml:space="preserve">Área de Conocimiento (Saber)</w:t>
      </w:r>
    </w:p>
    <w:p w:rsidR="00000000" w:rsidDel="00000000" w:rsidP="00000000" w:rsidRDefault="00000000" w:rsidRPr="00000000" w14:paraId="00000294">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Integra diseños 2D y 3D de robots la eficiencia y realismo en simulaciones robóticas para aumentar la precisión, eficiencia y realismo de entornos virtuales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pPr>
            <w:r w:rsidDel="00000000" w:rsidR="00000000" w:rsidRPr="00000000">
              <w:rPr>
                <w:rtl w:val="0"/>
              </w:rPr>
              <w:t xml:space="preserve">Diseño de Robots en 2D</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pPr>
            <w:r w:rsidDel="00000000" w:rsidR="00000000" w:rsidRPr="00000000">
              <w:rPr>
                <w:rtl w:val="0"/>
              </w:rPr>
              <w:t xml:space="preserve">Modelado de robots en entornos bidimensionales.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pPr>
            <w:r w:rsidDel="00000000" w:rsidR="00000000" w:rsidRPr="00000000">
              <w:rPr>
                <w:rtl w:val="0"/>
              </w:rPr>
              <w:t xml:space="preserve">Diseño de Robots en 2D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pPr>
            <w:r w:rsidDel="00000000" w:rsidR="00000000" w:rsidRPr="00000000">
              <w:rPr>
                <w:rtl w:val="0"/>
              </w:rPr>
              <w:t xml:space="preserve">Definición de acciones básicas en 2D</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pPr>
            <w:r w:rsidDel="00000000" w:rsidR="00000000" w:rsidRPr="00000000">
              <w:rPr>
                <w:rtl w:val="0"/>
              </w:rPr>
              <w:t xml:space="preserve">Diseño de Robots en 2D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pPr>
            <w:r w:rsidDel="00000000" w:rsidR="00000000" w:rsidRPr="00000000">
              <w:rPr>
                <w:rtl w:val="0"/>
              </w:rPr>
              <w:t xml:space="preserve">Creación de modelos tridimensionales de robots.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t xml:space="preserve">Diseño de Robots en 2D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t xml:space="preserve">Implementación de texturas y materiales&lt;</w:t>
            </w:r>
          </w:p>
        </w:tc>
      </w:tr>
    </w:tbl>
    <w:p w:rsidR="00000000" w:rsidDel="00000000" w:rsidP="00000000" w:rsidRDefault="00000000" w:rsidRPr="00000000" w14:paraId="000002A3">
      <w:pPr>
        <w:pStyle w:val="Heading3"/>
        <w:rPr/>
      </w:pPr>
      <w:bookmarkStart w:colFirst="0" w:colLast="0" w:name="_d2e64ghyzxsh" w:id="64"/>
      <w:bookmarkEnd w:id="64"/>
      <w:r w:rsidDel="00000000" w:rsidR="00000000" w:rsidRPr="00000000">
        <w:rPr>
          <w:rtl w:val="0"/>
        </w:rPr>
        <w:t xml:space="preserve">Área de Habilidades (Saber Hacer)</w:t>
      </w:r>
    </w:p>
    <w:p w:rsidR="00000000" w:rsidDel="00000000" w:rsidP="00000000" w:rsidRDefault="00000000" w:rsidRPr="00000000" w14:paraId="000002A4">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Integra diseños 2D y 3D de robots la eficiencia y realismo en simulaciones robóticas para aumentar la precisión, eficiencia y realismo de entornos virtuales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pPr>
            <w:r w:rsidDel="00000000" w:rsidR="00000000" w:rsidRPr="00000000">
              <w:rPr>
                <w:rtl w:val="0"/>
              </w:rPr>
              <w:t xml:space="preserve">2</w:t>
            </w:r>
          </w:p>
        </w:tc>
      </w:tr>
    </w:tbl>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2"/>
        <w:rPr/>
      </w:pPr>
      <w:bookmarkStart w:colFirst="0" w:colLast="0" w:name="_azinj2qwfuwx" w:id="65"/>
      <w:bookmarkEnd w:id="65"/>
      <w:r w:rsidDel="00000000" w:rsidR="00000000" w:rsidRPr="00000000">
        <w:rPr>
          <w:rtl w:val="0"/>
        </w:rPr>
        <w:t xml:space="preserve">Sesión No. 11, Unidad No. 3 -  Simulación de Robots</w:t>
      </w:r>
    </w:p>
    <w:p w:rsidR="00000000" w:rsidDel="00000000" w:rsidP="00000000" w:rsidRDefault="00000000" w:rsidRPr="00000000" w14:paraId="000002B6">
      <w:pPr>
        <w:pStyle w:val="Heading3"/>
        <w:rPr/>
      </w:pPr>
      <w:bookmarkStart w:colFirst="0" w:colLast="0" w:name="_u1msgct6ky8h" w:id="66"/>
      <w:bookmarkEnd w:id="66"/>
      <w:r w:rsidDel="00000000" w:rsidR="00000000" w:rsidRPr="00000000">
        <w:rPr>
          <w:rtl w:val="0"/>
        </w:rPr>
        <w:t xml:space="preserve">Área Actitudinal (Saber ser)</w:t>
      </w:r>
    </w:p>
    <w:p w:rsidR="00000000" w:rsidDel="00000000" w:rsidP="00000000" w:rsidRDefault="00000000" w:rsidRPr="00000000" w14:paraId="000002B7">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b w:val="1"/>
                <w:bCs w:val="1"/>
                <w:rtl w:val="0"/>
              </w:rPr>
              <w:t xml:space="preserve">Nombre del valor:  Trabajo colaborativo, Mejora continua, Responsabilidad técnica</w:t>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both"/>
              <w:rPr/>
            </w:pPr>
            <w:r w:rsidDel="00000000" w:rsidR="00000000" w:rsidRPr="00000000">
              <w:rPr>
                <w:rtl w:val="0"/>
              </w:rPr>
              <w:t xml:space="preserve">Trabajo colaborativo: Capacidad de coordinarse con otros para alcanzar objetivos comunes de manera eficiente.</w:t>
            </w:r>
          </w:p>
          <w:p w:rsidR="00000000" w:rsidDel="00000000" w:rsidP="00000000" w:rsidRDefault="00000000" w:rsidRPr="00000000" w14:paraId="000002BA">
            <w:pPr>
              <w:jc w:val="both"/>
              <w:rPr/>
            </w:pPr>
            <w:r w:rsidDel="00000000" w:rsidR="00000000" w:rsidRPr="00000000">
              <w:rPr>
                <w:rtl w:val="0"/>
              </w:rPr>
              <w:t xml:space="preserve">Mejora continua: Disposición a optimizar procesos mediante pruebas, ajustes y aprendizajes constantes.</w:t>
            </w:r>
          </w:p>
          <w:p w:rsidR="00000000" w:rsidDel="00000000" w:rsidP="00000000" w:rsidRDefault="00000000" w:rsidRPr="00000000" w14:paraId="000002BB">
            <w:pPr>
              <w:jc w:val="both"/>
              <w:rPr/>
            </w:pPr>
            <w:r w:rsidDel="00000000" w:rsidR="00000000" w:rsidRPr="00000000">
              <w:rPr>
                <w:rtl w:val="0"/>
              </w:rPr>
              <w:t xml:space="preserve">Responsabilidad técnica: Compromiso de ejecutar tareas con rigor, considerando el impacto en la calidad y eficiencia de los resultados.</w:t>
              <w:tab/>
              <w:tab/>
              <w:tab/>
              <w:tab/>
              <w:tab/>
            </w:r>
          </w:p>
        </w:tc>
      </w:tr>
    </w:tbl>
    <w:p w:rsidR="00000000" w:rsidDel="00000000" w:rsidP="00000000" w:rsidRDefault="00000000" w:rsidRPr="00000000" w14:paraId="000002BC">
      <w:pPr>
        <w:pStyle w:val="Heading3"/>
        <w:rPr/>
      </w:pPr>
      <w:bookmarkStart w:colFirst="0" w:colLast="0" w:name="_5150jiaj9j6d" w:id="67"/>
      <w:bookmarkEnd w:id="67"/>
      <w:r w:rsidDel="00000000" w:rsidR="00000000" w:rsidRPr="00000000">
        <w:rPr>
          <w:rtl w:val="0"/>
        </w:rPr>
        <w:t xml:space="preserve">Área de Conocimiento (Saber)</w:t>
      </w:r>
    </w:p>
    <w:p w:rsidR="00000000" w:rsidDel="00000000" w:rsidP="00000000" w:rsidRDefault="00000000" w:rsidRPr="00000000" w14:paraId="000002BD">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Integra diseños 2D y 3D de robots la eficiencia y realismo en simulaciones robóticas para aumentar la precisión, eficiencia y realismo de entornos virtuales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Mejora la eficiencia y realismo en simulaciones robóticas mediante ajuste de parámetros, uso de bibliotecas de control y pruebas iterativas para aumentar la precisión, eficiencia y realismo de entornos virtuales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Programación de Acciones Robóticas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t xml:space="preserve">Definición de trayectorias y movimientos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t xml:space="preserve">Programación de Acciones Robóticas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Respuesta a eventos en simulaciones robóticas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t xml:space="preserve">Simulación de Entornos Robóticos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t xml:space="preserve">Implementación de simuladores básicos (p5.js, Three.js)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t xml:space="preserve">Simulación de Entornos Robóticos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t xml:space="preserve">Interacción de múltiples robots en un mismo entorno.</w:t>
            </w:r>
          </w:p>
        </w:tc>
      </w:tr>
    </w:tbl>
    <w:p w:rsidR="00000000" w:rsidDel="00000000" w:rsidP="00000000" w:rsidRDefault="00000000" w:rsidRPr="00000000" w14:paraId="000002CE">
      <w:pPr>
        <w:pStyle w:val="Heading3"/>
        <w:rPr/>
      </w:pPr>
      <w:bookmarkStart w:colFirst="0" w:colLast="0" w:name="_l5xnafvg69y1" w:id="68"/>
      <w:bookmarkEnd w:id="68"/>
      <w:r w:rsidDel="00000000" w:rsidR="00000000" w:rsidRPr="00000000">
        <w:rPr>
          <w:rtl w:val="0"/>
        </w:rPr>
        <w:t xml:space="preserve">Área de Habilidades (Saber Hacer)</w:t>
      </w:r>
    </w:p>
    <w:p w:rsidR="00000000" w:rsidDel="00000000" w:rsidP="00000000" w:rsidRDefault="00000000" w:rsidRPr="00000000" w14:paraId="000002CF">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rPr/>
            </w:pPr>
            <w:r w:rsidDel="00000000" w:rsidR="00000000" w:rsidRPr="00000000">
              <w:rPr>
                <w:rtl w:val="0"/>
              </w:rPr>
              <w:t xml:space="preserve">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pPr>
            <w:r w:rsidDel="00000000" w:rsidR="00000000" w:rsidRPr="00000000">
              <w:rPr>
                <w:rtl w:val="0"/>
              </w:rPr>
              <w:t xml:space="preserve">3</w:t>
            </w:r>
          </w:p>
        </w:tc>
      </w:tr>
    </w:tbl>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1"/>
        <w:rPr>
          <w:sz w:val="26"/>
          <w:szCs w:val="26"/>
        </w:rPr>
      </w:pPr>
      <w:bookmarkStart w:colFirst="0" w:colLast="0" w:name="_b7z1nn41hzvl" w:id="69"/>
      <w:bookmarkEnd w:id="69"/>
      <w:r w:rsidDel="00000000" w:rsidR="00000000" w:rsidRPr="00000000">
        <w:rPr>
          <w:sz w:val="26"/>
          <w:szCs w:val="26"/>
          <w:rtl w:val="0"/>
        </w:rPr>
        <w:t xml:space="preserve">Rúbrica de Evaluación</w:t>
      </w:r>
    </w:p>
    <w:p w:rsidR="00000000" w:rsidDel="00000000" w:rsidP="00000000" w:rsidRDefault="00000000" w:rsidRPr="00000000" w14:paraId="000002E0">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E1">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E2">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E3">
      <w:pPr>
        <w:pStyle w:val="Heading1"/>
        <w:rPr>
          <w:sz w:val="26"/>
          <w:szCs w:val="26"/>
        </w:rPr>
      </w:pPr>
      <w:bookmarkStart w:colFirst="0" w:colLast="0" w:name="_gqzp8xibj1s9" w:id="70"/>
      <w:bookmarkEnd w:id="70"/>
      <w:r w:rsidDel="00000000" w:rsidR="00000000" w:rsidRPr="00000000">
        <w:rPr>
          <w:sz w:val="26"/>
          <w:szCs w:val="26"/>
          <w:rtl w:val="0"/>
        </w:rPr>
        <w:t xml:space="preserve">Normativa Académica y Ética del Curso</w:t>
      </w:r>
    </w:p>
    <w:p w:rsidR="00000000" w:rsidDel="00000000" w:rsidP="00000000" w:rsidRDefault="00000000" w:rsidRPr="00000000" w14:paraId="000002E4">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E5">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2E6">
      <w:pPr>
        <w:numPr>
          <w:ilvl w:val="0"/>
          <w:numId w:val="7"/>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E7">
      <w:pPr>
        <w:numPr>
          <w:ilvl w:val="0"/>
          <w:numId w:val="6"/>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E8">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2E9">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2EA">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EB">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2EC">
      <w:pPr>
        <w:numPr>
          <w:ilvl w:val="0"/>
          <w:numId w:val="5"/>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ED">
      <w:pPr>
        <w:numPr>
          <w:ilvl w:val="0"/>
          <w:numId w:val="5"/>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EE">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2EF">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F0">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F1">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2F2">
      <w:pPr>
        <w:numPr>
          <w:ilvl w:val="0"/>
          <w:numId w:val="3"/>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F3">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2F4">
      <w:pPr>
        <w:numPr>
          <w:ilvl w:val="0"/>
          <w:numId w:val="8"/>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1"/>
        <w:spacing w:before="83" w:lineRule="auto"/>
        <w:rPr/>
      </w:pPr>
      <w:bookmarkStart w:colFirst="0" w:colLast="0" w:name="_65zj0bg0q0rv" w:id="71"/>
      <w:bookmarkEnd w:id="71"/>
      <w:r w:rsidDel="00000000" w:rsidR="00000000" w:rsidRPr="00000000">
        <w:rPr>
          <w:rtl w:val="0"/>
        </w:rPr>
        <w:t xml:space="preserve">Bibliografía</w:t>
      </w:r>
    </w:p>
    <w:p w:rsidR="00000000" w:rsidDel="00000000" w:rsidP="00000000" w:rsidRDefault="00000000" w:rsidRPr="00000000" w14:paraId="000002F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2F8">
      <w:pPr>
        <w:numPr>
          <w:ilvl w:val="0"/>
          <w:numId w:val="4"/>
        </w:numPr>
        <w:ind w:left="720" w:hanging="360"/>
        <w:rPr>
          <w:u w:val="none"/>
        </w:rPr>
      </w:pPr>
      <w:r w:rsidDel="00000000" w:rsidR="00000000" w:rsidRPr="00000000">
        <w:rPr>
          <w:rtl w:val="0"/>
        </w:rPr>
        <w:t xml:space="preserve">Libro de texto: - Luis Espino. (2022). </w:t>
      </w:r>
    </w:p>
    <w:p w:rsidR="00000000" w:rsidDel="00000000" w:rsidP="00000000" w:rsidRDefault="00000000" w:rsidRPr="00000000" w14:paraId="000002F9">
      <w:pPr>
        <w:numPr>
          <w:ilvl w:val="0"/>
          <w:numId w:val="4"/>
        </w:numPr>
        <w:ind w:left="720" w:hanging="360"/>
        <w:rPr>
          <w:u w:val="none"/>
        </w:rPr>
      </w:pPr>
      <w:r w:rsidDel="00000000" w:rsidR="00000000" w:rsidRPr="00000000">
        <w:rPr>
          <w:rtl w:val="0"/>
        </w:rPr>
        <w:t xml:space="preserve">Inteligencia Artificial. 2da edición. Guatemala</w:t>
      </w:r>
    </w:p>
    <w:p w:rsidR="00000000" w:rsidDel="00000000" w:rsidP="00000000" w:rsidRDefault="00000000" w:rsidRPr="00000000" w14:paraId="000002FA">
      <w:pPr>
        <w:numPr>
          <w:ilvl w:val="0"/>
          <w:numId w:val="4"/>
        </w:numPr>
        <w:ind w:left="720" w:hanging="360"/>
        <w:rPr>
          <w:u w:val="none"/>
        </w:rPr>
      </w:pPr>
      <w:r w:rsidDel="00000000" w:rsidR="00000000" w:rsidRPr="00000000">
        <w:rPr>
          <w:rtl w:val="0"/>
        </w:rPr>
        <w:t xml:space="preserve">Stuart Russell y Perter Norvig. (2010). Artificial Intelligence: A Modern Aproach. 3a ed. Pearson Education. </w:t>
      </w:r>
    </w:p>
    <w:p w:rsidR="00000000" w:rsidDel="00000000" w:rsidP="00000000" w:rsidRDefault="00000000" w:rsidRPr="00000000" w14:paraId="000002FB">
      <w:pPr>
        <w:numPr>
          <w:ilvl w:val="0"/>
          <w:numId w:val="4"/>
        </w:numPr>
        <w:ind w:left="720" w:hanging="360"/>
        <w:rPr>
          <w:u w:val="none"/>
        </w:rPr>
      </w:pPr>
      <w:r w:rsidDel="00000000" w:rsidR="00000000" w:rsidRPr="00000000">
        <w:rPr>
          <w:rtl w:val="0"/>
        </w:rPr>
        <w:t xml:space="preserve">Alberto García. (2013). Inteligencia Artificial. Fundamentos, práctica y aplicaciones. Alfaomega. México.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E">
    <w:pPr>
      <w:jc w:val="right"/>
      <w:rPr/>
    </w:pPr>
    <w:r w:rsidDel="00000000" w:rsidR="00000000" w:rsidRPr="00000000">
      <w:rPr>
        <w:rtl w:val="0"/>
      </w:rPr>
    </w:r>
  </w:p>
  <w:p w:rsidR="00000000" w:rsidDel="00000000" w:rsidP="00000000" w:rsidRDefault="00000000" w:rsidRPr="00000000" w14:paraId="000002FF">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jc w:val="right"/>
      <w:rPr/>
    </w:pPr>
    <w:r w:rsidDel="00000000" w:rsidR="00000000" w:rsidRPr="00000000">
      <w:rPr>
        <w:rtl w:val="0"/>
      </w:rPr>
    </w:r>
  </w:p>
  <w:p w:rsidR="00000000" w:rsidDel="00000000" w:rsidP="00000000" w:rsidRDefault="00000000" w:rsidRPr="00000000" w14:paraId="00000301">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A">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B">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03">
    <w:pPr>
      <w:rPr>
        <w:rFonts w:ascii="Arial" w:cs="Arial" w:eastAsia="Arial" w:hAnsi="Arial"/>
        <w:sz w:val="20"/>
        <w:szCs w:val="20"/>
      </w:rPr>
    </w:pPr>
    <w:r w:rsidDel="00000000" w:rsidR="00000000" w:rsidRPr="00000000">
      <w:rPr>
        <w:rtl w:val="0"/>
      </w:rPr>
      <w:t xml:space="preserve">972 </w:t>
    </w:r>
    <w:r w:rsidDel="00000000" w:rsidR="00000000" w:rsidRPr="00000000">
      <w:rPr>
        <w:rFonts w:ascii="Arial" w:cs="Arial" w:eastAsia="Arial" w:hAnsi="Arial"/>
        <w:sz w:val="20"/>
        <w:szCs w:val="20"/>
        <w:rtl w:val="0"/>
      </w:rPr>
      <w:t xml:space="preserve">- </w:t>
    </w:r>
    <w:r w:rsidDel="00000000" w:rsidR="00000000" w:rsidRPr="00000000">
      <w:rPr>
        <w:rtl w:val="0"/>
      </w:rPr>
      <w:t xml:space="preserve">Inteligencia Artificial 1</w:t>
    </w:r>
    <w:r w:rsidDel="00000000" w:rsidR="00000000" w:rsidRPr="00000000">
      <w:rPr>
        <w:rtl w:val="0"/>
      </w:rPr>
    </w:r>
  </w:p>
  <w:p w:rsidR="00000000" w:rsidDel="00000000" w:rsidP="00000000" w:rsidRDefault="00000000" w:rsidRPr="00000000" w14:paraId="00000304">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4"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05">
    <w:pPr>
      <w:rPr>
        <w:sz w:val="18"/>
        <w:szCs w:val="18"/>
      </w:rPr>
    </w:pPr>
    <w:r w:rsidDel="00000000" w:rsidR="00000000" w:rsidRPr="00000000">
      <w:rPr>
        <w:rtl w:val="0"/>
      </w:rPr>
    </w:r>
  </w:p>
  <w:p w:rsidR="00000000" w:rsidDel="00000000" w:rsidP="00000000" w:rsidRDefault="00000000" w:rsidRPr="00000000" w14:paraId="00000306">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