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72761751" w:rsidR="005C11AB" w:rsidRDefault="009B52EB">
      <w:pPr>
        <w:pStyle w:val="Ttulo"/>
        <w:pBdr>
          <w:top w:val="nil"/>
          <w:left w:val="nil"/>
          <w:bottom w:val="nil"/>
          <w:right w:val="nil"/>
          <w:between w:val="nil"/>
        </w:pBdr>
      </w:pPr>
      <w:r w:rsidRPr="009B52EB">
        <w:rPr>
          <w:b w:val="0"/>
          <w:color w:val="039BE5"/>
          <w:sz w:val="72"/>
          <w:szCs w:val="72"/>
        </w:rPr>
        <w:t>Reglas, Hechos y Consultas</w:t>
      </w:r>
      <w:r w:rsidR="009B36DC">
        <w:rPr>
          <w:b w:val="0"/>
          <w:color w:val="039BE5"/>
          <w:sz w:val="72"/>
          <w:szCs w:val="72"/>
        </w:rPr>
        <w:t xml:space="preserve"> 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B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5C11AB" w14:paraId="5955ACD7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2A70A5" w14:paraId="5955ACDA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76491B7E" w:rsidR="005C11AB" w:rsidRPr="002A70A5" w:rsidRDefault="00543E0F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A70A5">
              <w:rPr>
                <w:rFonts w:ascii="Times New Roman" w:eastAsia="Times New Roman" w:hAnsi="Times New Roman" w:cs="Times New Roman"/>
              </w:rPr>
              <w:t>Responsabilidad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9" w14:textId="6FCE5ED8" w:rsidR="005C11AB" w:rsidRPr="002A70A5" w:rsidRDefault="002144CA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A70A5">
              <w:rPr>
                <w:rFonts w:ascii="Times New Roman" w:eastAsia="Times New Roman" w:hAnsi="Times New Roman" w:cs="Times New Roman"/>
              </w:rPr>
              <w:t>La responsabilidad implica asumir con compromiso las actividades asignadas, cumpliendo en tiempo y forma con lo solicitado, tanto en el aula como en el desarrollo de ejercicios prácticos.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5689CCA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559DEB71" w:rsidR="005C11AB" w:rsidRDefault="008E5DCE" w:rsidP="006A74A1">
            <w:r>
              <w:t>D</w:t>
            </w:r>
            <w:r w:rsidR="00F77DFB" w:rsidRPr="00F77DFB">
              <w:t xml:space="preserve">esarrolla hechos, reglas, expresiones y predicados recursivos mediante el uso de cláusulas, ciclos, listas, unificación y cortes en </w:t>
            </w:r>
            <w:proofErr w:type="spellStart"/>
            <w:r w:rsidR="00F77DFB" w:rsidRPr="00F77DFB">
              <w:t>Prolog</w:t>
            </w:r>
            <w:proofErr w:type="spellEnd"/>
            <w:r w:rsidR="00F77DFB" w:rsidRPr="00F77DFB">
              <w:t xml:space="preserve"> para modelar bases de conocimiento y resolver problemas de inferencia lógica </w:t>
            </w:r>
            <w:r w:rsidR="00F77DFB" w:rsidRPr="00F77DFB">
              <w:tab/>
            </w:r>
            <w:r w:rsidR="00F77DFB" w:rsidRPr="00F77DFB">
              <w:tab/>
            </w:r>
            <w:r w:rsidR="00F77DFB" w:rsidRPr="00F77DFB">
              <w:tab/>
            </w:r>
            <w:r w:rsidR="00F77DFB" w:rsidRPr="00F77DFB">
              <w:tab/>
            </w:r>
            <w:r w:rsidR="00F77DFB" w:rsidRPr="00F77DFB">
              <w:tab/>
            </w:r>
            <w:r w:rsidR="00F77DFB" w:rsidRPr="00F77DFB">
              <w:tab/>
            </w:r>
            <w:r w:rsidR="00F77DFB" w:rsidRPr="00F77DFB">
              <w:tab/>
            </w:r>
          </w:p>
        </w:tc>
      </w:tr>
    </w:tbl>
    <w:p w14:paraId="5955ACE7" w14:textId="77777777" w:rsidR="005C11AB" w:rsidRDefault="005C11AB"/>
    <w:p w14:paraId="5955ACE8" w14:textId="77777777" w:rsidR="005C11AB" w:rsidRDefault="005C11AB"/>
    <w:p w14:paraId="5955ACE9" w14:textId="77777777" w:rsidR="005C11AB" w:rsidRDefault="005C11AB"/>
    <w:p w14:paraId="5955ACEA" w14:textId="77777777" w:rsidR="005C11AB" w:rsidRDefault="005C11AB"/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lastRenderedPageBreak/>
        <w:t xml:space="preserve">ABSTRACT </w:t>
      </w:r>
    </w:p>
    <w:p w14:paraId="5955ACF3" w14:textId="34DD8AF6" w:rsidR="005C11AB" w:rsidRDefault="006F0FD1" w:rsidP="006A74A1">
      <w:r w:rsidRPr="006F0FD1">
        <w:t xml:space="preserve">La lectura explica los fundamentos de la </w:t>
      </w:r>
      <w:r w:rsidRPr="006F0FD1">
        <w:rPr>
          <w:b/>
          <w:bCs/>
        </w:rPr>
        <w:t xml:space="preserve">sintaxis de hechos y reglas en </w:t>
      </w:r>
      <w:proofErr w:type="spellStart"/>
      <w:r w:rsidRPr="006F0FD1">
        <w:rPr>
          <w:b/>
          <w:bCs/>
        </w:rPr>
        <w:t>Prolog</w:t>
      </w:r>
      <w:proofErr w:type="spellEnd"/>
      <w:r w:rsidRPr="006F0FD1">
        <w:t xml:space="preserve">, así como el uso de </w:t>
      </w:r>
      <w:r w:rsidRPr="006F0FD1">
        <w:rPr>
          <w:b/>
          <w:bCs/>
        </w:rPr>
        <w:t>consultas simples y compuestas</w:t>
      </w:r>
      <w:r w:rsidRPr="006F0FD1">
        <w:t xml:space="preserve"> para interactuar con una base de conocimiento. Se muestra cómo los hechos representan afirmaciones verdaderas y las reglas permiten inferir nueva información mediante implicaciones lógicas. Además, se destaca el papel de las consultas para recuperar o validar información a partir de dichas estructuras. Comprender estos conceptos es esencial para construir sistemas declarativos y motores de inferencia en inteligencia artificial.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bookmarkStart w:id="5" w:name="_z4elditt87no" w:colFirst="0" w:colLast="0"/>
      <w:bookmarkEnd w:id="5"/>
      <w:r>
        <w:t>REFERENCIAS</w:t>
      </w:r>
    </w:p>
    <w:p w14:paraId="62ABAB90" w14:textId="1BAB6FF9" w:rsidR="00A95742" w:rsidRPr="00A95742" w:rsidRDefault="00A95742" w:rsidP="006A74A1">
      <w:pPr>
        <w:rPr>
          <w:lang w:val="en-US"/>
        </w:rPr>
      </w:pPr>
      <w:r w:rsidRPr="00A95742">
        <w:rPr>
          <w:lang w:val="en-US"/>
        </w:rPr>
        <w:t>Bratko, I. (2012). Prolog Programming for Artificial Intelligence. Pearson.</w:t>
      </w:r>
    </w:p>
    <w:p w14:paraId="5F18F585" w14:textId="5814A6AE" w:rsidR="00A95742" w:rsidRPr="00A95742" w:rsidRDefault="00A95742" w:rsidP="006A74A1">
      <w:pPr>
        <w:rPr>
          <w:lang w:val="en-US"/>
        </w:rPr>
      </w:pPr>
      <w:r w:rsidRPr="00A95742">
        <w:rPr>
          <w:lang w:val="en-US"/>
        </w:rPr>
        <w:t>Russell, S., &amp; Norvig, P. (2020). Artificial Intelligence: A Modern Approach. Pearson.</w:t>
      </w:r>
    </w:p>
    <w:p w14:paraId="35B79A1E" w14:textId="188B07BD" w:rsidR="00A95742" w:rsidRPr="00A95742" w:rsidRDefault="00A95742" w:rsidP="006A74A1">
      <w:pPr>
        <w:rPr>
          <w:lang w:val="en-US"/>
        </w:rPr>
      </w:pPr>
      <w:r w:rsidRPr="00A95742">
        <w:rPr>
          <w:lang w:val="en-US"/>
        </w:rPr>
        <w:t>Sterling, L., &amp; Shapiro, E. (1994). The Art of Prolog: Advanced Programming Techniques. MIT Press.</w:t>
      </w:r>
    </w:p>
    <w:p w14:paraId="5955ACF5" w14:textId="5FA04D6F" w:rsidR="005C11AB" w:rsidRPr="00A95742" w:rsidRDefault="00A95742" w:rsidP="006A74A1">
      <w:pPr>
        <w:rPr>
          <w:lang w:val="en-US"/>
        </w:rPr>
      </w:pPr>
      <w:r w:rsidRPr="00A95742">
        <w:rPr>
          <w:lang w:val="en-US"/>
        </w:rPr>
        <w:t>Nilsson, N. (1998). Artificial Intelligence: A New Synthesis. Morgan Kaufmann.</w:t>
      </w:r>
    </w:p>
    <w:p w14:paraId="5955ACF6" w14:textId="446137A0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599A4767" w:rsidR="005C11AB" w:rsidRDefault="007A7D5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07940AAE" wp14:editId="7238C73A">
            <wp:extent cx="3177036" cy="2570480"/>
            <wp:effectExtent l="0" t="0" r="4445" b="1270"/>
            <wp:docPr id="291686091" name="Imagen 1" descr="Prolog by mppineda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log by mppinedav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128" cy="257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E536" w14:textId="77777777" w:rsidR="0075543D" w:rsidRDefault="0075543D" w:rsidP="006A74A1">
      <w:pPr>
        <w:pStyle w:val="Ttulo2"/>
        <w:rPr>
          <w:color w:val="039BE5"/>
          <w:sz w:val="36"/>
          <w:szCs w:val="36"/>
        </w:rPr>
      </w:pPr>
      <w:bookmarkStart w:id="6" w:name="_q53v927gz3h1" w:colFirst="0" w:colLast="0"/>
      <w:bookmarkEnd w:id="6"/>
      <w:r w:rsidRPr="0075543D">
        <w:rPr>
          <w:color w:val="039BE5"/>
          <w:sz w:val="36"/>
          <w:szCs w:val="36"/>
        </w:rPr>
        <w:lastRenderedPageBreak/>
        <w:t xml:space="preserve">Sintaxis de hechos, reglas y consultas en </w:t>
      </w:r>
      <w:proofErr w:type="spellStart"/>
      <w:r w:rsidRPr="0075543D">
        <w:rPr>
          <w:color w:val="039BE5"/>
          <w:sz w:val="36"/>
          <w:szCs w:val="36"/>
        </w:rPr>
        <w:t>Prolog</w:t>
      </w:r>
      <w:proofErr w:type="spellEnd"/>
    </w:p>
    <w:p w14:paraId="56F78D15" w14:textId="77777777" w:rsidR="0075543D" w:rsidRDefault="0075543D" w:rsidP="0075543D">
      <w:pPr>
        <w:pStyle w:val="Ttulo2"/>
      </w:pPr>
      <w:r>
        <w:rPr>
          <w:rStyle w:val="Textoennegrita"/>
          <w:b w:val="0"/>
          <w:bCs w:val="0"/>
        </w:rPr>
        <w:t>4.1. Sintaxis de Hechos</w:t>
      </w:r>
    </w:p>
    <w:p w14:paraId="71EC395D" w14:textId="77777777" w:rsidR="0075543D" w:rsidRDefault="0075543D" w:rsidP="0075543D">
      <w:r>
        <w:t xml:space="preserve">Un </w:t>
      </w:r>
      <w:r>
        <w:rPr>
          <w:rStyle w:val="Textoennegrita"/>
        </w:rPr>
        <w:t>hecho</w:t>
      </w:r>
      <w:r>
        <w:t xml:space="preserve"> representa una afirmación considerada verdadera dentro de la base de conocimiento.</w:t>
      </w:r>
      <w:r>
        <w:br/>
        <w:t>Se escribe con la forma general:</w:t>
      </w:r>
    </w:p>
    <w:p w14:paraId="0E61A3B8" w14:textId="77777777" w:rsidR="0075543D" w:rsidRDefault="0075543D" w:rsidP="0075543D">
      <w:pPr>
        <w:pStyle w:val="HTMLconformatoprevio"/>
        <w:rPr>
          <w:rStyle w:val="CdigoHTML"/>
        </w:rPr>
      </w:pPr>
      <w:r>
        <w:rPr>
          <w:rStyle w:val="CdigoHTML"/>
        </w:rPr>
        <w:t>predicado(argumento).</w:t>
      </w:r>
    </w:p>
    <w:p w14:paraId="52D271EE" w14:textId="77777777" w:rsidR="0075543D" w:rsidRDefault="0075543D" w:rsidP="0075543D">
      <w:r>
        <w:t>Ejemplo:</w:t>
      </w:r>
    </w:p>
    <w:p w14:paraId="6E69981E" w14:textId="77777777" w:rsidR="0075543D" w:rsidRDefault="0075543D" w:rsidP="0075543D">
      <w:pPr>
        <w:pStyle w:val="HTMLconformatoprevio"/>
        <w:rPr>
          <w:rStyle w:val="CdigoHTML"/>
        </w:rPr>
      </w:pPr>
      <w:r>
        <w:rPr>
          <w:rStyle w:val="CdigoHTML"/>
        </w:rPr>
        <w:t>profesor(lucia).</w:t>
      </w:r>
    </w:p>
    <w:p w14:paraId="63FD9CE0" w14:textId="77777777" w:rsidR="0075543D" w:rsidRDefault="0075543D" w:rsidP="0075543D">
      <w:r>
        <w:t>Esto indica que “Lucia es profesora”.</w:t>
      </w:r>
      <w:r>
        <w:br/>
        <w:t>Los predicados siempre inician con minúscula y no requieren condiciones adicionales.</w:t>
      </w:r>
    </w:p>
    <w:p w14:paraId="13781F76" w14:textId="77777777" w:rsidR="0075543D" w:rsidRDefault="0075543D" w:rsidP="0075543D">
      <w:r>
        <w:pict w14:anchorId="52CDDA9A">
          <v:rect id="_x0000_i1171" style="width:0;height:1.5pt" o:hralign="center" o:hrstd="t" o:hr="t" fillcolor="#a0a0a0" stroked="f"/>
        </w:pict>
      </w:r>
    </w:p>
    <w:p w14:paraId="025B9C6E" w14:textId="77777777" w:rsidR="0075543D" w:rsidRDefault="0075543D" w:rsidP="0075543D">
      <w:pPr>
        <w:pStyle w:val="Ttulo2"/>
      </w:pPr>
      <w:r>
        <w:rPr>
          <w:rStyle w:val="Textoennegrita"/>
          <w:b w:val="0"/>
          <w:bCs w:val="0"/>
        </w:rPr>
        <w:t>4.2. Sintaxis de Reglas</w:t>
      </w:r>
    </w:p>
    <w:p w14:paraId="0F8CE209" w14:textId="77777777" w:rsidR="0075543D" w:rsidRDefault="0075543D" w:rsidP="0075543D">
      <w:r>
        <w:t xml:space="preserve">Las </w:t>
      </w:r>
      <w:r>
        <w:rPr>
          <w:rStyle w:val="Textoennegrita"/>
        </w:rPr>
        <w:t>reglas</w:t>
      </w:r>
      <w:r>
        <w:t xml:space="preserve"> permiten derivar nueva información a partir de hechos existentes.</w:t>
      </w:r>
      <w:r>
        <w:br/>
        <w:t>Su estructura general es:</w:t>
      </w:r>
    </w:p>
    <w:p w14:paraId="2AC81DFC" w14:textId="77777777" w:rsidR="0075543D" w:rsidRDefault="0075543D" w:rsidP="0075543D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consecuencia :</w:t>
      </w:r>
      <w:proofErr w:type="gramEnd"/>
      <w:r>
        <w:rPr>
          <w:rStyle w:val="CdigoHTML"/>
        </w:rPr>
        <w:t>- condicion1, condicion2.</w:t>
      </w:r>
    </w:p>
    <w:p w14:paraId="5A330531" w14:textId="77777777" w:rsidR="0075543D" w:rsidRDefault="0075543D" w:rsidP="0075543D">
      <w:r>
        <w:t>Ejemplo:</w:t>
      </w:r>
    </w:p>
    <w:p w14:paraId="725B0EED" w14:textId="77777777" w:rsidR="0075543D" w:rsidRDefault="0075543D" w:rsidP="0075543D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enseña(</w:t>
      </w:r>
      <w:proofErr w:type="gramEnd"/>
      <w:r>
        <w:rPr>
          <w:rStyle w:val="CdigoHTML"/>
        </w:rPr>
        <w:t>X, Y</w:t>
      </w:r>
      <w:proofErr w:type="gramStart"/>
      <w:r>
        <w:rPr>
          <w:rStyle w:val="CdigoHTML"/>
        </w:rPr>
        <w:t>) :</w:t>
      </w:r>
      <w:proofErr w:type="gramEnd"/>
      <w:r>
        <w:rPr>
          <w:rStyle w:val="CdigoHTML"/>
        </w:rPr>
        <w:t xml:space="preserve">- profesor(X), </w:t>
      </w:r>
      <w:proofErr w:type="gramStart"/>
      <w:r>
        <w:rPr>
          <w:rStyle w:val="CdigoHTML"/>
        </w:rPr>
        <w:t>asignatura(</w:t>
      </w:r>
      <w:proofErr w:type="gramEnd"/>
      <w:r>
        <w:rPr>
          <w:rStyle w:val="CdigoHTML"/>
        </w:rPr>
        <w:t>X, Y).</w:t>
      </w:r>
    </w:p>
    <w:p w14:paraId="2A588A0B" w14:textId="77777777" w:rsidR="0075543D" w:rsidRDefault="0075543D" w:rsidP="0075543D">
      <w:r>
        <w:t>Esto significa que “una persona enseña una materia si es profesora y tiene una asignatura asignada”.</w:t>
      </w:r>
      <w:r>
        <w:br/>
        <w:t xml:space="preserve">El </w:t>
      </w:r>
      <w:proofErr w:type="gramStart"/>
      <w:r>
        <w:t xml:space="preserve">símbolo </w:t>
      </w:r>
      <w:r>
        <w:rPr>
          <w:rStyle w:val="CdigoHTML"/>
          <w:rFonts w:eastAsia="Proxima Nova"/>
        </w:rPr>
        <w:t>:</w:t>
      </w:r>
      <w:proofErr w:type="gramEnd"/>
      <w:r>
        <w:rPr>
          <w:rStyle w:val="CdigoHTML"/>
          <w:rFonts w:eastAsia="Proxima Nova"/>
        </w:rPr>
        <w:t>-</w:t>
      </w:r>
      <w:r>
        <w:t xml:space="preserve"> se interpreta como “si”.</w:t>
      </w:r>
    </w:p>
    <w:p w14:paraId="21B489DC" w14:textId="77777777" w:rsidR="0075543D" w:rsidRDefault="0075543D" w:rsidP="0075543D">
      <w:r>
        <w:pict w14:anchorId="3E482242">
          <v:rect id="_x0000_i1172" style="width:0;height:1.5pt" o:hralign="center" o:hrstd="t" o:hr="t" fillcolor="#a0a0a0" stroked="f"/>
        </w:pict>
      </w:r>
    </w:p>
    <w:p w14:paraId="261989CD" w14:textId="77777777" w:rsidR="0075543D" w:rsidRDefault="0075543D" w:rsidP="0075543D">
      <w:pPr>
        <w:pStyle w:val="Ttulo2"/>
      </w:pPr>
      <w:r>
        <w:rPr>
          <w:rStyle w:val="Textoennegrita"/>
          <w:b w:val="0"/>
          <w:bCs w:val="0"/>
        </w:rPr>
        <w:t xml:space="preserve">4.3. Consultas en </w:t>
      </w:r>
      <w:proofErr w:type="spellStart"/>
      <w:r>
        <w:rPr>
          <w:rStyle w:val="Textoennegrita"/>
          <w:b w:val="0"/>
          <w:bCs w:val="0"/>
        </w:rPr>
        <w:t>Prolog</w:t>
      </w:r>
      <w:proofErr w:type="spellEnd"/>
    </w:p>
    <w:p w14:paraId="3CC83EE3" w14:textId="77777777" w:rsidR="0075543D" w:rsidRDefault="0075543D" w:rsidP="0075543D">
      <w:r>
        <w:t xml:space="preserve">Las </w:t>
      </w:r>
      <w:r>
        <w:rPr>
          <w:rStyle w:val="Textoennegrita"/>
        </w:rPr>
        <w:t>consultas</w:t>
      </w:r>
      <w:r>
        <w:t xml:space="preserve"> son preguntas que se hacen al sistema para verificar hechos o deducir información.</w:t>
      </w:r>
    </w:p>
    <w:p w14:paraId="692153E4" w14:textId="77777777" w:rsidR="0075543D" w:rsidRDefault="0075543D" w:rsidP="0075543D">
      <w:r>
        <w:rPr>
          <w:rStyle w:val="Textoennegrita"/>
        </w:rPr>
        <w:t>Consulta simple:</w:t>
      </w:r>
      <w:r>
        <w:t xml:space="preserve"> verifica un hecho directo.</w:t>
      </w:r>
    </w:p>
    <w:p w14:paraId="3E9C5255" w14:textId="77777777" w:rsidR="0075543D" w:rsidRDefault="0075543D" w:rsidP="0075543D">
      <w:pPr>
        <w:rPr>
          <w:rStyle w:val="CdigoHTML"/>
          <w:rFonts w:eastAsia="Proxima Nova"/>
        </w:rPr>
      </w:pPr>
      <w:r>
        <w:rPr>
          <w:rStyle w:val="CdigoHTML"/>
          <w:rFonts w:eastAsia="Proxima Nova"/>
        </w:rPr>
        <w:t>estudiante(</w:t>
      </w:r>
      <w:proofErr w:type="spellStart"/>
      <w:r>
        <w:rPr>
          <w:rStyle w:val="CdigoHTML"/>
          <w:rFonts w:eastAsia="Proxima Nova"/>
        </w:rPr>
        <w:t>laura</w:t>
      </w:r>
      <w:proofErr w:type="spellEnd"/>
      <w:r>
        <w:rPr>
          <w:rStyle w:val="CdigoHTML"/>
          <w:rFonts w:eastAsia="Proxima Nova"/>
        </w:rPr>
        <w:t>).</w:t>
      </w:r>
    </w:p>
    <w:p w14:paraId="0E0F4E10" w14:textId="77777777" w:rsidR="0075543D" w:rsidRDefault="0075543D" w:rsidP="0075543D">
      <w:r>
        <w:rPr>
          <w:rStyle w:val="Textoennegrita"/>
        </w:rPr>
        <w:t>Consulta compuesta:</w:t>
      </w:r>
      <w:r>
        <w:t xml:space="preserve"> combina varias condiciones.</w:t>
      </w:r>
    </w:p>
    <w:p w14:paraId="7C3284B7" w14:textId="77777777" w:rsidR="0075543D" w:rsidRDefault="0075543D" w:rsidP="0075543D">
      <w:pPr>
        <w:rPr>
          <w:rStyle w:val="CdigoHTML"/>
          <w:rFonts w:eastAsia="Proxima Nova"/>
        </w:rPr>
      </w:pPr>
      <w:r>
        <w:rPr>
          <w:rStyle w:val="CdigoHTML"/>
          <w:rFonts w:eastAsia="Proxima Nova"/>
        </w:rPr>
        <w:t xml:space="preserve">estudiante(X), </w:t>
      </w:r>
      <w:proofErr w:type="gramStart"/>
      <w:r>
        <w:rPr>
          <w:rStyle w:val="CdigoHTML"/>
          <w:rFonts w:eastAsia="Proxima Nova"/>
        </w:rPr>
        <w:t>promedio(</w:t>
      </w:r>
      <w:proofErr w:type="gramEnd"/>
      <w:r>
        <w:rPr>
          <w:rStyle w:val="CdigoHTML"/>
          <w:rFonts w:eastAsia="Proxima Nova"/>
        </w:rPr>
        <w:t>X, P), P &gt; 75.</w:t>
      </w:r>
    </w:p>
    <w:p w14:paraId="391A5691" w14:textId="77777777" w:rsidR="0075543D" w:rsidRDefault="0075543D" w:rsidP="0075543D">
      <w:proofErr w:type="spellStart"/>
      <w:r>
        <w:lastRenderedPageBreak/>
        <w:t>Prolog</w:t>
      </w:r>
      <w:proofErr w:type="spellEnd"/>
      <w:r>
        <w:t xml:space="preserve"> utiliza </w:t>
      </w:r>
      <w:r>
        <w:rPr>
          <w:rStyle w:val="Textoennegrita"/>
        </w:rPr>
        <w:t>unificación</w:t>
      </w:r>
      <w:r>
        <w:t xml:space="preserve"> y </w:t>
      </w:r>
      <w:proofErr w:type="spellStart"/>
      <w:r>
        <w:rPr>
          <w:rStyle w:val="Textoennegrita"/>
        </w:rPr>
        <w:t>backtracking</w:t>
      </w:r>
      <w:proofErr w:type="spellEnd"/>
      <w:r>
        <w:t xml:space="preserve"> para encontrar todas las soluciones posibles.</w:t>
      </w:r>
      <w:r>
        <w:br/>
        <w:t>Este proceso permite obtener resultados dinámicos a partir de la base de conocimiento.</w:t>
      </w:r>
    </w:p>
    <w:p w14:paraId="4277DCB5" w14:textId="77777777" w:rsidR="0075543D" w:rsidRDefault="0075543D" w:rsidP="0075543D">
      <w:r>
        <w:pict w14:anchorId="70570F6C">
          <v:rect id="_x0000_i1173" style="width:0;height:1.5pt" o:hralign="center" o:hrstd="t" o:hr="t" fillcolor="#a0a0a0" stroked="f"/>
        </w:pict>
      </w:r>
    </w:p>
    <w:p w14:paraId="0B5AD20A" w14:textId="77777777" w:rsidR="0075543D" w:rsidRDefault="0075543D" w:rsidP="0075543D">
      <w:pPr>
        <w:pStyle w:val="Ttulo2"/>
      </w:pPr>
      <w:r>
        <w:rPr>
          <w:rStyle w:val="Textoennegrita"/>
          <w:b w:val="0"/>
          <w:bCs w:val="0"/>
        </w:rPr>
        <w:t>4.4. Importancia de la Sintaxis Lógica</w:t>
      </w:r>
    </w:p>
    <w:p w14:paraId="30D77363" w14:textId="5808840D" w:rsidR="00160D38" w:rsidRDefault="0075543D" w:rsidP="0075543D">
      <w:r>
        <w:t>La sintaxis clara de hechos, reglas y consultas asegura que la representación del conocimiento sea coherente, escalable y apta para la inferencia automática.</w:t>
      </w:r>
      <w:r>
        <w:br/>
        <w:t>Estos elementos son la base para construir sistemas expertos, motores de diagnóstico y aplicaciones de IA basadas en razonamiento lógico.</w:t>
      </w:r>
    </w:p>
    <w:p w14:paraId="1B7F6489" w14:textId="031CA200" w:rsidR="005849A5" w:rsidRDefault="005849A5" w:rsidP="00A07C07">
      <w:pPr>
        <w:pStyle w:val="NormalWeb"/>
        <w:jc w:val="both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7828"/>
      </w:tblGrid>
      <w:tr w:rsidR="0005681F" w:rsidRPr="0005681F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080685" w:rsidRPr="00080685" w14:paraId="3D53197A" w14:textId="77777777" w:rsidTr="00080685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585EA" w14:textId="77777777" w:rsidR="00080685" w:rsidRPr="00080685" w:rsidRDefault="00080685" w:rsidP="00080685">
            <w:pPr>
              <w:rPr>
                <w:lang w:val="es-GT"/>
              </w:rPr>
            </w:pPr>
            <w:r w:rsidRPr="00080685">
              <w:rPr>
                <w:lang w:val="es-GT"/>
              </w:rPr>
              <w:t>Hecho</w:t>
            </w:r>
          </w:p>
        </w:tc>
        <w:tc>
          <w:tcPr>
            <w:tcW w:w="0" w:type="auto"/>
            <w:hideMark/>
          </w:tcPr>
          <w:p w14:paraId="0F1F42D2" w14:textId="77777777" w:rsidR="00080685" w:rsidRPr="00080685" w:rsidRDefault="00080685" w:rsidP="00080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0685">
              <w:rPr>
                <w:lang w:val="es-GT"/>
              </w:rPr>
              <w:t>Afirmación verdadera representada mediante un predicado y sus argumentos.</w:t>
            </w:r>
          </w:p>
        </w:tc>
      </w:tr>
      <w:tr w:rsidR="00080685" w:rsidRPr="00080685" w14:paraId="31F6B72D" w14:textId="77777777" w:rsidTr="00080685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53716" w14:textId="77777777" w:rsidR="00080685" w:rsidRPr="00080685" w:rsidRDefault="00080685" w:rsidP="00080685">
            <w:pPr>
              <w:rPr>
                <w:lang w:val="es-GT"/>
              </w:rPr>
            </w:pPr>
            <w:r w:rsidRPr="00080685">
              <w:rPr>
                <w:lang w:val="es-GT"/>
              </w:rPr>
              <w:t>Regla</w:t>
            </w:r>
          </w:p>
        </w:tc>
        <w:tc>
          <w:tcPr>
            <w:tcW w:w="0" w:type="auto"/>
            <w:hideMark/>
          </w:tcPr>
          <w:p w14:paraId="3B1F11B2" w14:textId="77777777" w:rsidR="00080685" w:rsidRPr="00080685" w:rsidRDefault="00080685" w:rsidP="00080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0685">
              <w:rPr>
                <w:lang w:val="es-GT"/>
              </w:rPr>
              <w:t>Estructura que define una relación lógica condicional entre hechos.</w:t>
            </w:r>
          </w:p>
        </w:tc>
      </w:tr>
      <w:tr w:rsidR="00080685" w:rsidRPr="00080685" w14:paraId="2D29DF0F" w14:textId="77777777" w:rsidTr="00080685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E0732" w14:textId="77777777" w:rsidR="00080685" w:rsidRPr="00080685" w:rsidRDefault="00080685" w:rsidP="00080685">
            <w:pPr>
              <w:rPr>
                <w:lang w:val="es-GT"/>
              </w:rPr>
            </w:pPr>
            <w:r w:rsidRPr="00080685">
              <w:rPr>
                <w:lang w:val="es-GT"/>
              </w:rPr>
              <w:t>Predicado</w:t>
            </w:r>
          </w:p>
        </w:tc>
        <w:tc>
          <w:tcPr>
            <w:tcW w:w="0" w:type="auto"/>
            <w:hideMark/>
          </w:tcPr>
          <w:p w14:paraId="40C6FECD" w14:textId="77777777" w:rsidR="00080685" w:rsidRPr="00080685" w:rsidRDefault="00080685" w:rsidP="00080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0685">
              <w:rPr>
                <w:lang w:val="es-GT"/>
              </w:rPr>
              <w:t xml:space="preserve">Función o relación lógica que asocia argumentos en </w:t>
            </w:r>
            <w:proofErr w:type="spellStart"/>
            <w:r w:rsidRPr="00080685">
              <w:rPr>
                <w:lang w:val="es-GT"/>
              </w:rPr>
              <w:t>Prolog</w:t>
            </w:r>
            <w:proofErr w:type="spellEnd"/>
            <w:r w:rsidRPr="00080685">
              <w:rPr>
                <w:lang w:val="es-GT"/>
              </w:rPr>
              <w:t>.</w:t>
            </w:r>
          </w:p>
        </w:tc>
      </w:tr>
      <w:tr w:rsidR="00080685" w:rsidRPr="00080685" w14:paraId="1BC1276A" w14:textId="77777777" w:rsidTr="00080685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EFB18" w14:textId="77777777" w:rsidR="00080685" w:rsidRPr="00080685" w:rsidRDefault="00080685" w:rsidP="00080685">
            <w:pPr>
              <w:rPr>
                <w:lang w:val="es-GT"/>
              </w:rPr>
            </w:pPr>
            <w:r w:rsidRPr="00080685">
              <w:rPr>
                <w:lang w:val="es-GT"/>
              </w:rPr>
              <w:t>Consulta</w:t>
            </w:r>
          </w:p>
        </w:tc>
        <w:tc>
          <w:tcPr>
            <w:tcW w:w="0" w:type="auto"/>
            <w:hideMark/>
          </w:tcPr>
          <w:p w14:paraId="68D3ADD8" w14:textId="77777777" w:rsidR="00080685" w:rsidRPr="00080685" w:rsidRDefault="00080685" w:rsidP="00080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0685">
              <w:rPr>
                <w:lang w:val="es-GT"/>
              </w:rPr>
              <w:t>Pregunta formulada al sistema para verificar o deducir información.</w:t>
            </w:r>
          </w:p>
        </w:tc>
      </w:tr>
      <w:tr w:rsidR="00080685" w:rsidRPr="00080685" w14:paraId="7B85B5F5" w14:textId="77777777" w:rsidTr="00080685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1CF38" w14:textId="77777777" w:rsidR="00080685" w:rsidRPr="00080685" w:rsidRDefault="00080685" w:rsidP="00080685">
            <w:pPr>
              <w:rPr>
                <w:lang w:val="es-GT"/>
              </w:rPr>
            </w:pPr>
            <w:r w:rsidRPr="00080685">
              <w:rPr>
                <w:lang w:val="es-GT"/>
              </w:rPr>
              <w:t>Unificación</w:t>
            </w:r>
          </w:p>
        </w:tc>
        <w:tc>
          <w:tcPr>
            <w:tcW w:w="0" w:type="auto"/>
            <w:hideMark/>
          </w:tcPr>
          <w:p w14:paraId="32477CA6" w14:textId="77777777" w:rsidR="00080685" w:rsidRPr="00080685" w:rsidRDefault="00080685" w:rsidP="00080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0685">
              <w:rPr>
                <w:lang w:val="es-GT"/>
              </w:rPr>
              <w:t xml:space="preserve">Proceso mediante el cual </w:t>
            </w:r>
            <w:proofErr w:type="spellStart"/>
            <w:r w:rsidRPr="00080685">
              <w:rPr>
                <w:lang w:val="es-GT"/>
              </w:rPr>
              <w:t>Prolog</w:t>
            </w:r>
            <w:proofErr w:type="spellEnd"/>
            <w:r w:rsidRPr="00080685">
              <w:rPr>
                <w:lang w:val="es-GT"/>
              </w:rPr>
              <w:t xml:space="preserve"> compara términos para encontrar coincidencias.</w:t>
            </w:r>
          </w:p>
        </w:tc>
      </w:tr>
      <w:tr w:rsidR="00080685" w:rsidRPr="00080685" w14:paraId="06B81645" w14:textId="77777777" w:rsidTr="00080685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2670C" w14:textId="77777777" w:rsidR="00080685" w:rsidRPr="00080685" w:rsidRDefault="00080685" w:rsidP="00080685">
            <w:pPr>
              <w:rPr>
                <w:lang w:val="es-GT"/>
              </w:rPr>
            </w:pPr>
            <w:proofErr w:type="spellStart"/>
            <w:r w:rsidRPr="00080685">
              <w:rPr>
                <w:lang w:val="es-GT"/>
              </w:rPr>
              <w:t>Backtracking</w:t>
            </w:r>
            <w:proofErr w:type="spellEnd"/>
          </w:p>
        </w:tc>
        <w:tc>
          <w:tcPr>
            <w:tcW w:w="0" w:type="auto"/>
            <w:hideMark/>
          </w:tcPr>
          <w:p w14:paraId="185818B2" w14:textId="77777777" w:rsidR="00080685" w:rsidRPr="00080685" w:rsidRDefault="00080685" w:rsidP="000806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0685">
              <w:rPr>
                <w:lang w:val="es-GT"/>
              </w:rPr>
              <w:t xml:space="preserve">Mecanismo de búsqueda que permite a </w:t>
            </w:r>
            <w:proofErr w:type="spellStart"/>
            <w:r w:rsidRPr="00080685">
              <w:rPr>
                <w:lang w:val="es-GT"/>
              </w:rPr>
              <w:t>Prolog</w:t>
            </w:r>
            <w:proofErr w:type="spellEnd"/>
            <w:r w:rsidRPr="00080685">
              <w:rPr>
                <w:lang w:val="es-GT"/>
              </w:rPr>
              <w:t xml:space="preserve"> probar diferentes caminos de inferencia.</w:t>
            </w:r>
          </w:p>
        </w:tc>
      </w:tr>
    </w:tbl>
    <w:p w14:paraId="5955ACFA" w14:textId="47C6A41D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B5394"/>
        </w:rPr>
        <w:br/>
      </w:r>
      <w:r>
        <w:rPr>
          <w:color w:val="039BE5"/>
          <w:sz w:val="36"/>
          <w:szCs w:val="36"/>
        </w:rPr>
        <w:t>6. Preguntas generadoras</w:t>
      </w:r>
    </w:p>
    <w:p w14:paraId="2B496520" w14:textId="6C17883C" w:rsidR="00884E16" w:rsidRDefault="00884E16" w:rsidP="00884E16">
      <w:bookmarkStart w:id="7" w:name="_r5i37h4f4j4i" w:colFirst="0" w:colLast="0"/>
      <w:bookmarkEnd w:id="7"/>
      <w:r>
        <w:t xml:space="preserve">¿De qué manera la correcta sintaxis de hechos y reglas influye en la precisión de las inferencias en </w:t>
      </w:r>
      <w:proofErr w:type="spellStart"/>
      <w:r>
        <w:t>Prolog</w:t>
      </w:r>
      <w:proofErr w:type="spellEnd"/>
      <w:r>
        <w:t>?</w:t>
      </w:r>
    </w:p>
    <w:p w14:paraId="14739936" w14:textId="6C282C05" w:rsidR="00884E16" w:rsidRDefault="00884E16" w:rsidP="00884E16">
      <w:r>
        <w:t>¿Por qué es fundamental comprender la diferencia entre consultas simples y compuestas en un sistema lógico?</w:t>
      </w:r>
    </w:p>
    <w:p w14:paraId="5955ACFC" w14:textId="31C95A79" w:rsidR="005C11AB" w:rsidRPr="00E45347" w:rsidRDefault="00884E16" w:rsidP="00884E16">
      <w:pPr>
        <w:rPr>
          <w:color w:val="0B5394"/>
          <w:lang w:val="es-GT"/>
        </w:rPr>
      </w:pPr>
      <w:r>
        <w:t xml:space="preserve">¿Qué ventajas ofrece el uso del </w:t>
      </w:r>
      <w:proofErr w:type="spellStart"/>
      <w:r>
        <w:t>backtracking</w:t>
      </w:r>
      <w:proofErr w:type="spellEnd"/>
      <w:r>
        <w:t xml:space="preserve"> frente a métodos de búsqueda tradicionales en programación imperativa?</w:t>
      </w:r>
      <w:r w:rsidR="00E45347" w:rsidRPr="00E45347">
        <w:t>?</w:t>
      </w:r>
    </w:p>
    <w:p w14:paraId="5955ACFD" w14:textId="77777777" w:rsidR="005C11AB" w:rsidRDefault="009B36DC">
      <w:pPr>
        <w:pStyle w:val="Ttulo2"/>
        <w:rPr>
          <w:color w:val="039BE5"/>
          <w:sz w:val="36"/>
          <w:szCs w:val="36"/>
        </w:rPr>
      </w:pPr>
      <w:bookmarkStart w:id="8" w:name="_qes8u4kmfipu" w:colFirst="0" w:colLast="0"/>
      <w:bookmarkEnd w:id="8"/>
      <w:r>
        <w:rPr>
          <w:color w:val="039BE5"/>
          <w:sz w:val="36"/>
          <w:szCs w:val="36"/>
        </w:rPr>
        <w:lastRenderedPageBreak/>
        <w:t>7. Pongamos en Práctica la Teoría</w:t>
      </w:r>
    </w:p>
    <w:p w14:paraId="35E5B068" w14:textId="77777777" w:rsidR="00295A28" w:rsidRPr="00295A28" w:rsidRDefault="00295A28" w:rsidP="00295A28">
      <w:pPr>
        <w:pStyle w:val="Ttulo2"/>
        <w:rPr>
          <w:lang w:val="es-GT"/>
        </w:rPr>
      </w:pPr>
      <w:bookmarkStart w:id="9" w:name="_xve4squfge4" w:colFirst="0" w:colLast="0"/>
      <w:bookmarkEnd w:id="9"/>
      <w:r w:rsidRPr="00295A28">
        <w:rPr>
          <w:lang w:val="es-GT"/>
        </w:rPr>
        <w:t>7.1. Caso de Estudio 1: Gestión Académica Automatizada</w:t>
      </w:r>
    </w:p>
    <w:p w14:paraId="47AD5F2C" w14:textId="77777777" w:rsidR="00295A28" w:rsidRPr="00295A28" w:rsidRDefault="00295A28" w:rsidP="00295A28">
      <w:pPr>
        <w:pStyle w:val="Ttulo3"/>
        <w:rPr>
          <w:lang w:val="es-GT"/>
        </w:rPr>
      </w:pPr>
      <w:r w:rsidRPr="00295A28">
        <w:rPr>
          <w:lang w:val="es-GT"/>
        </w:rPr>
        <w:t>7.1.1. Problema que dio origen al caso de estudio</w:t>
      </w:r>
    </w:p>
    <w:p w14:paraId="6128E935" w14:textId="77777777" w:rsidR="00295A28" w:rsidRPr="00295A28" w:rsidRDefault="00295A28" w:rsidP="00295A28">
      <w:pPr>
        <w:rPr>
          <w:lang w:val="es-GT"/>
        </w:rPr>
      </w:pPr>
      <w:r w:rsidRPr="00295A28">
        <w:rPr>
          <w:lang w:val="es-GT"/>
        </w:rPr>
        <w:t>Una universidad necesitaba identificar automáticamente qué docentes estaban asignados a impartir clases, evitando errores de registro manual.</w:t>
      </w:r>
    </w:p>
    <w:p w14:paraId="7987885E" w14:textId="77777777" w:rsidR="00295A28" w:rsidRPr="00295A28" w:rsidRDefault="00295A28" w:rsidP="00295A28">
      <w:pPr>
        <w:pStyle w:val="Ttulo3"/>
        <w:rPr>
          <w:lang w:val="es-GT"/>
        </w:rPr>
      </w:pPr>
      <w:r w:rsidRPr="00295A28">
        <w:rPr>
          <w:lang w:val="es-GT"/>
        </w:rPr>
        <w:t>7.1.2. Impacto del problema</w:t>
      </w:r>
    </w:p>
    <w:p w14:paraId="5F87707D" w14:textId="77777777" w:rsidR="00295A28" w:rsidRPr="00295A28" w:rsidRDefault="00295A28" w:rsidP="00295A28">
      <w:pPr>
        <w:rPr>
          <w:lang w:val="es-GT"/>
        </w:rPr>
      </w:pPr>
      <w:r w:rsidRPr="00295A28">
        <w:rPr>
          <w:lang w:val="es-GT"/>
        </w:rPr>
        <w:t>Los registros inconsistentes generaban confusión en la asignación de materias, provocando retrasos en los horarios y planificación de cursos.</w:t>
      </w:r>
    </w:p>
    <w:p w14:paraId="69F34C71" w14:textId="77777777" w:rsidR="00295A28" w:rsidRPr="00295A28" w:rsidRDefault="00295A28" w:rsidP="00295A28">
      <w:pPr>
        <w:pStyle w:val="Ttulo3"/>
        <w:rPr>
          <w:lang w:val="es-GT"/>
        </w:rPr>
      </w:pPr>
      <w:r w:rsidRPr="00295A28">
        <w:rPr>
          <w:lang w:val="es-GT"/>
        </w:rPr>
        <w:t>7.1.3. Solución y resultados obtenidos</w:t>
      </w:r>
    </w:p>
    <w:p w14:paraId="35C86D82" w14:textId="77777777" w:rsidR="00295A28" w:rsidRPr="00295A28" w:rsidRDefault="00295A28" w:rsidP="00295A28">
      <w:pPr>
        <w:rPr>
          <w:lang w:val="es-GT"/>
        </w:rPr>
      </w:pPr>
      <w:r w:rsidRPr="00295A28">
        <w:rPr>
          <w:lang w:val="es-GT"/>
        </w:rPr>
        <w:t xml:space="preserve">Se implementó una base en </w:t>
      </w:r>
      <w:proofErr w:type="spellStart"/>
      <w:r w:rsidRPr="00295A28">
        <w:rPr>
          <w:lang w:val="es-GT"/>
        </w:rPr>
        <w:t>Prolog</w:t>
      </w:r>
      <w:proofErr w:type="spellEnd"/>
      <w:r w:rsidRPr="00295A28">
        <w:rPr>
          <w:lang w:val="es-GT"/>
        </w:rPr>
        <w:t xml:space="preserve"> con hechos como </w:t>
      </w:r>
      <w:r w:rsidRPr="00295A28">
        <w:rPr>
          <w:rFonts w:ascii="Courier New" w:hAnsi="Courier New" w:cs="Courier New"/>
          <w:sz w:val="20"/>
          <w:szCs w:val="20"/>
          <w:lang w:val="es-GT"/>
        </w:rPr>
        <w:t>docente(marta)</w:t>
      </w:r>
      <w:r w:rsidRPr="00295A28">
        <w:rPr>
          <w:lang w:val="es-GT"/>
        </w:rPr>
        <w:t xml:space="preserve"> y </w:t>
      </w:r>
      <w:proofErr w:type="gramStart"/>
      <w:r w:rsidRPr="00295A28">
        <w:rPr>
          <w:rFonts w:ascii="Courier New" w:hAnsi="Courier New" w:cs="Courier New"/>
          <w:sz w:val="20"/>
          <w:szCs w:val="20"/>
          <w:lang w:val="es-GT"/>
        </w:rPr>
        <w:t>materia(</w:t>
      </w:r>
      <w:proofErr w:type="gramEnd"/>
      <w:r w:rsidRPr="00295A28">
        <w:rPr>
          <w:rFonts w:ascii="Courier New" w:hAnsi="Courier New" w:cs="Courier New"/>
          <w:sz w:val="20"/>
          <w:szCs w:val="20"/>
          <w:lang w:val="es-GT"/>
        </w:rPr>
        <w:t>marta, calculo)</w:t>
      </w:r>
      <w:r w:rsidRPr="00295A28">
        <w:rPr>
          <w:lang w:val="es-GT"/>
        </w:rPr>
        <w:t>, además de la regla:</w:t>
      </w:r>
    </w:p>
    <w:p w14:paraId="651DE1A0" w14:textId="77777777" w:rsidR="00295A28" w:rsidRPr="00295A28" w:rsidRDefault="00295A28" w:rsidP="0029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da_clase</w:t>
      </w:r>
      <w:proofErr w:type="spellEnd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(X</w:t>
      </w:r>
      <w:proofErr w:type="gramStart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) :</w:t>
      </w:r>
      <w:proofErr w:type="gramEnd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 xml:space="preserve">- docente(X), </w:t>
      </w:r>
      <w:proofErr w:type="gramStart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materia(</w:t>
      </w:r>
      <w:proofErr w:type="gramEnd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X, _).</w:t>
      </w:r>
    </w:p>
    <w:p w14:paraId="4665A951" w14:textId="77777777" w:rsidR="00295A28" w:rsidRPr="00295A28" w:rsidRDefault="00295A28" w:rsidP="00295A28">
      <w:pPr>
        <w:rPr>
          <w:lang w:val="es-GT"/>
        </w:rPr>
      </w:pPr>
      <w:r w:rsidRPr="00295A28">
        <w:rPr>
          <w:lang w:val="es-GT"/>
        </w:rPr>
        <w:t xml:space="preserve">Esto permitió consultar </w:t>
      </w:r>
      <w:proofErr w:type="spellStart"/>
      <w:r w:rsidRPr="00295A28">
        <w:rPr>
          <w:rFonts w:ascii="Courier New" w:hAnsi="Courier New" w:cs="Courier New"/>
          <w:sz w:val="20"/>
          <w:szCs w:val="20"/>
          <w:lang w:val="es-GT"/>
        </w:rPr>
        <w:t>da_clase</w:t>
      </w:r>
      <w:proofErr w:type="spellEnd"/>
      <w:r w:rsidRPr="00295A28">
        <w:rPr>
          <w:rFonts w:ascii="Courier New" w:hAnsi="Courier New" w:cs="Courier New"/>
          <w:sz w:val="20"/>
          <w:szCs w:val="20"/>
          <w:lang w:val="es-GT"/>
        </w:rPr>
        <w:t>(X)</w:t>
      </w:r>
      <w:r w:rsidRPr="00295A28">
        <w:rPr>
          <w:lang w:val="es-GT"/>
        </w:rPr>
        <w:t xml:space="preserve"> para obtener automáticamente la lista de docentes activos.</w:t>
      </w:r>
      <w:r w:rsidRPr="00295A28">
        <w:rPr>
          <w:lang w:val="es-GT"/>
        </w:rPr>
        <w:br/>
        <w:t>El resultado fue una base de datos limpia, consultas rápidas y reducción de errores administrativos.</w:t>
      </w:r>
    </w:p>
    <w:p w14:paraId="451D5B5F" w14:textId="77777777" w:rsidR="00295A28" w:rsidRPr="00295A28" w:rsidRDefault="00295A28" w:rsidP="00295A2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295A28">
        <w:rPr>
          <w:rFonts w:ascii="Times New Roman" w:eastAsia="Times New Roman" w:hAnsi="Times New Roman" w:cs="Times New Roman"/>
          <w:sz w:val="24"/>
          <w:szCs w:val="24"/>
          <w:lang w:val="es-GT"/>
        </w:rPr>
        <w:pict w14:anchorId="211175EC">
          <v:rect id="_x0000_i1239" style="width:0;height:1.5pt" o:hralign="center" o:hrstd="t" o:hr="t" fillcolor="#a0a0a0" stroked="f"/>
        </w:pict>
      </w:r>
    </w:p>
    <w:p w14:paraId="12472847" w14:textId="77777777" w:rsidR="00295A28" w:rsidRPr="00295A28" w:rsidRDefault="00295A28" w:rsidP="00295A28">
      <w:pPr>
        <w:pStyle w:val="Ttulo2"/>
        <w:rPr>
          <w:lang w:val="es-GT"/>
        </w:rPr>
      </w:pPr>
      <w:r w:rsidRPr="00295A28">
        <w:rPr>
          <w:lang w:val="es-GT"/>
        </w:rPr>
        <w:t>7.2. Caso de Estudio 2: Sistema Familiar Inteligente</w:t>
      </w:r>
    </w:p>
    <w:p w14:paraId="4EE0DA53" w14:textId="77777777" w:rsidR="00295A28" w:rsidRPr="00295A28" w:rsidRDefault="00295A28" w:rsidP="00295A28">
      <w:pPr>
        <w:pStyle w:val="Ttulo3"/>
        <w:rPr>
          <w:lang w:val="es-GT"/>
        </w:rPr>
      </w:pPr>
      <w:r w:rsidRPr="00295A28">
        <w:rPr>
          <w:lang w:val="es-GT"/>
        </w:rPr>
        <w:t>7.2.1. Problema que dio origen al caso de estudio</w:t>
      </w:r>
    </w:p>
    <w:p w14:paraId="23247447" w14:textId="77777777" w:rsidR="00295A28" w:rsidRPr="00295A28" w:rsidRDefault="00295A28" w:rsidP="00295A28">
      <w:pPr>
        <w:spacing w:before="100" w:beforeAutospacing="1" w:after="100" w:afterAutospacing="1" w:line="240" w:lineRule="auto"/>
        <w:rPr>
          <w:lang w:val="es-GT"/>
        </w:rPr>
      </w:pPr>
      <w:r w:rsidRPr="00295A28">
        <w:rPr>
          <w:lang w:val="es-GT"/>
        </w:rPr>
        <w:t>Un investigador en genealogía necesitaba un sistema que identificara relaciones familiares sin</w:t>
      </w:r>
      <w:r w:rsidRPr="00295A28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</w:t>
      </w:r>
      <w:r w:rsidRPr="00295A28">
        <w:rPr>
          <w:lang w:val="es-GT"/>
        </w:rPr>
        <w:t>distinción de género.</w:t>
      </w:r>
    </w:p>
    <w:p w14:paraId="488D7E44" w14:textId="77777777" w:rsidR="00295A28" w:rsidRPr="00295A28" w:rsidRDefault="00295A28" w:rsidP="00295A28">
      <w:pPr>
        <w:pStyle w:val="Ttulo3"/>
        <w:rPr>
          <w:lang w:val="es-GT"/>
        </w:rPr>
      </w:pPr>
      <w:r w:rsidRPr="00295A28">
        <w:rPr>
          <w:lang w:val="es-GT"/>
        </w:rPr>
        <w:t>7.2.2. Impacto del problema</w:t>
      </w:r>
    </w:p>
    <w:p w14:paraId="7731D290" w14:textId="77777777" w:rsidR="00295A28" w:rsidRPr="00295A28" w:rsidRDefault="00295A28" w:rsidP="00295A28">
      <w:pPr>
        <w:rPr>
          <w:lang w:val="es-GT"/>
        </w:rPr>
      </w:pPr>
      <w:r w:rsidRPr="00295A28">
        <w:rPr>
          <w:lang w:val="es-GT"/>
        </w:rPr>
        <w:t>El análisis manual de parentescos consumía tiempo y aumentaba la probabilidad de errores al manejar árboles genealógicos complejos.</w:t>
      </w:r>
    </w:p>
    <w:p w14:paraId="4D67D2AD" w14:textId="77777777" w:rsidR="00295A28" w:rsidRPr="00295A28" w:rsidRDefault="00295A28" w:rsidP="00295A28">
      <w:pPr>
        <w:pStyle w:val="Ttulo3"/>
        <w:rPr>
          <w:lang w:val="es-GT"/>
        </w:rPr>
      </w:pPr>
      <w:r w:rsidRPr="00295A28">
        <w:rPr>
          <w:lang w:val="es-GT"/>
        </w:rPr>
        <w:t>7.2.3. Solución y resultados obtenidos</w:t>
      </w:r>
    </w:p>
    <w:p w14:paraId="230A1423" w14:textId="77777777" w:rsidR="00295A28" w:rsidRPr="00295A28" w:rsidRDefault="00295A28" w:rsidP="00295A28">
      <w:pPr>
        <w:rPr>
          <w:lang w:val="es-GT"/>
        </w:rPr>
      </w:pPr>
      <w:r w:rsidRPr="00295A28">
        <w:rPr>
          <w:lang w:val="es-GT"/>
        </w:rPr>
        <w:t xml:space="preserve">Se crearon hechos como </w:t>
      </w:r>
      <w:proofErr w:type="gramStart"/>
      <w:r w:rsidRPr="00295A28">
        <w:rPr>
          <w:rFonts w:ascii="Courier New" w:hAnsi="Courier New" w:cs="Courier New"/>
          <w:sz w:val="20"/>
          <w:szCs w:val="20"/>
          <w:lang w:val="es-GT"/>
        </w:rPr>
        <w:t>padre(</w:t>
      </w:r>
      <w:proofErr w:type="spellStart"/>
      <w:proofErr w:type="gramEnd"/>
      <w:r w:rsidRPr="00295A28">
        <w:rPr>
          <w:rFonts w:ascii="Courier New" w:hAnsi="Courier New" w:cs="Courier New"/>
          <w:sz w:val="20"/>
          <w:szCs w:val="20"/>
          <w:lang w:val="es-GT"/>
        </w:rPr>
        <w:t>carlos</w:t>
      </w:r>
      <w:proofErr w:type="spellEnd"/>
      <w:r w:rsidRPr="00295A28">
        <w:rPr>
          <w:rFonts w:ascii="Courier New" w:hAnsi="Courier New" w:cs="Courier New"/>
          <w:sz w:val="20"/>
          <w:szCs w:val="20"/>
          <w:lang w:val="es-GT"/>
        </w:rPr>
        <w:t xml:space="preserve">, </w:t>
      </w:r>
      <w:proofErr w:type="spellStart"/>
      <w:r w:rsidRPr="00295A28">
        <w:rPr>
          <w:rFonts w:ascii="Courier New" w:hAnsi="Courier New" w:cs="Courier New"/>
          <w:sz w:val="20"/>
          <w:szCs w:val="20"/>
          <w:lang w:val="es-GT"/>
        </w:rPr>
        <w:t>daniel</w:t>
      </w:r>
      <w:proofErr w:type="spellEnd"/>
      <w:r w:rsidRPr="00295A28">
        <w:rPr>
          <w:rFonts w:ascii="Courier New" w:hAnsi="Courier New" w:cs="Courier New"/>
          <w:sz w:val="20"/>
          <w:szCs w:val="20"/>
          <w:lang w:val="es-GT"/>
        </w:rPr>
        <w:t>)</w:t>
      </w:r>
      <w:r w:rsidRPr="00295A28">
        <w:rPr>
          <w:lang w:val="es-GT"/>
        </w:rPr>
        <w:t xml:space="preserve"> y </w:t>
      </w:r>
      <w:proofErr w:type="gramStart"/>
      <w:r w:rsidRPr="00295A28">
        <w:rPr>
          <w:rFonts w:ascii="Courier New" w:hAnsi="Courier New" w:cs="Courier New"/>
          <w:sz w:val="20"/>
          <w:szCs w:val="20"/>
          <w:lang w:val="es-GT"/>
        </w:rPr>
        <w:t>madre(</w:t>
      </w:r>
      <w:proofErr w:type="spellStart"/>
      <w:proofErr w:type="gramEnd"/>
      <w:r w:rsidRPr="00295A28">
        <w:rPr>
          <w:rFonts w:ascii="Courier New" w:hAnsi="Courier New" w:cs="Courier New"/>
          <w:sz w:val="20"/>
          <w:szCs w:val="20"/>
          <w:lang w:val="es-GT"/>
        </w:rPr>
        <w:t>ana</w:t>
      </w:r>
      <w:proofErr w:type="spellEnd"/>
      <w:r w:rsidRPr="00295A28">
        <w:rPr>
          <w:rFonts w:ascii="Courier New" w:hAnsi="Courier New" w:cs="Courier New"/>
          <w:sz w:val="20"/>
          <w:szCs w:val="20"/>
          <w:lang w:val="es-GT"/>
        </w:rPr>
        <w:t xml:space="preserve">, </w:t>
      </w:r>
      <w:proofErr w:type="spellStart"/>
      <w:r w:rsidRPr="00295A28">
        <w:rPr>
          <w:rFonts w:ascii="Courier New" w:hAnsi="Courier New" w:cs="Courier New"/>
          <w:sz w:val="20"/>
          <w:szCs w:val="20"/>
          <w:lang w:val="es-GT"/>
        </w:rPr>
        <w:t>daniel</w:t>
      </w:r>
      <w:proofErr w:type="spellEnd"/>
      <w:r w:rsidRPr="00295A28">
        <w:rPr>
          <w:rFonts w:ascii="Courier New" w:hAnsi="Courier New" w:cs="Courier New"/>
          <w:sz w:val="20"/>
          <w:szCs w:val="20"/>
          <w:lang w:val="es-GT"/>
        </w:rPr>
        <w:t>)</w:t>
      </w:r>
      <w:r w:rsidRPr="00295A28">
        <w:rPr>
          <w:lang w:val="es-GT"/>
        </w:rPr>
        <w:t>, complementados con reglas generalizadas:</w:t>
      </w:r>
    </w:p>
    <w:p w14:paraId="54B33BA9" w14:textId="77777777" w:rsidR="00295A28" w:rsidRPr="00295A28" w:rsidRDefault="00295A28" w:rsidP="0029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gramStart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progenitor(</w:t>
      </w:r>
      <w:proofErr w:type="gramEnd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X, Y</w:t>
      </w:r>
      <w:proofErr w:type="gramStart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) :</w:t>
      </w:r>
      <w:proofErr w:type="gramEnd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 xml:space="preserve">- </w:t>
      </w:r>
      <w:proofErr w:type="gramStart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padre(</w:t>
      </w:r>
      <w:proofErr w:type="gramEnd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X, Y).</w:t>
      </w:r>
    </w:p>
    <w:p w14:paraId="7B049E07" w14:textId="77777777" w:rsidR="00295A28" w:rsidRPr="00295A28" w:rsidRDefault="00295A28" w:rsidP="0029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gramStart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progenitor(</w:t>
      </w:r>
      <w:proofErr w:type="gramEnd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X, Y</w:t>
      </w:r>
      <w:proofErr w:type="gramStart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) :</w:t>
      </w:r>
      <w:proofErr w:type="gramEnd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 xml:space="preserve">- </w:t>
      </w:r>
      <w:proofErr w:type="gramStart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madre(</w:t>
      </w:r>
      <w:proofErr w:type="gramEnd"/>
      <w:r w:rsidRPr="00295A28">
        <w:rPr>
          <w:rFonts w:ascii="Courier New" w:eastAsia="Times New Roman" w:hAnsi="Courier New" w:cs="Courier New"/>
          <w:sz w:val="20"/>
          <w:szCs w:val="20"/>
          <w:lang w:val="es-GT"/>
        </w:rPr>
        <w:t>X, Y).</w:t>
      </w:r>
    </w:p>
    <w:p w14:paraId="5955AD0A" w14:textId="43ADC43B" w:rsidR="005C11AB" w:rsidRPr="00295A28" w:rsidRDefault="00295A28" w:rsidP="00295A28">
      <w:pPr>
        <w:rPr>
          <w:lang w:val="es-GT"/>
        </w:rPr>
      </w:pPr>
      <w:r w:rsidRPr="00295A28">
        <w:rPr>
          <w:lang w:val="es-GT"/>
        </w:rPr>
        <w:lastRenderedPageBreak/>
        <w:t xml:space="preserve">Con esta estructura, el sistema pudo responder consultas como </w:t>
      </w:r>
      <w:proofErr w:type="gramStart"/>
      <w:r w:rsidRPr="00295A28">
        <w:rPr>
          <w:rFonts w:ascii="Courier New" w:hAnsi="Courier New" w:cs="Courier New"/>
          <w:sz w:val="20"/>
          <w:szCs w:val="20"/>
          <w:lang w:val="es-GT"/>
        </w:rPr>
        <w:t>progenitor(</w:t>
      </w:r>
      <w:proofErr w:type="gramEnd"/>
      <w:r w:rsidRPr="00295A28">
        <w:rPr>
          <w:rFonts w:ascii="Courier New" w:hAnsi="Courier New" w:cs="Courier New"/>
          <w:sz w:val="20"/>
          <w:szCs w:val="20"/>
          <w:lang w:val="es-GT"/>
        </w:rPr>
        <w:t xml:space="preserve">X, </w:t>
      </w:r>
      <w:proofErr w:type="spellStart"/>
      <w:r w:rsidRPr="00295A28">
        <w:rPr>
          <w:rFonts w:ascii="Courier New" w:hAnsi="Courier New" w:cs="Courier New"/>
          <w:sz w:val="20"/>
          <w:szCs w:val="20"/>
          <w:lang w:val="es-GT"/>
        </w:rPr>
        <w:t>daniel</w:t>
      </w:r>
      <w:proofErr w:type="spellEnd"/>
      <w:r w:rsidRPr="00295A28">
        <w:rPr>
          <w:rFonts w:ascii="Courier New" w:hAnsi="Courier New" w:cs="Courier New"/>
          <w:sz w:val="20"/>
          <w:szCs w:val="20"/>
          <w:lang w:val="es-GT"/>
        </w:rPr>
        <w:t>)</w:t>
      </w:r>
      <w:r w:rsidRPr="00295A28">
        <w:rPr>
          <w:lang w:val="es-GT"/>
        </w:rPr>
        <w:t xml:space="preserve"> para identificar ambos padres sin duplicar código.</w:t>
      </w:r>
      <w:r w:rsidRPr="00295A28">
        <w:rPr>
          <w:lang w:val="es-GT"/>
        </w:rPr>
        <w:br/>
        <w:t>El resultado fue una representación unificada y flexible de relaciones familiares, aplicable en genealogía y estudios sociales.</w:t>
      </w: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0" w:name="_i85ws8se9wc5" w:colFirst="0" w:colLast="0"/>
      <w:bookmarkEnd w:id="10"/>
      <w:r>
        <w:t>8. Conclusión</w:t>
      </w:r>
    </w:p>
    <w:p w14:paraId="38A4D435" w14:textId="77777777" w:rsidR="00F3695A" w:rsidRDefault="00F3695A" w:rsidP="009B36DC">
      <w:r w:rsidRPr="00F3695A">
        <w:t xml:space="preserve">La comprensión de la </w:t>
      </w:r>
      <w:r w:rsidRPr="00F3695A">
        <w:rPr>
          <w:b/>
          <w:bCs/>
        </w:rPr>
        <w:t>sintaxis de hechos, reglas y consultas</w:t>
      </w:r>
      <w:r w:rsidRPr="00F3695A">
        <w:t xml:space="preserve"> en </w:t>
      </w:r>
      <w:proofErr w:type="spellStart"/>
      <w:r w:rsidRPr="00F3695A">
        <w:t>Prolog</w:t>
      </w:r>
      <w:proofErr w:type="spellEnd"/>
      <w:r w:rsidRPr="00F3695A">
        <w:t xml:space="preserve"> es la base para modelar conocimiento lógico de forma estructurada. Estas herramientas permiten representar realidades complejas con simplicidad formal, facilitando el razonamiento automático y la resolución de problemas mediante inferencia. La combinación de hechos, reglas y consultas constituye el núcleo de los sistemas declarativos, permitiendo desarrollar aplicaciones inteligentes en campos como la educación, la medicina y la gestión del conocimiento.</w:t>
      </w:r>
    </w:p>
    <w:p w14:paraId="5955AD0D" w14:textId="3A7BC0EB" w:rsidR="005C11AB" w:rsidRDefault="009B36DC" w:rsidP="009B36DC">
      <w:pPr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D0E" w14:textId="77777777" w:rsidR="005C11AB" w:rsidRDefault="005C11AB">
      <w:pPr>
        <w:pBdr>
          <w:top w:val="nil"/>
          <w:left w:val="nil"/>
          <w:bottom w:val="nil"/>
          <w:right w:val="nil"/>
          <w:between w:val="nil"/>
        </w:pBdr>
      </w:pPr>
    </w:p>
    <w:p w14:paraId="5955AD0F" w14:textId="77777777" w:rsidR="005C11AB" w:rsidRDefault="005C11AB">
      <w:pPr>
        <w:pBdr>
          <w:top w:val="nil"/>
          <w:left w:val="nil"/>
          <w:bottom w:val="nil"/>
          <w:right w:val="nil"/>
          <w:between w:val="nil"/>
        </w:pBdr>
      </w:pPr>
    </w:p>
    <w:p w14:paraId="5955AD10" w14:textId="77777777" w:rsidR="005C11AB" w:rsidRDefault="005C11AB">
      <w:pPr>
        <w:pBdr>
          <w:top w:val="nil"/>
          <w:left w:val="nil"/>
          <w:bottom w:val="nil"/>
          <w:right w:val="nil"/>
          <w:between w:val="nil"/>
        </w:pBdr>
      </w:pPr>
    </w:p>
    <w:p w14:paraId="5955AD11" w14:textId="77777777" w:rsidR="005C11AB" w:rsidRDefault="005C11AB">
      <w:pPr>
        <w:pBdr>
          <w:top w:val="nil"/>
          <w:left w:val="nil"/>
          <w:bottom w:val="nil"/>
          <w:right w:val="nil"/>
          <w:between w:val="nil"/>
        </w:pBdr>
      </w:pPr>
    </w:p>
    <w:p w14:paraId="5955AD12" w14:textId="77777777" w:rsidR="005C11AB" w:rsidRDefault="005C11AB">
      <w:pPr>
        <w:pBdr>
          <w:top w:val="nil"/>
          <w:left w:val="nil"/>
          <w:bottom w:val="nil"/>
          <w:right w:val="nil"/>
          <w:between w:val="nil"/>
        </w:pBdr>
      </w:pP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6CC8B1E1-984F-4170-B355-A7A02327A789}"/>
    <w:embedBold r:id="rId2" w:fontKey="{9BA3C4B5-B994-457B-BF60-0A810A04798D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9A967302-7E2A-4024-9427-0B8A35006AC0}"/>
    <w:embedItalic r:id="rId4" w:fontKey="{5947B724-6B58-4423-B7AD-2E51C2F18A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F1A6037-38E7-4947-9E5F-45B8625AEE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9216164-248F-48D5-9C13-1AEFD707BB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20878"/>
    <w:multiLevelType w:val="multilevel"/>
    <w:tmpl w:val="3A9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218375">
    <w:abstractNumId w:val="2"/>
  </w:num>
  <w:num w:numId="2" w16cid:durableId="1924727429">
    <w:abstractNumId w:val="0"/>
  </w:num>
  <w:num w:numId="3" w16cid:durableId="1264803247">
    <w:abstractNumId w:val="3"/>
  </w:num>
  <w:num w:numId="4" w16cid:durableId="1785884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5681F"/>
    <w:rsid w:val="00080685"/>
    <w:rsid w:val="000D7AF3"/>
    <w:rsid w:val="000F5D92"/>
    <w:rsid w:val="00143572"/>
    <w:rsid w:val="00160D38"/>
    <w:rsid w:val="002011FB"/>
    <w:rsid w:val="002144CA"/>
    <w:rsid w:val="00281BFC"/>
    <w:rsid w:val="00295A28"/>
    <w:rsid w:val="002A70A5"/>
    <w:rsid w:val="002F13A2"/>
    <w:rsid w:val="00435F6D"/>
    <w:rsid w:val="00455574"/>
    <w:rsid w:val="004C4CF3"/>
    <w:rsid w:val="005048D2"/>
    <w:rsid w:val="0050667E"/>
    <w:rsid w:val="00543E0F"/>
    <w:rsid w:val="005849A5"/>
    <w:rsid w:val="005C11AB"/>
    <w:rsid w:val="00685473"/>
    <w:rsid w:val="006A74A1"/>
    <w:rsid w:val="006F0FD1"/>
    <w:rsid w:val="0075543D"/>
    <w:rsid w:val="007A7D50"/>
    <w:rsid w:val="00884E16"/>
    <w:rsid w:val="008E5DCE"/>
    <w:rsid w:val="009B36DC"/>
    <w:rsid w:val="009B52EB"/>
    <w:rsid w:val="00A07C07"/>
    <w:rsid w:val="00A527FD"/>
    <w:rsid w:val="00A95742"/>
    <w:rsid w:val="00B07926"/>
    <w:rsid w:val="00BE0985"/>
    <w:rsid w:val="00C372CF"/>
    <w:rsid w:val="00D560C3"/>
    <w:rsid w:val="00DB2D9A"/>
    <w:rsid w:val="00E45347"/>
    <w:rsid w:val="00EB2D20"/>
    <w:rsid w:val="00F226C4"/>
    <w:rsid w:val="00F3695A"/>
    <w:rsid w:val="00F7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961</Words>
  <Characters>5676</Characters>
  <Application>Microsoft Office Word</Application>
  <DocSecurity>0</DocSecurity>
  <Lines>157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37</cp:revision>
  <dcterms:created xsi:type="dcterms:W3CDTF">2025-10-31T21:47:00Z</dcterms:created>
  <dcterms:modified xsi:type="dcterms:W3CDTF">2025-10-31T22:43:00Z</dcterms:modified>
</cp:coreProperties>
</file>