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7D08" w14:textId="77777777" w:rsidR="00722AC7" w:rsidRDefault="00E5028C">
      <w:pPr>
        <w:jc w:val="center"/>
      </w:pPr>
      <w:r>
        <w:rPr>
          <w:noProof/>
        </w:rPr>
        <w:drawing>
          <wp:inline distT="114300" distB="114300" distL="114300" distR="114300" wp14:anchorId="009D2CAD" wp14:editId="28C79343">
            <wp:extent cx="4991100" cy="1079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96AA7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p w14:paraId="789D8532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E0BCB05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5786266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63A5E4" w14:textId="32AB5F9F" w:rsidR="00722AC7" w:rsidRDefault="00E5028C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2540AF">
        <w:rPr>
          <w:rFonts w:ascii="Proxima Nova" w:eastAsia="Proxima Nova" w:hAnsi="Proxima Nova" w:cs="Proxima Nova"/>
          <w:color w:val="039BE5"/>
          <w:sz w:val="72"/>
          <w:szCs w:val="72"/>
        </w:rPr>
        <w:t>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9F6645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Semana </w:t>
      </w:r>
      <w:r w:rsidR="002540AF">
        <w:rPr>
          <w:rFonts w:ascii="Proxima Nova" w:eastAsia="Proxima Nova" w:hAnsi="Proxima Nova" w:cs="Proxima Nova"/>
          <w:b/>
          <w:color w:val="404040"/>
          <w:sz w:val="96"/>
          <w:szCs w:val="96"/>
        </w:rPr>
        <w:t>3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17DFF692" w14:textId="77777777" w:rsidR="00722AC7" w:rsidRDefault="00E5028C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B6928FA" wp14:editId="5C55A96A">
            <wp:extent cx="447675" cy="57150"/>
            <wp:effectExtent l="0" t="0" r="0" b="0"/>
            <wp:docPr id="1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2F13F" w14:textId="77777777" w:rsidR="00722AC7" w:rsidRDefault="00E5028C">
      <w:pPr>
        <w:shd w:val="clear" w:color="auto" w:fill="FFFFFF"/>
        <w:spacing w:after="160"/>
        <w:rPr>
          <w:sz w:val="96"/>
          <w:szCs w:val="96"/>
        </w:rPr>
      </w:pPr>
      <w:r>
        <w:rPr>
          <w:sz w:val="96"/>
          <w:szCs w:val="96"/>
        </w:rPr>
        <w:t xml:space="preserve"> </w:t>
      </w:r>
    </w:p>
    <w:p w14:paraId="39EDA5D3" w14:textId="77777777" w:rsidR="00722AC7" w:rsidRDefault="00722AC7"/>
    <w:p w14:paraId="6CFF625F" w14:textId="77777777" w:rsidR="00722AC7" w:rsidRDefault="00722AC7"/>
    <w:p w14:paraId="1C6DC4BC" w14:textId="77777777" w:rsidR="00722AC7" w:rsidRDefault="00722AC7"/>
    <w:p w14:paraId="3A211B44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231FD7AC" w14:textId="77777777" w:rsidR="00722AC7" w:rsidRDefault="00E5028C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17A19E67" w14:textId="77777777" w:rsidR="00722AC7" w:rsidRDefault="00722AC7"/>
    <w:p w14:paraId="43A9E79A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34E46DD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826D5C9" w14:textId="77777777" w:rsidR="00722AC7" w:rsidRDefault="00722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15C2830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9C10" w14:textId="13EA22C1" w:rsidR="00722AC7" w:rsidRDefault="00254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5028C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AF76A" w14:textId="77777777" w:rsidR="00722AC7" w:rsidRDefault="00E50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6229CED4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1BBFCAED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7DB1" w14:textId="058E07B8" w:rsidR="00722AC7" w:rsidRDefault="00E50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2540AF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.1.</w:t>
            </w:r>
            <w:r w:rsidR="009F6645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F7F8" w14:textId="69F97228" w:rsidR="00722AC7" w:rsidRDefault="00460A1F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460A1F">
              <w:rPr>
                <w:sz w:val="24"/>
                <w:szCs w:val="24"/>
              </w:rPr>
              <w:t>Protocolos de Enrutamiento Estático</w:t>
            </w:r>
          </w:p>
        </w:tc>
      </w:tr>
      <w:tr w:rsidR="00722AC7" w14:paraId="3AAB1808" w14:textId="77777777" w:rsidTr="009F6645">
        <w:trPr>
          <w:trHeight w:val="1217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93CE" w14:textId="0539649F" w:rsidR="009F6645" w:rsidRPr="009F6645" w:rsidRDefault="00460A1F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  <w:sz w:val="24"/>
                <w:szCs w:val="24"/>
              </w:rPr>
            </w:pPr>
            <w:r w:rsidRPr="00460A1F">
              <w:rPr>
                <w:sz w:val="24"/>
                <w:szCs w:val="24"/>
              </w:rPr>
              <w:t>Método donde las rutas se configuran manualmente en los dispositivos de red. La palabra clave para su configuración suele ser "</w:t>
            </w:r>
            <w:proofErr w:type="spellStart"/>
            <w:r w:rsidRPr="00460A1F">
              <w:rPr>
                <w:sz w:val="24"/>
                <w:szCs w:val="24"/>
              </w:rPr>
              <w:t>ip</w:t>
            </w:r>
            <w:proofErr w:type="spellEnd"/>
            <w:r w:rsidRPr="00460A1F">
              <w:rPr>
                <w:sz w:val="24"/>
                <w:szCs w:val="24"/>
              </w:rPr>
              <w:t xml:space="preserve"> </w:t>
            </w:r>
            <w:proofErr w:type="spellStart"/>
            <w:r w:rsidRPr="00460A1F">
              <w:rPr>
                <w:sz w:val="24"/>
                <w:szCs w:val="24"/>
              </w:rPr>
              <w:t>route</w:t>
            </w:r>
            <w:proofErr w:type="spellEnd"/>
            <w:r w:rsidRPr="00460A1F">
              <w:rPr>
                <w:sz w:val="24"/>
                <w:szCs w:val="24"/>
              </w:rPr>
              <w:t>", seguida de los parámetros necesarios.</w:t>
            </w:r>
          </w:p>
        </w:tc>
      </w:tr>
    </w:tbl>
    <w:tbl>
      <w:tblPr>
        <w:tblStyle w:val="a0"/>
        <w:tblpPr w:leftFromText="141" w:rightFromText="141" w:vertAnchor="text" w:horzAnchor="margin" w:tblpY="236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7059C" w14:paraId="352203C7" w14:textId="77777777" w:rsidTr="0067059C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92E0" w14:textId="2CFEBA88" w:rsidR="0067059C" w:rsidRDefault="0067059C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460A1F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.1.2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8F37" w14:textId="2543743F" w:rsidR="0067059C" w:rsidRDefault="00460A1F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  <w:r w:rsidRPr="00460A1F">
              <w:rPr>
                <w:sz w:val="24"/>
                <w:szCs w:val="24"/>
              </w:rPr>
              <w:t>Protocolos de Enrutamiento Dinámico</w:t>
            </w:r>
          </w:p>
        </w:tc>
      </w:tr>
      <w:tr w:rsidR="0067059C" w:rsidRPr="00460A1F" w14:paraId="37AD6D54" w14:textId="77777777" w:rsidTr="0067059C">
        <w:trPr>
          <w:trHeight w:val="1217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9972" w14:textId="77777777" w:rsidR="00460A1F" w:rsidRPr="00460A1F" w:rsidRDefault="00460A1F" w:rsidP="00460A1F">
            <w:pPr>
              <w:jc w:val="both"/>
              <w:rPr>
                <w:sz w:val="24"/>
                <w:szCs w:val="24"/>
                <w:lang w:val="en-US"/>
              </w:rPr>
            </w:pPr>
            <w:r w:rsidRPr="00460A1F">
              <w:rPr>
                <w:sz w:val="24"/>
                <w:szCs w:val="24"/>
              </w:rPr>
              <w:t xml:space="preserve">Método donde los dispositivos comparten información de rutas automáticamente. </w:t>
            </w:r>
            <w:proofErr w:type="spellStart"/>
            <w:r w:rsidRPr="00460A1F">
              <w:rPr>
                <w:sz w:val="24"/>
                <w:szCs w:val="24"/>
                <w:lang w:val="en-US"/>
              </w:rPr>
              <w:t>Ejemplos</w:t>
            </w:r>
            <w:proofErr w:type="spellEnd"/>
            <w:r w:rsidRPr="00460A1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60A1F">
              <w:rPr>
                <w:sz w:val="24"/>
                <w:szCs w:val="24"/>
                <w:lang w:val="en-US"/>
              </w:rPr>
              <w:t>incluyen</w:t>
            </w:r>
            <w:proofErr w:type="spellEnd"/>
            <w:r w:rsidRPr="00460A1F">
              <w:rPr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460A1F">
              <w:rPr>
                <w:sz w:val="24"/>
                <w:szCs w:val="24"/>
                <w:lang w:val="en-US"/>
              </w:rPr>
              <w:t>ospf</w:t>
            </w:r>
            <w:proofErr w:type="spellEnd"/>
            <w:r w:rsidRPr="00460A1F">
              <w:rPr>
                <w:sz w:val="24"/>
                <w:szCs w:val="24"/>
                <w:lang w:val="en-US"/>
              </w:rPr>
              <w:t>" (Open Shortest Path First) y "</w:t>
            </w:r>
            <w:proofErr w:type="spellStart"/>
            <w:r w:rsidRPr="00460A1F">
              <w:rPr>
                <w:sz w:val="24"/>
                <w:szCs w:val="24"/>
                <w:lang w:val="en-US"/>
              </w:rPr>
              <w:t>eigrp</w:t>
            </w:r>
            <w:proofErr w:type="spellEnd"/>
            <w:r w:rsidRPr="00460A1F">
              <w:rPr>
                <w:sz w:val="24"/>
                <w:szCs w:val="24"/>
                <w:lang w:val="en-US"/>
              </w:rPr>
              <w:t>" (Enhanced Interior Gateway Routing Protocol).</w:t>
            </w:r>
          </w:p>
          <w:p w14:paraId="055C0EB8" w14:textId="7140C34F" w:rsidR="0067059C" w:rsidRPr="00460A1F" w:rsidRDefault="0067059C" w:rsidP="00460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iCs/>
                <w:sz w:val="24"/>
                <w:szCs w:val="24"/>
                <w:lang w:val="en-US"/>
              </w:rPr>
            </w:pPr>
          </w:p>
        </w:tc>
      </w:tr>
    </w:tbl>
    <w:p w14:paraId="46A4D6BD" w14:textId="77777777" w:rsidR="0067059C" w:rsidRPr="00460A1F" w:rsidRDefault="0067059C">
      <w:pPr>
        <w:shd w:val="clear" w:color="auto" w:fill="FFFFFF"/>
        <w:spacing w:after="160"/>
        <w:rPr>
          <w:sz w:val="24"/>
          <w:szCs w:val="24"/>
          <w:lang w:val="en-US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:rsidRPr="00460A1F" w14:paraId="59F5ABF3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63B3F3B" w14:textId="77777777" w:rsidR="00722AC7" w:rsidRPr="00460A1F" w:rsidRDefault="00722AC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722AC7" w14:paraId="71FB3AE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6A4F" w14:textId="774D5BB4" w:rsidR="00722AC7" w:rsidRDefault="00460A1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5028C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3B27" w14:textId="77777777" w:rsidR="00722AC7" w:rsidRDefault="00E5028C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4E10AEA7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7F452526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0F9C" w14:textId="15C0F300" w:rsidR="00722AC7" w:rsidRDefault="00E5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460A1F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.2.</w:t>
            </w:r>
            <w:r w:rsidR="009F6645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D6CD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4CCD6AD0" w14:textId="77777777" w:rsidTr="00460A1F">
        <w:trPr>
          <w:trHeight w:val="916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293B" w14:textId="1A64D35F" w:rsidR="00722AC7" w:rsidRDefault="00460A1F" w:rsidP="00460A1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460A1F">
              <w:rPr>
                <w:sz w:val="24"/>
                <w:szCs w:val="24"/>
              </w:rPr>
              <w:t xml:space="preserve">El estudiante identifica los principios de funcionamiento de los protocolos de enrutamiento </w:t>
            </w:r>
            <w:r w:rsidRPr="00460A1F">
              <w:rPr>
                <w:sz w:val="24"/>
                <w:szCs w:val="24"/>
              </w:rPr>
              <w:t>dinámico</w:t>
            </w:r>
            <w:r w:rsidRPr="00460A1F">
              <w:rPr>
                <w:sz w:val="24"/>
                <w:szCs w:val="24"/>
              </w:rPr>
              <w:t xml:space="preserve"> mediante la </w:t>
            </w:r>
            <w:r w:rsidRPr="00460A1F">
              <w:rPr>
                <w:sz w:val="24"/>
                <w:szCs w:val="24"/>
              </w:rPr>
              <w:t>comparación</w:t>
            </w:r>
            <w:r w:rsidRPr="00460A1F">
              <w:rPr>
                <w:sz w:val="24"/>
                <w:szCs w:val="24"/>
              </w:rPr>
              <w:t xml:space="preserve"> de sus </w:t>
            </w:r>
            <w:r w:rsidRPr="00460A1F">
              <w:rPr>
                <w:sz w:val="24"/>
                <w:szCs w:val="24"/>
              </w:rPr>
              <w:t>características</w:t>
            </w:r>
            <w:r w:rsidRPr="00460A1F">
              <w:rPr>
                <w:sz w:val="24"/>
                <w:szCs w:val="24"/>
              </w:rPr>
              <w:t xml:space="preserve">, ventajas y desventajas para utilizarlos en la </w:t>
            </w:r>
            <w:r w:rsidRPr="00460A1F">
              <w:rPr>
                <w:sz w:val="24"/>
                <w:szCs w:val="24"/>
              </w:rPr>
              <w:t>implementación</w:t>
            </w:r>
            <w:r w:rsidRPr="00460A1F">
              <w:rPr>
                <w:sz w:val="24"/>
                <w:szCs w:val="24"/>
              </w:rPr>
              <w:t xml:space="preserve"> de redes de forma eficiente y segura</w:t>
            </w:r>
          </w:p>
        </w:tc>
      </w:tr>
    </w:tbl>
    <w:p w14:paraId="0FE34F41" w14:textId="29607D60" w:rsidR="009F6645" w:rsidRDefault="009F6645">
      <w:pPr>
        <w:shd w:val="clear" w:color="auto" w:fill="FFFFFF"/>
        <w:spacing w:after="160"/>
        <w:rPr>
          <w:sz w:val="24"/>
          <w:szCs w:val="24"/>
        </w:rPr>
      </w:pPr>
    </w:p>
    <w:p w14:paraId="75B68963" w14:textId="77777777" w:rsidR="009F6645" w:rsidRDefault="009F664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65AB10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02FD15B4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E642571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684A421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4FF7" w14:textId="297B463B" w:rsidR="00722AC7" w:rsidRDefault="00460A1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5028C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8BB4" w14:textId="77777777" w:rsidR="00722AC7" w:rsidRDefault="00E5028C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03D76EEA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07E24D9C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BDB4" w14:textId="77777777" w:rsidR="00722AC7" w:rsidRDefault="00E5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9329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0A6508B1" w14:textId="77777777" w:rsidTr="009F6645">
        <w:trPr>
          <w:trHeight w:val="792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189D" w14:textId="33983972" w:rsidR="00722AC7" w:rsidRDefault="00460A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60A1F">
              <w:rPr>
                <w:sz w:val="24"/>
                <w:szCs w:val="24"/>
              </w:rPr>
              <w:t>Identificar palabras clave relacionadas con protocolos de enrutamiento dentro de bloques de configuración</w:t>
            </w:r>
            <w:r>
              <w:rPr>
                <w:sz w:val="24"/>
                <w:szCs w:val="24"/>
              </w:rPr>
              <w:t xml:space="preserve"> </w:t>
            </w:r>
            <w:r w:rsidR="009F6645">
              <w:rPr>
                <w:sz w:val="24"/>
                <w:szCs w:val="24"/>
              </w:rPr>
              <w:t xml:space="preserve">en Cisco </w:t>
            </w:r>
            <w:proofErr w:type="spellStart"/>
            <w:r w:rsidR="009F6645">
              <w:rPr>
                <w:sz w:val="24"/>
                <w:szCs w:val="24"/>
              </w:rPr>
              <w:t>Packet</w:t>
            </w:r>
            <w:proofErr w:type="spellEnd"/>
            <w:r w:rsidR="009F6645">
              <w:rPr>
                <w:sz w:val="24"/>
                <w:szCs w:val="24"/>
              </w:rPr>
              <w:t xml:space="preserve"> </w:t>
            </w:r>
            <w:proofErr w:type="spellStart"/>
            <w:r w:rsidR="009F6645">
              <w:rPr>
                <w:sz w:val="24"/>
                <w:szCs w:val="24"/>
              </w:rPr>
              <w:t>Tracer</w:t>
            </w:r>
            <w:proofErr w:type="spellEnd"/>
            <w:r w:rsidR="009F6645">
              <w:rPr>
                <w:sz w:val="24"/>
                <w:szCs w:val="24"/>
              </w:rPr>
              <w:t>.</w:t>
            </w:r>
          </w:p>
        </w:tc>
      </w:tr>
    </w:tbl>
    <w:p w14:paraId="6BB055A9" w14:textId="3A4484B6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4D765BD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6D3266F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66656E45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6068" w14:textId="7688EB30" w:rsidR="00722AC7" w:rsidRDefault="00460A1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5028C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680C" w14:textId="77777777" w:rsidR="00722AC7" w:rsidRDefault="00E5028C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5C444C12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36FAA2B4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23CF" w14:textId="77777777" w:rsidR="00722AC7" w:rsidRDefault="00E5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8ACC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:rsidRPr="002540AF" w14:paraId="74D7FB61" w14:textId="77777777" w:rsidTr="004B0B67">
        <w:trPr>
          <w:trHeight w:val="939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D6A0" w14:textId="71E0939E" w:rsidR="004B0B67" w:rsidRDefault="00460A1F">
            <w:pPr>
              <w:widowControl w:val="0"/>
              <w:spacing w:line="240" w:lineRule="auto"/>
              <w:rPr>
                <w:sz w:val="24"/>
                <w:szCs w:val="24"/>
                <w:lang w:val="es-MX"/>
              </w:rPr>
            </w:pPr>
            <w:r w:rsidRPr="00460A1F">
              <w:rPr>
                <w:sz w:val="24"/>
                <w:szCs w:val="24"/>
                <w:lang w:val="es-MX"/>
              </w:rPr>
              <w:t>Asigna la pala</w:t>
            </w:r>
            <w:r>
              <w:rPr>
                <w:sz w:val="24"/>
                <w:szCs w:val="24"/>
                <w:lang w:val="es-MX"/>
              </w:rPr>
              <w:t>bra clave del protocolo de enrutamiento que debe ir en el espacio en blanco según las otras líneas de comando dadas en la configuración.</w:t>
            </w:r>
          </w:p>
          <w:p w14:paraId="4F8BFFFF" w14:textId="77777777" w:rsidR="00460A1F" w:rsidRPr="00460A1F" w:rsidRDefault="00460A1F">
            <w:pPr>
              <w:widowControl w:val="0"/>
              <w:spacing w:line="240" w:lineRule="auto"/>
              <w:rPr>
                <w:sz w:val="24"/>
                <w:szCs w:val="24"/>
                <w:lang w:val="es-MX"/>
              </w:rPr>
            </w:pPr>
          </w:p>
          <w:p w14:paraId="26438C94" w14:textId="3C76BB10" w:rsidR="00792500" w:rsidRPr="00460A1F" w:rsidRDefault="00460A1F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>Router</w:t>
            </w:r>
            <w:r w:rsidR="00792500"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 xml:space="preserve">(config)# </w:t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>router</w:t>
            </w:r>
            <w:r w:rsidR="00792500"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</w:r>
            <w:r w:rsidRPr="00460A1F">
              <w:rPr>
                <w:rFonts w:eastAsia="Times New Roman"/>
                <w:i/>
                <w:iCs/>
                <w:sz w:val="24"/>
                <w:szCs w:val="24"/>
                <w:lang w:val="en-US"/>
              </w:rPr>
              <w:softHyphen/>
              <w:t>__________ 100</w:t>
            </w:r>
          </w:p>
          <w:p w14:paraId="4840B120" w14:textId="783FE4C7" w:rsidR="004B0B67" w:rsidRPr="004B0B67" w:rsidRDefault="00460A1F">
            <w:pPr>
              <w:widowControl w:val="0"/>
              <w:spacing w:line="240" w:lineRule="auto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Router</w:t>
            </w:r>
            <w:r w:rsidR="004B0B67" w:rsidRPr="004B0B67">
              <w:rPr>
                <w:i/>
                <w:iCs/>
                <w:sz w:val="24"/>
                <w:szCs w:val="24"/>
                <w:lang w:val="en-US"/>
              </w:rPr>
              <w:t>(config</w:t>
            </w:r>
            <w:r w:rsidR="00792500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en-US"/>
              </w:rPr>
              <w:t>router</w:t>
            </w:r>
            <w:r w:rsidR="004B0B67" w:rsidRPr="004B0B67">
              <w:rPr>
                <w:i/>
                <w:iCs/>
                <w:sz w:val="24"/>
                <w:szCs w:val="24"/>
                <w:lang w:val="en-US"/>
              </w:rPr>
              <w:t xml:space="preserve">): </w:t>
            </w:r>
            <w:r>
              <w:rPr>
                <w:i/>
                <w:iCs/>
                <w:sz w:val="24"/>
                <w:szCs w:val="24"/>
                <w:lang w:val="en-US"/>
              </w:rPr>
              <w:t>network 192.168.10.0 0.0.0.255 area 0</w:t>
            </w:r>
          </w:p>
        </w:tc>
      </w:tr>
    </w:tbl>
    <w:p w14:paraId="1CD3A184" w14:textId="754293E5" w:rsidR="00722AC7" w:rsidRPr="004B0B67" w:rsidRDefault="00722AC7">
      <w:pPr>
        <w:shd w:val="clear" w:color="auto" w:fill="FFFFFF"/>
        <w:spacing w:after="160"/>
        <w:rPr>
          <w:sz w:val="24"/>
          <w:szCs w:val="24"/>
          <w:lang w:val="en-US"/>
        </w:rPr>
      </w:pP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1C99A9A7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005E" w14:textId="77777777" w:rsidR="00722AC7" w:rsidRDefault="00E5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17ED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13038F9E" w14:textId="77777777" w:rsidTr="004B0B67">
        <w:trPr>
          <w:trHeight w:val="467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3B3E" w14:textId="71F6FF00" w:rsidR="00722AC7" w:rsidRDefault="004B0B6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Escribe en la hoja de asistencia la palabra correcta junto con tu firma.</w:t>
            </w:r>
          </w:p>
        </w:tc>
      </w:tr>
    </w:tbl>
    <w:p w14:paraId="2D1F1A48" w14:textId="77777777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722AC7" w14:paraId="3A209CC8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D3FF82D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14:paraId="23D1080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749C" w14:textId="6BC3C0B4" w:rsidR="00722AC7" w:rsidRDefault="00460A1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5028C">
              <w:rPr>
                <w:sz w:val="24"/>
                <w:szCs w:val="24"/>
              </w:rPr>
              <w:t>.</w:t>
            </w:r>
            <w:r w:rsidR="004B0B67"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30E1" w14:textId="77777777" w:rsidR="00722AC7" w:rsidRDefault="00E5028C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602F808B" w14:textId="79154480" w:rsidR="00722AC7" w:rsidRDefault="00722AC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722AC7" w14:paraId="02966C59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33ED2" w14:textId="77777777" w:rsidR="00722AC7" w:rsidRDefault="00E5028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CE77" w14:textId="77777777" w:rsidR="00722AC7" w:rsidRDefault="00722AC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22AC7" w:rsidRPr="00460A1F" w14:paraId="201E0900" w14:textId="77777777" w:rsidTr="004B0B67">
        <w:trPr>
          <w:trHeight w:val="93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B42A" w14:textId="77777777" w:rsidR="00460A1F" w:rsidRPr="00460A1F" w:rsidRDefault="00460A1F" w:rsidP="00460A1F">
            <w:pPr>
              <w:pStyle w:val="Prrafodelista"/>
              <w:widowControl w:val="0"/>
              <w:numPr>
                <w:ilvl w:val="0"/>
                <w:numId w:val="4"/>
              </w:numPr>
              <w:spacing w:line="360" w:lineRule="auto"/>
              <w:rPr>
                <w:sz w:val="24"/>
                <w:szCs w:val="24"/>
                <w:lang w:val="es-MX"/>
              </w:rPr>
            </w:pPr>
            <w:r w:rsidRPr="00460A1F">
              <w:rPr>
                <w:sz w:val="24"/>
                <w:szCs w:val="24"/>
                <w:lang w:val="es-MX"/>
              </w:rPr>
              <w:t>Atención</w:t>
            </w:r>
            <w:r w:rsidRPr="00460A1F">
              <w:rPr>
                <w:sz w:val="24"/>
                <w:szCs w:val="24"/>
                <w:lang w:val="es-MX"/>
              </w:rPr>
              <w:tab/>
              <w:t>Detectar palabras clave en configuraciones técnicas.</w:t>
            </w:r>
          </w:p>
          <w:p w14:paraId="408A990B" w14:textId="53AE7325" w:rsidR="00722AC7" w:rsidRPr="00460A1F" w:rsidRDefault="00460A1F" w:rsidP="00460A1F">
            <w:pPr>
              <w:pStyle w:val="Prrafodelista"/>
              <w:widowControl w:val="0"/>
              <w:numPr>
                <w:ilvl w:val="0"/>
                <w:numId w:val="4"/>
              </w:numPr>
              <w:spacing w:line="360" w:lineRule="auto"/>
              <w:rPr>
                <w:sz w:val="24"/>
                <w:szCs w:val="24"/>
                <w:lang w:val="en-US"/>
              </w:rPr>
            </w:pPr>
            <w:r w:rsidRPr="00460A1F">
              <w:rPr>
                <w:sz w:val="24"/>
                <w:szCs w:val="24"/>
                <w:lang w:val="es-MX"/>
              </w:rPr>
              <w:t>Precisión</w:t>
            </w:r>
            <w:r w:rsidRPr="00460A1F">
              <w:rPr>
                <w:sz w:val="24"/>
                <w:szCs w:val="24"/>
                <w:lang w:val="es-MX"/>
              </w:rPr>
              <w:tab/>
              <w:t xml:space="preserve">Diferenciar entre términos similares (ej. </w:t>
            </w:r>
            <w:r w:rsidRPr="00460A1F">
              <w:rPr>
                <w:sz w:val="24"/>
                <w:szCs w:val="24"/>
                <w:lang w:val="en-US"/>
              </w:rPr>
              <w:t>"</w:t>
            </w:r>
            <w:proofErr w:type="spellStart"/>
            <w:r w:rsidRPr="00460A1F">
              <w:rPr>
                <w:sz w:val="24"/>
                <w:szCs w:val="24"/>
                <w:lang w:val="en-US"/>
              </w:rPr>
              <w:t>ip</w:t>
            </w:r>
            <w:proofErr w:type="spellEnd"/>
            <w:r w:rsidRPr="00460A1F">
              <w:rPr>
                <w:sz w:val="24"/>
                <w:szCs w:val="24"/>
                <w:lang w:val="en-US"/>
              </w:rPr>
              <w:t xml:space="preserve"> route" vs "router </w:t>
            </w:r>
            <w:proofErr w:type="spellStart"/>
            <w:r w:rsidRPr="00460A1F">
              <w:rPr>
                <w:sz w:val="24"/>
                <w:szCs w:val="24"/>
                <w:lang w:val="en-US"/>
              </w:rPr>
              <w:t>ospf</w:t>
            </w:r>
            <w:proofErr w:type="spellEnd"/>
            <w:r w:rsidRPr="00460A1F">
              <w:rPr>
                <w:sz w:val="24"/>
                <w:szCs w:val="24"/>
                <w:lang w:val="en-US"/>
              </w:rPr>
              <w:t>").</w:t>
            </w:r>
          </w:p>
        </w:tc>
      </w:tr>
    </w:tbl>
    <w:p w14:paraId="00DEDBA6" w14:textId="6C1AF1A8" w:rsidR="00722AC7" w:rsidRPr="00460A1F" w:rsidRDefault="00722AC7" w:rsidP="004B0B67">
      <w:pPr>
        <w:shd w:val="clear" w:color="auto" w:fill="FFFFFF"/>
        <w:spacing w:after="160"/>
        <w:rPr>
          <w:sz w:val="24"/>
          <w:szCs w:val="24"/>
          <w:lang w:val="en-US"/>
        </w:rPr>
      </w:pPr>
    </w:p>
    <w:sectPr w:rsidR="00722AC7" w:rsidRPr="00460A1F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F5D80" w14:textId="77777777" w:rsidR="00462608" w:rsidRDefault="00462608">
      <w:pPr>
        <w:spacing w:line="240" w:lineRule="auto"/>
      </w:pPr>
      <w:r>
        <w:separator/>
      </w:r>
    </w:p>
  </w:endnote>
  <w:endnote w:type="continuationSeparator" w:id="0">
    <w:p w14:paraId="74272CDB" w14:textId="77777777" w:rsidR="00462608" w:rsidRDefault="00462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7ACE3" w14:textId="77777777" w:rsidR="00722AC7" w:rsidRDefault="00E5028C">
    <w:pPr>
      <w:jc w:val="right"/>
    </w:pPr>
    <w:r>
      <w:rPr>
        <w:noProof/>
      </w:rPr>
      <w:drawing>
        <wp:inline distT="114300" distB="114300" distL="114300" distR="114300" wp14:anchorId="51781E3F" wp14:editId="082D278D">
          <wp:extent cx="381000" cy="495300"/>
          <wp:effectExtent l="0" t="0" r="0" b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E0343E" w14:textId="77777777" w:rsidR="00722AC7" w:rsidRDefault="00E5028C">
    <w:r>
      <w:rPr>
        <w:noProof/>
      </w:rPr>
      <w:drawing>
        <wp:anchor distT="0" distB="0" distL="0" distR="0" simplePos="0" relativeHeight="251659264" behindDoc="1" locked="0" layoutInCell="1" hidden="0" allowOverlap="1" wp14:anchorId="4753011F" wp14:editId="565EE53E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8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9373B" w14:textId="77777777" w:rsidR="00462608" w:rsidRDefault="00462608">
      <w:pPr>
        <w:spacing w:line="240" w:lineRule="auto"/>
      </w:pPr>
      <w:r>
        <w:separator/>
      </w:r>
    </w:p>
  </w:footnote>
  <w:footnote w:type="continuationSeparator" w:id="0">
    <w:p w14:paraId="0F37E821" w14:textId="77777777" w:rsidR="00462608" w:rsidRDefault="00462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BA477" w14:textId="5B5123C0" w:rsidR="009F6645" w:rsidRDefault="009F6645">
    <w:r>
      <w:t>Redes de Computadoras 2 Sección N</w:t>
    </w:r>
  </w:p>
  <w:p w14:paraId="4D3147EB" w14:textId="77777777" w:rsidR="00722AC7" w:rsidRDefault="00E5028C">
    <w:r>
      <w:rPr>
        <w:noProof/>
      </w:rPr>
      <w:drawing>
        <wp:anchor distT="0" distB="0" distL="0" distR="0" simplePos="0" relativeHeight="251658240" behindDoc="1" locked="0" layoutInCell="1" hidden="0" allowOverlap="1" wp14:anchorId="19F6C81F" wp14:editId="2B680AEE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0B5D"/>
    <w:multiLevelType w:val="multilevel"/>
    <w:tmpl w:val="27AC44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E96D22"/>
    <w:multiLevelType w:val="multilevel"/>
    <w:tmpl w:val="F2BC9A1E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2125A0"/>
    <w:multiLevelType w:val="hybridMultilevel"/>
    <w:tmpl w:val="29367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827B5"/>
    <w:multiLevelType w:val="multilevel"/>
    <w:tmpl w:val="FE94279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AC7"/>
    <w:rsid w:val="000A412C"/>
    <w:rsid w:val="002540AF"/>
    <w:rsid w:val="00327221"/>
    <w:rsid w:val="00437579"/>
    <w:rsid w:val="00460A1F"/>
    <w:rsid w:val="00462608"/>
    <w:rsid w:val="004B0B67"/>
    <w:rsid w:val="005D34D6"/>
    <w:rsid w:val="0067059C"/>
    <w:rsid w:val="00722AC7"/>
    <w:rsid w:val="00792500"/>
    <w:rsid w:val="009F6645"/>
    <w:rsid w:val="00E5028C"/>
    <w:rsid w:val="00FB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05F2"/>
  <w15:docId w15:val="{5C77DEC4-B700-47AD-87CD-B69DCF02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F664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/>
    <w:rsid w:val="009F664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/>
    <w:rsid w:val="009F66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F664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B0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Andrés Cuevas Tzun</dc:creator>
  <cp:lastModifiedBy>Eduardo Andrés Cuevas Tzún</cp:lastModifiedBy>
  <cp:revision>2</cp:revision>
  <dcterms:created xsi:type="dcterms:W3CDTF">2025-05-25T05:57:00Z</dcterms:created>
  <dcterms:modified xsi:type="dcterms:W3CDTF">2025-05-25T05:57:00Z</dcterms:modified>
</cp:coreProperties>
</file>