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Demostración en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Integración De Código ARM En 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6kjsmimkuf1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necesarias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aarch64-linux-gnu-as</w:t>
      </w:r>
      <w:r w:rsidDel="00000000" w:rsidR="00000000" w:rsidRPr="00000000">
        <w:rPr>
          <w:rtl w:val="0"/>
        </w:rPr>
        <w:t xml:space="preserve"> (ensamblador)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aarch64-linux-gnu-gcc</w:t>
      </w:r>
      <w:r w:rsidDel="00000000" w:rsidR="00000000" w:rsidRPr="00000000">
        <w:rPr>
          <w:rtl w:val="0"/>
        </w:rPr>
        <w:t xml:space="preserve"> (compilador C)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aarch64-linux-gnu-ld</w:t>
      </w:r>
      <w:r w:rsidDel="00000000" w:rsidR="00000000" w:rsidRPr="00000000">
        <w:rPr>
          <w:rtl w:val="0"/>
        </w:rPr>
        <w:t xml:space="preserve"> (enlazador si necesario)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qemu-aarch64</w:t>
      </w:r>
      <w:r w:rsidDel="00000000" w:rsidR="00000000" w:rsidRPr="00000000">
        <w:rPr>
          <w:rtl w:val="0"/>
        </w:rPr>
        <w:t xml:space="preserve"> (emulador de ejecución)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dtflfs770h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práctico: función en ASM que suma dos enteros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bookmarkStart w:colFirst="0" w:colLast="0" w:name="_80ii5dcv2mu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Estructura de archivos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suma.s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ensamblador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hvffyvf3ahos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suma.s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– Código ensamblador ARM64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ARM64 usa registros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x7</w:t>
      </w:r>
      <w:r w:rsidDel="00000000" w:rsidR="00000000" w:rsidRPr="00000000">
        <w:rPr>
          <w:rtl w:val="0"/>
        </w:rPr>
        <w:t xml:space="preserve"> para los primeros argumentos de función.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se devuelve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24"/>
          <w:szCs w:val="24"/>
        </w:rPr>
      </w:pPr>
      <w:bookmarkStart w:colFirst="0" w:colLast="0" w:name="_o7h4z1uonxj0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main.c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– Código en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main.c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suma(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Declaración de la función externa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suma(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printf(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"Resultado: %d\n"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j6blszknxh9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Compilación cruzada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Ensamblar el archivo suma.s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suma.o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suma.s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Compilar main.c y enlazar con suma.o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aarch64-linux-gnu-gcc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programa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suma.o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-static</w:t>
      </w:r>
      <w:r w:rsidDel="00000000" w:rsidR="00000000" w:rsidRPr="00000000">
        <w:rPr>
          <w:rtl w:val="0"/>
        </w:rPr>
        <w:t xml:space="preserve"> para evitar dependencias dinámicas (útil al emular con QEMU).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j8c7gwwgx6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Ejecutar con QEMU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qemu-aarch64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4og2na72l6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8srieso1d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mmbr7dhn5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 esperada: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iq5wb6cclq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técnica</w:t>
      </w:r>
    </w:p>
    <w:tbl>
      <w:tblPr>
        <w:tblStyle w:val="Table1"/>
        <w:tblW w:w="8985.0" w:type="dxa"/>
        <w:jc w:val="left"/>
        <w:tblLayout w:type="fixed"/>
        <w:tblLook w:val="0600"/>
      </w:tblPr>
      <w:tblGrid>
        <w:gridCol w:w="2565"/>
        <w:gridCol w:w="6420"/>
        <w:tblGridChange w:id="0">
          <w:tblGrid>
            <w:gridCol w:w="2565"/>
            <w:gridCol w:w="6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Primeros dos argumentos en llamadas ARM64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 x0, x0, 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Suma los argumentos y deja el resultado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Devuelve el control 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en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</w:t>
            </w:r>
            <w:r w:rsidDel="00000000" w:rsidR="00000000" w:rsidRPr="00000000">
              <w:rPr>
                <w:rtl w:val="0"/>
              </w:rPr>
              <w:t xml:space="preserve"> en 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Informa al compilador que la función está en otro archivo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61fj6p8zf4i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es ideal para: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rutinas críticas en ASM integradas en C.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cómo el ABI de ARM64 gestiona funciones.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proyectos mixtos de bajo nivel (por ejemplo, sistemas embebidos o drivers simples).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