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2.png"/>
            <a:graphic>
              <a:graphicData uri="http://schemas.openxmlformats.org/drawingml/2006/picture">
                <pic:pic>
                  <pic:nvPicPr>
                    <pic:cNvPr descr="C:\Users\Johatan\AppData\Local\Temp\Rar$DIa0.944\top-image.png" id="0" name="image2.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141.73228346456688"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LABORATORIO LENGUAJES FORMALES Y DE PROGRAMACIÓN</w:t>
            </w:r>
            <w:r w:rsidDel="00000000" w:rsidR="00000000" w:rsidRPr="00000000">
              <w:rPr>
                <w:rFonts w:ascii="Arial" w:cs="Arial" w:eastAsia="Arial" w:hAnsi="Arial"/>
                <w:b w:val="1"/>
                <w:bCs w:val="1"/>
                <w:sz w:val="22"/>
                <w:szCs w:val="22"/>
                <w:rtl w:val="0"/>
              </w:rPr>
              <w:t xml:space="preserve"> - SECCIÓN </w:t>
            </w:r>
            <w:r w:rsidDel="00000000" w:rsidR="00000000" w:rsidRPr="00000000">
              <w:rPr>
                <w:b w:val="1"/>
                <w:bCs w:val="1"/>
                <w:sz w:val="22"/>
                <w:szCs w:val="22"/>
                <w:rtl w:val="0"/>
              </w:rPr>
              <w:t xml:space="preserve">B+</w:t>
            </w:r>
            <w:r w:rsidDel="00000000" w:rsidR="00000000" w:rsidRPr="00000000">
              <w:rPr>
                <w:rtl w:val="0"/>
              </w:rPr>
            </w:r>
          </w:p>
        </w:tc>
      </w:tr>
    </w:tbl>
    <w:p w:rsidR="00000000" w:rsidDel="00000000" w:rsidP="00000000" w:rsidRDefault="00000000" w:rsidRPr="00000000" w14:paraId="00000007">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8">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9">
            <w:pPr>
              <w:ind w:right="-54.44881889763778"/>
              <w:jc w:val="center"/>
              <w:rPr/>
            </w:pPr>
            <w:r w:rsidDel="00000000" w:rsidR="00000000" w:rsidRPr="00000000">
              <w:rPr>
                <w:rtl w:val="0"/>
              </w:rPr>
              <w:t xml:space="preserve">796</w:t>
            </w:r>
          </w:p>
        </w:tc>
        <w:tc>
          <w:tcPr>
            <w:shd w:fill="ffd966" w:val="clear"/>
          </w:tcPr>
          <w:p w:rsidR="00000000" w:rsidDel="00000000" w:rsidP="00000000" w:rsidRDefault="00000000" w:rsidRPr="00000000" w14:paraId="0000000A">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B">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C">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D">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E">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0F">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0">
            <w:pPr>
              <w:spacing w:before="2" w:lineRule="auto"/>
              <w:ind w:right="-54.44881889763778"/>
              <w:rPr/>
            </w:pPr>
            <w:r w:rsidDel="00000000" w:rsidR="00000000" w:rsidRPr="00000000">
              <w:rPr>
                <w:rtl w:val="0"/>
              </w:rPr>
            </w:r>
          </w:p>
          <w:p w:rsidR="00000000" w:rsidDel="00000000" w:rsidP="00000000" w:rsidRDefault="00000000" w:rsidRPr="00000000" w14:paraId="00000011">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2">
            <w:pPr>
              <w:spacing w:before="93" w:line="181" w:lineRule="auto"/>
              <w:ind w:left="105" w:right="-54.44881889763778" w:firstLine="0"/>
              <w:jc w:val="left"/>
              <w:rPr/>
            </w:pPr>
            <w:r w:rsidDel="00000000" w:rsidR="00000000" w:rsidRPr="00000000">
              <w:rPr>
                <w:rtl w:val="0"/>
              </w:rPr>
              <w:t xml:space="preserve">770 - Introducción a ala programación y computación 1</w:t>
            </w:r>
          </w:p>
          <w:p w:rsidR="00000000" w:rsidDel="00000000" w:rsidP="00000000" w:rsidRDefault="00000000" w:rsidRPr="00000000" w14:paraId="00000013">
            <w:pPr>
              <w:spacing w:before="93" w:line="181" w:lineRule="auto"/>
              <w:ind w:left="105" w:right="-54.44881889763778" w:firstLine="0"/>
              <w:jc w:val="left"/>
              <w:rPr/>
            </w:pPr>
            <w:r w:rsidDel="00000000" w:rsidR="00000000" w:rsidRPr="00000000">
              <w:rPr>
                <w:rtl w:val="0"/>
              </w:rPr>
              <w:t xml:space="preserve">795 - Lógica de Sistemas</w:t>
            </w:r>
          </w:p>
          <w:p w:rsidR="00000000" w:rsidDel="00000000" w:rsidP="00000000" w:rsidRDefault="00000000" w:rsidRPr="00000000" w14:paraId="00000014">
            <w:pPr>
              <w:spacing w:before="93" w:line="181" w:lineRule="auto"/>
              <w:ind w:left="105" w:right="-54.44881889763778" w:firstLine="0"/>
              <w:jc w:val="left"/>
              <w:rPr/>
            </w:pPr>
            <w:r w:rsidDel="00000000" w:rsidR="00000000" w:rsidRPr="00000000">
              <w:rPr>
                <w:rtl w:val="0"/>
              </w:rPr>
              <w:t xml:space="preserve">960 - Matemática Para Computación 1</w:t>
            </w:r>
          </w:p>
        </w:tc>
        <w:tc>
          <w:tcPr>
            <w:shd w:fill="ffd966" w:val="clear"/>
          </w:tcPr>
          <w:p w:rsidR="00000000" w:rsidDel="00000000" w:rsidP="00000000" w:rsidRDefault="00000000" w:rsidRPr="00000000" w14:paraId="00000015">
            <w:pPr>
              <w:spacing w:before="2" w:lineRule="auto"/>
              <w:ind w:right="-54.44881889763778"/>
              <w:rPr/>
            </w:pPr>
            <w:r w:rsidDel="00000000" w:rsidR="00000000" w:rsidRPr="00000000">
              <w:rPr>
                <w:rtl w:val="0"/>
              </w:rPr>
            </w:r>
          </w:p>
          <w:p w:rsidR="00000000" w:rsidDel="00000000" w:rsidP="00000000" w:rsidRDefault="00000000" w:rsidRPr="00000000" w14:paraId="00000016">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8">
            <w:pPr>
              <w:spacing w:line="180" w:lineRule="auto"/>
              <w:ind w:left="108" w:right="-54.44881889763778" w:firstLine="0"/>
              <w:jc w:val="left"/>
              <w:rPr/>
            </w:pPr>
            <w:r w:rsidDel="00000000" w:rsidR="00000000" w:rsidRPr="00000000">
              <w:rPr>
                <w:rtl w:val="0"/>
              </w:rPr>
              <w:t xml:space="preserve">777 - Organización de Lenguajes y Compiladores 1</w:t>
            </w:r>
          </w:p>
          <w:p w:rsidR="00000000" w:rsidDel="00000000" w:rsidP="00000000" w:rsidRDefault="00000000" w:rsidRPr="00000000" w14:paraId="00000019">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A">
            <w:pPr>
              <w:spacing w:line="180" w:lineRule="auto"/>
              <w:ind w:left="108" w:right="-54.44881889763778" w:firstLine="0"/>
              <w:jc w:val="left"/>
              <w:rPr/>
            </w:pPr>
            <w:r w:rsidDel="00000000" w:rsidR="00000000" w:rsidRPr="00000000">
              <w:rPr>
                <w:rtl w:val="0"/>
              </w:rPr>
              <w:t xml:space="preserve">772 - Estructuras de Datos</w:t>
            </w:r>
          </w:p>
          <w:p w:rsidR="00000000" w:rsidDel="00000000" w:rsidP="00000000" w:rsidRDefault="00000000" w:rsidRPr="00000000" w14:paraId="0000001B">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C">
            <w:pPr>
              <w:spacing w:line="180" w:lineRule="auto"/>
              <w:ind w:left="108" w:right="-54.44881889763778" w:firstLine="0"/>
              <w:jc w:val="left"/>
              <w:rPr/>
            </w:pPr>
            <w:r w:rsidDel="00000000" w:rsidR="00000000" w:rsidRPr="00000000">
              <w:rPr>
                <w:rtl w:val="0"/>
              </w:rPr>
              <w:t xml:space="preserve">778 - Arquitectura de Computadoras y Ensambladores 1</w:t>
            </w:r>
          </w:p>
          <w:p w:rsidR="00000000" w:rsidDel="00000000" w:rsidP="00000000" w:rsidRDefault="00000000" w:rsidRPr="00000000" w14:paraId="0000001D">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E">
            <w:pPr>
              <w:spacing w:line="180" w:lineRule="auto"/>
              <w:ind w:left="108" w:right="-54.44881889763778" w:firstLine="0"/>
              <w:jc w:val="left"/>
              <w:rPr/>
            </w:pPr>
            <w:r w:rsidDel="00000000" w:rsidR="00000000" w:rsidRPr="00000000">
              <w:rPr>
                <w:rtl w:val="0"/>
              </w:rPr>
              <w:t xml:space="preserve">773 - Manejo e Implementación de Archivos</w:t>
            </w:r>
          </w:p>
        </w:tc>
      </w:tr>
      <w:tr>
        <w:trPr>
          <w:cantSplit w:val="0"/>
          <w:trHeight w:val="515.861251758279" w:hRule="atLeast"/>
          <w:tblHeader w:val="0"/>
        </w:trPr>
        <w:tc>
          <w:tcPr>
            <w:shd w:fill="ffd966" w:val="clear"/>
          </w:tcPr>
          <w:p w:rsidR="00000000" w:rsidDel="00000000" w:rsidP="00000000" w:rsidRDefault="00000000" w:rsidRPr="00000000" w14:paraId="0000001F">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20">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21">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2">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3">
      <w:pPr>
        <w:spacing w:before="52" w:lineRule="auto"/>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6">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7">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A">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El laboratorio del curso de Lenguajes Formales de Programación busca introducir al estudiante con los  fundamentos teóricos matemáticos y conceptos que fundamentan los lenguajes de programación. El  estudiante debe de adquirir la base teórica necesaria para que pueda llevar a cabo el curso de lenguajes y  compiladores. Se busca, además de definir diferentes modelos matemáticos asociados a la presentación de los diferentes tipos de lenguajes para luego implementar estos en los lenguajes de programación.</w:t>
      </w:r>
    </w:p>
    <w:p w:rsidR="00000000" w:rsidDel="00000000" w:rsidP="00000000" w:rsidRDefault="00000000" w:rsidRPr="00000000" w14:paraId="0000002C">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D">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10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0">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84,25</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8">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9">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B">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D">
            <w:pPr>
              <w:rPr/>
            </w:pPr>
            <w:r w:rsidDel="00000000" w:rsidR="00000000" w:rsidRPr="00000000">
              <w:rPr>
                <w:rtl w:val="0"/>
              </w:rPr>
            </w:r>
          </w:p>
        </w:tc>
      </w:tr>
    </w:tbl>
    <w:p w:rsidR="00000000" w:rsidDel="00000000" w:rsidP="00000000" w:rsidRDefault="00000000" w:rsidRPr="00000000" w14:paraId="0000004E">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F">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50">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DAVID ESTUARDO MORALES AJCOT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5">
            <w:pPr>
              <w:jc w:val="center"/>
              <w:rPr>
                <w:sz w:val="18"/>
                <w:szCs w:val="18"/>
              </w:rPr>
            </w:pPr>
            <w:r w:rsidDel="00000000" w:rsidR="00000000" w:rsidRPr="00000000">
              <w:rPr>
                <w:rtl w:val="0"/>
              </w:rPr>
            </w:r>
          </w:p>
        </w:tc>
      </w:tr>
    </w:tbl>
    <w:p w:rsidR="00000000" w:rsidDel="00000000" w:rsidP="00000000" w:rsidRDefault="00000000" w:rsidRPr="00000000" w14:paraId="00000057">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7:10-8:50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r>
      <w:tr>
        <w:trPr>
          <w:cantSplit w:val="0"/>
          <w:trHeight w:val="40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r>
    </w:tbl>
    <w:p w:rsidR="00000000" w:rsidDel="00000000" w:rsidP="00000000" w:rsidRDefault="00000000" w:rsidRPr="00000000" w14:paraId="00000074">
      <w:pPr>
        <w:spacing w:before="52" w:lineRule="auto"/>
        <w:rPr>
          <w:sz w:val="18"/>
          <w:szCs w:val="18"/>
        </w:rPr>
      </w:pPr>
      <w:r w:rsidDel="00000000" w:rsidR="00000000" w:rsidRPr="00000000">
        <w:rPr>
          <w:rtl w:val="0"/>
        </w:rPr>
      </w:r>
    </w:p>
    <w:p w:rsidR="00000000" w:rsidDel="00000000" w:rsidP="00000000" w:rsidRDefault="00000000" w:rsidRPr="00000000" w14:paraId="00000075">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6">
      <w:pPr>
        <w:spacing w:before="52" w:lineRule="auto"/>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4514850</wp:posOffset>
            </wp:positionH>
            <wp:positionV relativeFrom="paragraph">
              <wp:posOffset>190500</wp:posOffset>
            </wp:positionV>
            <wp:extent cx="1285875" cy="1285875"/>
            <wp:effectExtent b="0" l="0" r="0" t="0"/>
            <wp:wrapNone/>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85875" cy="1285875"/>
                    </a:xfrm>
                    <a:prstGeom prst="rect"/>
                    <a:ln/>
                  </pic:spPr>
                </pic:pic>
              </a:graphicData>
            </a:graphic>
          </wp:anchor>
        </w:drawing>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b w:val="1"/>
                <w:bCs w:val="1"/>
                <w:sz w:val="18"/>
                <w:szCs w:val="18"/>
              </w:rPr>
            </w:pPr>
            <w:r w:rsidDel="00000000" w:rsidR="00000000" w:rsidRPr="00000000">
              <w:rPr>
                <w:b w:val="1"/>
                <w:bCs w:val="1"/>
                <w:sz w:val="18"/>
                <w:szCs w:val="18"/>
                <w:rtl w:val="0"/>
              </w:rPr>
              <w:t xml:space="preserve">Kewin Maslovy Patzan Tzun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sz w:val="18"/>
                <w:szCs w:val="18"/>
              </w:rPr>
            </w:pPr>
            <w:r w:rsidDel="00000000" w:rsidR="00000000" w:rsidRPr="00000000">
              <w:rPr>
                <w:rtl w:val="0"/>
              </w:rPr>
            </w:r>
          </w:p>
          <w:p w:rsidR="00000000" w:rsidDel="00000000" w:rsidP="00000000" w:rsidRDefault="00000000" w:rsidRPr="00000000" w14:paraId="0000007A">
            <w:pPr>
              <w:jc w:val="center"/>
              <w:rPr>
                <w:sz w:val="18"/>
                <w:szCs w:val="18"/>
              </w:rPr>
            </w:pPr>
            <w:r w:rsidDel="00000000" w:rsidR="00000000" w:rsidRPr="00000000">
              <w:rPr>
                <w:rtl w:val="0"/>
              </w:rPr>
            </w:r>
          </w:p>
          <w:p w:rsidR="00000000" w:rsidDel="00000000" w:rsidP="00000000" w:rsidRDefault="00000000" w:rsidRPr="00000000" w14:paraId="0000007B">
            <w:pPr>
              <w:jc w:val="center"/>
              <w:rPr>
                <w:sz w:val="18"/>
                <w:szCs w:val="18"/>
              </w:rPr>
            </w:pPr>
            <w:r w:rsidDel="00000000" w:rsidR="00000000" w:rsidRPr="00000000">
              <w:rPr>
                <w:rtl w:val="0"/>
              </w:rPr>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b w:val="1"/>
                <w:bCs w:val="1"/>
                <w:sz w:val="18"/>
                <w:szCs w:val="18"/>
              </w:rPr>
            </w:pPr>
            <w:r w:rsidDel="00000000" w:rsidR="00000000" w:rsidRPr="00000000">
              <w:rPr>
                <w:b w:val="1"/>
                <w:bCs w:val="1"/>
                <w:sz w:val="18"/>
                <w:szCs w:val="18"/>
                <w:rtl w:val="0"/>
              </w:rPr>
              <w:t xml:space="preserve">3034573840109@ingenieria.usac.edu.gt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rtl w:val="0"/>
              </w:rPr>
            </w:r>
          </w:p>
        </w:tc>
      </w:tr>
    </w:tbl>
    <w:p w:rsidR="00000000" w:rsidDel="00000000" w:rsidP="00000000" w:rsidRDefault="00000000" w:rsidRPr="00000000" w14:paraId="00000081">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sz w:val="18"/>
                <w:szCs w:val="18"/>
                <w:rtl w:val="0"/>
              </w:rPr>
              <w:t xml:space="preserve">9:00-10:40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2132160946"/>
        <w:docPartObj>
          <w:docPartGallery w:val="Table of Contents"/>
          <w:docPartUnique w:val="1"/>
        </w:docPartObj>
      </w:sdtPr>
      <w:sdtContent>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Lenguajes de Programación</w:t>
              <w:tab/>
              <w:t xml:space="preserve">7</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Lenguajes de Programación</w:t>
              <w:tab/>
              <w:t xml:space="preserve">8</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Lenguajes de Programación</w:t>
              <w:tab/>
              <w:t xml:space="preserve">9</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Lenguajes Formales</w:t>
              <w:tab/>
              <w:t xml:space="preserve">10</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Lenguajes Formales</w:t>
              <w:tab/>
              <w:t xml:space="preserve">11</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Analisis Lexico</w:t>
              <w:tab/>
              <w:t xml:space="preserve">12</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Analisis Lexico</w:t>
              <w:tab/>
              <w:t xml:space="preserve">13</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Analisis Lexico</w:t>
              <w:tab/>
              <w:t xml:space="preserve">14</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Analisis Lexico y Unidad No. 4 - Análisis Sintáctico</w:t>
              <w:tab/>
              <w:t xml:space="preserve">15</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4 - Análisis Sintáctico</w:t>
              <w:tab/>
              <w:t xml:space="preserve">16</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4">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Demuestra pensamiento crítico, actitud investigativa y rigor analítico en el planteamiento y la resolución de problemas complejos.</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Se comunica correctamente en su lengua oficial y utiliza una lengua extranjera con el dominio requerido para el ejercicio de su profesión.</w:t>
              <w:tab/>
              <w:tab/>
              <w:tab/>
            </w:r>
          </w:p>
        </w:tc>
      </w:tr>
    </w:tbl>
    <w:p w:rsidR="00000000" w:rsidDel="00000000" w:rsidP="00000000" w:rsidRDefault="00000000" w:rsidRPr="00000000" w14:paraId="000000ED">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Aplica conocimientos tecnológicos con ética profesional respetando y cuidando los recursos naturales, humanos y financieros.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Actualiza permanentemente sus conocimientos relacionados con TIC en general, apoyándose en las estrategias de aprendizaje apropiadas.</w:t>
              <w:tab/>
              <w:tab/>
              <w:tab/>
              <w:tab/>
            </w:r>
          </w:p>
        </w:tc>
      </w:tr>
    </w:tbl>
    <w:p w:rsidR="00000000" w:rsidDel="00000000" w:rsidP="00000000" w:rsidRDefault="00000000" w:rsidRPr="00000000" w14:paraId="000000F7">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8">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9">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 </w:t>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tl w:val="0"/>
              </w:rPr>
              <w:t xml:space="preserve">Generar gramáticas libres de contexto mediante el análisis sintáctico para reconocer lenguajes formales.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t xml:space="preserve">Construir analizadores léxicos utilizando conocimientos de AFD, POO, recursividad y programación imperativa para definir cada estado del AFD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bl>
    <w:p w:rsidR="00000000" w:rsidDel="00000000" w:rsidP="00000000" w:rsidRDefault="00000000" w:rsidRPr="00000000" w14:paraId="0000010F">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1">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t xml:space="preserve">El estudiante construye aplicaciones mediante el uso de análisis léxico y sintáctico utilizando herramientas de procesamiento de lenguajes formales.</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18">
      <w:pPr>
        <w:spacing w:before="83" w:lineRule="auto"/>
        <w:rPr/>
      </w:pPr>
      <w:r w:rsidDel="00000000" w:rsidR="00000000" w:rsidRPr="00000000">
        <w:rPr>
          <w:rtl w:val="0"/>
        </w:rPr>
      </w:r>
    </w:p>
    <w:p w:rsidR="00000000" w:rsidDel="00000000" w:rsidP="00000000" w:rsidRDefault="00000000" w:rsidRPr="00000000" w14:paraId="00000119">
      <w:pPr>
        <w:spacing w:before="83" w:lineRule="auto"/>
        <w:rPr/>
      </w:pPr>
      <w:r w:rsidDel="00000000" w:rsidR="00000000" w:rsidRPr="00000000">
        <w:rPr>
          <w:rtl w:val="0"/>
        </w:rPr>
      </w:r>
    </w:p>
    <w:p w:rsidR="00000000" w:rsidDel="00000000" w:rsidP="00000000" w:rsidRDefault="00000000" w:rsidRPr="00000000" w14:paraId="0000011A">
      <w:pPr>
        <w:spacing w:before="83" w:lineRule="auto"/>
        <w:rPr/>
      </w:pPr>
      <w:r w:rsidDel="00000000" w:rsidR="00000000" w:rsidRPr="00000000">
        <w:rPr>
          <w:rtl w:val="0"/>
        </w:rPr>
      </w:r>
    </w:p>
    <w:p w:rsidR="00000000" w:rsidDel="00000000" w:rsidP="00000000" w:rsidRDefault="00000000" w:rsidRPr="00000000" w14:paraId="0000011B">
      <w:pPr>
        <w:spacing w:before="83" w:lineRule="auto"/>
        <w:rPr/>
      </w:pPr>
      <w:r w:rsidDel="00000000" w:rsidR="00000000" w:rsidRPr="00000000">
        <w:rPr>
          <w:rtl w:val="0"/>
        </w:rPr>
      </w:r>
    </w:p>
    <w:p w:rsidR="00000000" w:rsidDel="00000000" w:rsidP="00000000" w:rsidRDefault="00000000" w:rsidRPr="00000000" w14:paraId="0000011C">
      <w:pPr>
        <w:spacing w:before="83" w:lineRule="auto"/>
        <w:rPr/>
      </w:pPr>
      <w:r w:rsidDel="00000000" w:rsidR="00000000" w:rsidRPr="00000000">
        <w:rPr>
          <w:rtl w:val="0"/>
        </w:rPr>
      </w:r>
    </w:p>
    <w:p w:rsidR="00000000" w:rsidDel="00000000" w:rsidP="00000000" w:rsidRDefault="00000000" w:rsidRPr="00000000" w14:paraId="0000011D">
      <w:pPr>
        <w:spacing w:before="83" w:lineRule="auto"/>
        <w:rPr/>
      </w:pPr>
      <w:r w:rsidDel="00000000" w:rsidR="00000000" w:rsidRPr="00000000">
        <w:rPr>
          <w:rtl w:val="0"/>
        </w:rPr>
      </w:r>
    </w:p>
    <w:p w:rsidR="00000000" w:rsidDel="00000000" w:rsidP="00000000" w:rsidRDefault="00000000" w:rsidRPr="00000000" w14:paraId="0000011E">
      <w:pPr>
        <w:spacing w:before="83" w:lineRule="auto"/>
        <w:rPr/>
      </w:pPr>
      <w:r w:rsidDel="00000000" w:rsidR="00000000" w:rsidRPr="00000000">
        <w:rPr>
          <w:rtl w:val="0"/>
        </w:rPr>
      </w:r>
    </w:p>
    <w:p w:rsidR="00000000" w:rsidDel="00000000" w:rsidP="00000000" w:rsidRDefault="00000000" w:rsidRPr="00000000" w14:paraId="0000011F">
      <w:pPr>
        <w:spacing w:before="83" w:lineRule="auto"/>
        <w:rPr/>
      </w:pPr>
      <w:r w:rsidDel="00000000" w:rsidR="00000000" w:rsidRPr="00000000">
        <w:rPr>
          <w:rtl w:val="0"/>
        </w:rPr>
      </w:r>
    </w:p>
    <w:p w:rsidR="00000000" w:rsidDel="00000000" w:rsidP="00000000" w:rsidRDefault="00000000" w:rsidRPr="00000000" w14:paraId="00000120">
      <w:pPr>
        <w:spacing w:before="83" w:lineRule="auto"/>
        <w:rPr/>
      </w:pPr>
      <w:r w:rsidDel="00000000" w:rsidR="00000000" w:rsidRPr="00000000">
        <w:rPr>
          <w:rtl w:val="0"/>
        </w:rPr>
      </w:r>
    </w:p>
    <w:p w:rsidR="00000000" w:rsidDel="00000000" w:rsidP="00000000" w:rsidRDefault="00000000" w:rsidRPr="00000000" w14:paraId="00000121">
      <w:pPr>
        <w:spacing w:before="83" w:lineRule="auto"/>
        <w:rPr/>
      </w:pPr>
      <w:r w:rsidDel="00000000" w:rsidR="00000000" w:rsidRPr="00000000">
        <w:rPr>
          <w:rtl w:val="0"/>
        </w:rPr>
      </w:r>
    </w:p>
    <w:p w:rsidR="00000000" w:rsidDel="00000000" w:rsidP="00000000" w:rsidRDefault="00000000" w:rsidRPr="00000000" w14:paraId="00000122">
      <w:pPr>
        <w:spacing w:before="83" w:lineRule="auto"/>
        <w:rPr/>
      </w:pPr>
      <w:r w:rsidDel="00000000" w:rsidR="00000000" w:rsidRPr="00000000">
        <w:rPr>
          <w:rtl w:val="0"/>
        </w:rPr>
      </w:r>
    </w:p>
    <w:p w:rsidR="00000000" w:rsidDel="00000000" w:rsidP="00000000" w:rsidRDefault="00000000" w:rsidRPr="00000000" w14:paraId="00000123">
      <w:pPr>
        <w:spacing w:before="83" w:lineRule="auto"/>
        <w:rPr/>
      </w:pPr>
      <w:r w:rsidDel="00000000" w:rsidR="00000000" w:rsidRPr="00000000">
        <w:rPr>
          <w:rtl w:val="0"/>
        </w:rPr>
      </w:r>
    </w:p>
    <w:p w:rsidR="00000000" w:rsidDel="00000000" w:rsidP="00000000" w:rsidRDefault="00000000" w:rsidRPr="00000000" w14:paraId="00000124">
      <w:pPr>
        <w:spacing w:before="83" w:lineRule="auto"/>
        <w:rPr/>
      </w:pPr>
      <w:r w:rsidDel="00000000" w:rsidR="00000000" w:rsidRPr="00000000">
        <w:rPr>
          <w:rtl w:val="0"/>
        </w:rPr>
      </w:r>
    </w:p>
    <w:p w:rsidR="00000000" w:rsidDel="00000000" w:rsidP="00000000" w:rsidRDefault="00000000" w:rsidRPr="00000000" w14:paraId="00000125">
      <w:pPr>
        <w:spacing w:before="83" w:lineRule="auto"/>
        <w:rPr/>
      </w:pPr>
      <w:r w:rsidDel="00000000" w:rsidR="00000000" w:rsidRPr="00000000">
        <w:rPr>
          <w:rtl w:val="0"/>
        </w:rPr>
      </w:r>
    </w:p>
    <w:p w:rsidR="00000000" w:rsidDel="00000000" w:rsidP="00000000" w:rsidRDefault="00000000" w:rsidRPr="00000000" w14:paraId="00000126">
      <w:pPr>
        <w:spacing w:before="83" w:lineRule="auto"/>
        <w:rPr/>
      </w:pPr>
      <w:r w:rsidDel="00000000" w:rsidR="00000000" w:rsidRPr="00000000">
        <w:rPr>
          <w:rtl w:val="0"/>
        </w:rPr>
      </w:r>
    </w:p>
    <w:p w:rsidR="00000000" w:rsidDel="00000000" w:rsidP="00000000" w:rsidRDefault="00000000" w:rsidRPr="00000000" w14:paraId="00000127">
      <w:pPr>
        <w:spacing w:before="83" w:lineRule="auto"/>
        <w:rPr/>
      </w:pPr>
      <w:r w:rsidDel="00000000" w:rsidR="00000000" w:rsidRPr="00000000">
        <w:rPr>
          <w:rtl w:val="0"/>
        </w:rPr>
      </w:r>
    </w:p>
    <w:p w:rsidR="00000000" w:rsidDel="00000000" w:rsidP="00000000" w:rsidRDefault="00000000" w:rsidRPr="00000000" w14:paraId="00000128">
      <w:pPr>
        <w:spacing w:before="83" w:lineRule="auto"/>
        <w:rPr/>
      </w:pPr>
      <w:r w:rsidDel="00000000" w:rsidR="00000000" w:rsidRPr="00000000">
        <w:rPr>
          <w:rtl w:val="0"/>
        </w:rPr>
      </w:r>
    </w:p>
    <w:p w:rsidR="00000000" w:rsidDel="00000000" w:rsidP="00000000" w:rsidRDefault="00000000" w:rsidRPr="00000000" w14:paraId="00000129">
      <w:pPr>
        <w:spacing w:before="83" w:lineRule="auto"/>
        <w:rPr/>
      </w:pPr>
      <w:r w:rsidDel="00000000" w:rsidR="00000000" w:rsidRPr="00000000">
        <w:rPr>
          <w:rtl w:val="0"/>
        </w:rPr>
      </w:r>
    </w:p>
    <w:p w:rsidR="00000000" w:rsidDel="00000000" w:rsidP="00000000" w:rsidRDefault="00000000" w:rsidRPr="00000000" w14:paraId="0000012A">
      <w:pPr>
        <w:spacing w:before="83" w:lineRule="auto"/>
        <w:rPr/>
      </w:pPr>
      <w:r w:rsidDel="00000000" w:rsidR="00000000" w:rsidRPr="00000000">
        <w:rPr>
          <w:rtl w:val="0"/>
        </w:rPr>
      </w:r>
    </w:p>
    <w:p w:rsidR="00000000" w:rsidDel="00000000" w:rsidP="00000000" w:rsidRDefault="00000000" w:rsidRPr="00000000" w14:paraId="0000012B">
      <w:pPr>
        <w:spacing w:before="83" w:lineRule="auto"/>
        <w:rPr/>
      </w:pPr>
      <w:r w:rsidDel="00000000" w:rsidR="00000000" w:rsidRPr="00000000">
        <w:rPr>
          <w:rtl w:val="0"/>
        </w:rPr>
      </w:r>
    </w:p>
    <w:p w:rsidR="00000000" w:rsidDel="00000000" w:rsidP="00000000" w:rsidRDefault="00000000" w:rsidRPr="00000000" w14:paraId="0000012C">
      <w:pPr>
        <w:spacing w:before="83" w:lineRule="auto"/>
        <w:rPr/>
      </w:pPr>
      <w:r w:rsidDel="00000000" w:rsidR="00000000" w:rsidRPr="00000000">
        <w:rPr>
          <w:rtl w:val="0"/>
        </w:rPr>
      </w:r>
    </w:p>
    <w:p w:rsidR="00000000" w:rsidDel="00000000" w:rsidP="00000000" w:rsidRDefault="00000000" w:rsidRPr="00000000" w14:paraId="0000012D">
      <w:pPr>
        <w:spacing w:before="83" w:lineRule="auto"/>
        <w:rPr/>
      </w:pPr>
      <w:r w:rsidDel="00000000" w:rsidR="00000000" w:rsidRPr="00000000">
        <w:rPr>
          <w:rtl w:val="0"/>
        </w:rPr>
      </w:r>
    </w:p>
    <w:p w:rsidR="00000000" w:rsidDel="00000000" w:rsidP="00000000" w:rsidRDefault="00000000" w:rsidRPr="00000000" w14:paraId="0000012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2F">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30">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31">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spacing w:after="240" w:before="240" w:lineRule="auto"/>
              <w:jc w:val="both"/>
              <w:rPr/>
            </w:pPr>
            <w:r w:rsidDel="00000000" w:rsidR="00000000" w:rsidRPr="00000000">
              <w:rPr>
                <w:rtl w:val="0"/>
              </w:rPr>
              <w:t xml:space="preserve">Cuestionario de conocimientos previos.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both"/>
              <w:rPr/>
            </w:pPr>
            <w:r w:rsidDel="00000000" w:rsidR="00000000" w:rsidRPr="00000000">
              <w:rPr>
                <w:rtl w:val="0"/>
              </w:rPr>
              <w:t xml:space="preserve">Se realiza un cuestionario de 10 a 15 preguntas de opción múltiple o verdadero / falso sobre los temas fundamentales del curso. Para evaluar el conocimiento del estudiantado.</w:t>
            </w:r>
          </w:p>
        </w:tc>
      </w:tr>
    </w:tbl>
    <w:p w:rsidR="00000000" w:rsidDel="00000000" w:rsidP="00000000" w:rsidRDefault="00000000" w:rsidRPr="00000000" w14:paraId="00000137">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9">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B">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D">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E">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F">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both"/>
              <w:rPr/>
            </w:pPr>
            <w:r w:rsidDel="00000000" w:rsidR="00000000" w:rsidRPr="00000000">
              <w:rPr>
                <w:rtl w:val="0"/>
              </w:rPr>
              <w:t xml:space="preserve">Cuestionario de conocimientos actuales del curso.</w:t>
            </w:r>
          </w:p>
          <w:p w:rsidR="00000000" w:rsidDel="00000000" w:rsidP="00000000" w:rsidRDefault="00000000" w:rsidRPr="00000000" w14:paraId="00000143">
            <w:pP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both"/>
              <w:rPr/>
            </w:pPr>
            <w:r w:rsidDel="00000000" w:rsidR="00000000" w:rsidRPr="00000000">
              <w:rPr>
                <w:rtl w:val="0"/>
              </w:rPr>
              <w:t xml:space="preserve">Se aplica una actividad interactiva mediante la plataforma Kahoot con 10 preguntas para evaluar el conocimiento previo del estudiante sobre el uso de herramientas específicas como JFLEX, CUP, editores de Código y conceptos básicos del análisis léxico y sintáctico.</w:t>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bookmarkStart w:colFirst="0" w:colLast="0" w:name="_sluz3l4hrmbr" w:id="25"/>
      <w:bookmarkEnd w:id="25"/>
      <w:r w:rsidDel="00000000" w:rsidR="00000000" w:rsidRPr="00000000">
        <w:rPr>
          <w:rtl w:val="0"/>
        </w:rPr>
        <w:t xml:space="preserve">Sesión No. 2, Unidad No. 1  - Lenguajes de Programación</w:t>
      </w:r>
    </w:p>
    <w:p w:rsidR="00000000" w:rsidDel="00000000" w:rsidP="00000000" w:rsidRDefault="00000000" w:rsidRPr="00000000" w14:paraId="00000148">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9">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La responsabilidad implica asumir con seriedad y compromiso cada tarea de aprendizaje, comprendiendo que los conocimientos adquiridos en clase serán la base para proyectos personales, académicos y profesionales.</w:t>
              <w:tab/>
              <w:tab/>
              <w:tab/>
              <w:tab/>
              <w:tab/>
              <w:tab/>
              <w:tab/>
            </w:r>
          </w:p>
        </w:tc>
      </w:tr>
    </w:tbl>
    <w:p w:rsidR="00000000" w:rsidDel="00000000" w:rsidP="00000000" w:rsidRDefault="00000000" w:rsidRPr="00000000" w14:paraId="0000014C">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ind w:left="0" w:firstLine="0"/>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w:t>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ind w:left="0" w:firstLine="0"/>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t xml:space="preserve">Introducción al lenguaje de Programación</w:t>
              <w:tab/>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Historia de la Programación</w:t>
              <w:tab/>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t xml:space="preserve">Introducción al lenguaje de Programación</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Aspectos Básicos de la Programación</w:t>
              <w:tab/>
              <w:tab/>
            </w:r>
            <w:r w:rsidDel="00000000" w:rsidR="00000000" w:rsidRPr="00000000">
              <w:rPr>
                <w:rtl w:val="0"/>
              </w:rPr>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pPr>
            <w:r w:rsidDel="00000000" w:rsidR="00000000" w:rsidRPr="00000000">
              <w:rPr>
                <w:rtl w:val="0"/>
              </w:rPr>
              <w:t xml:space="preserve">Introducción al lenguaje de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t xml:space="preserve">Reglas de Sintaxis</w:t>
              <w:tab/>
              <w:tab/>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Introducción al lenguaje de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tl w:val="0"/>
              </w:rPr>
              <w:t xml:space="preserve">Estructura de un programa</w:t>
              <w:tab/>
              <w:tab/>
            </w:r>
            <w:r w:rsidDel="00000000" w:rsidR="00000000" w:rsidRPr="00000000">
              <w:rPr>
                <w:rtl w:val="0"/>
              </w:rPr>
            </w:r>
          </w:p>
        </w:tc>
      </w:tr>
    </w:tbl>
    <w:p w:rsidR="00000000" w:rsidDel="00000000" w:rsidP="00000000" w:rsidRDefault="00000000" w:rsidRPr="00000000" w14:paraId="0000015E">
      <w:pPr>
        <w:pStyle w:val="Heading3"/>
        <w:rPr>
          <w:sz w:val="24"/>
          <w:szCs w:val="24"/>
        </w:rPr>
      </w:pPr>
      <w:bookmarkStart w:colFirst="0" w:colLast="0" w:name="_d0regx16oes9" w:id="28"/>
      <w:bookmarkEnd w:id="28"/>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F">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rFonts w:ascii="Arial" w:cs="Arial" w:eastAsia="Arial" w:hAnsi="Arial"/>
          <w:sz w:val="20"/>
          <w:szCs w:val="20"/>
        </w:rPr>
      </w:pPr>
      <w:bookmarkStart w:colFirst="0" w:colLast="0" w:name="_t7syqwk0lu19" w:id="29"/>
      <w:bookmarkEnd w:id="29"/>
      <w:r w:rsidDel="00000000" w:rsidR="00000000" w:rsidRPr="00000000">
        <w:rPr>
          <w:rtl w:val="0"/>
        </w:rPr>
        <w:t xml:space="preserve">Sesión No. 3, Unidad No. 1 - Lenguajes de Programación</w:t>
      </w:r>
      <w:r w:rsidDel="00000000" w:rsidR="00000000" w:rsidRPr="00000000">
        <w:rPr>
          <w:rtl w:val="0"/>
        </w:rPr>
      </w:r>
    </w:p>
    <w:p w:rsidR="00000000" w:rsidDel="00000000" w:rsidP="00000000" w:rsidRDefault="00000000" w:rsidRPr="00000000" w14:paraId="0000016F">
      <w:pPr>
        <w:pStyle w:val="Heading3"/>
        <w:rPr/>
      </w:pPr>
      <w:bookmarkStart w:colFirst="0" w:colLast="0" w:name="_ir2z6rtf3wbu" w:id="30"/>
      <w:bookmarkEnd w:id="30"/>
      <w:r w:rsidDel="00000000" w:rsidR="00000000" w:rsidRPr="00000000">
        <w:rPr>
          <w:rtl w:val="0"/>
        </w:rPr>
        <w:t xml:space="preserve">Área Actitudinal (Saber ser)</w:t>
      </w:r>
    </w:p>
    <w:p w:rsidR="00000000" w:rsidDel="00000000" w:rsidP="00000000" w:rsidRDefault="00000000" w:rsidRPr="00000000" w14:paraId="00000170">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Nombre del valor:  Disciplina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La disciplina se refiere a la constancia y la capacidad de mantener un hábito de estudio ordenado y enfocado.</w:t>
              <w:tab/>
              <w:tab/>
              <w:tab/>
              <w:tab/>
              <w:tab/>
              <w:tab/>
              <w:tab/>
            </w:r>
          </w:p>
        </w:tc>
      </w:tr>
    </w:tbl>
    <w:p w:rsidR="00000000" w:rsidDel="00000000" w:rsidP="00000000" w:rsidRDefault="00000000" w:rsidRPr="00000000" w14:paraId="00000173">
      <w:pPr>
        <w:pStyle w:val="Heading3"/>
        <w:rPr/>
      </w:pPr>
      <w:bookmarkStart w:colFirst="0" w:colLast="0" w:name="_5sm84qvnp86j" w:id="31"/>
      <w:bookmarkEnd w:id="31"/>
      <w:r w:rsidDel="00000000" w:rsidR="00000000" w:rsidRPr="00000000">
        <w:rPr>
          <w:rtl w:val="0"/>
        </w:rPr>
        <w:t xml:space="preserve">Área de Conocimiento (Saber)</w:t>
      </w:r>
    </w:p>
    <w:p w:rsidR="00000000" w:rsidDel="00000000" w:rsidP="00000000" w:rsidRDefault="00000000" w:rsidRPr="00000000" w14:paraId="00000174">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Buenas Prácticas y funciones en Programación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t xml:space="preserve">Convenciones de nombres y estilo de código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Gestión de memoria y optimización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Definición y uso de métodos y funciones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Creación y uso de clases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Diferencias entre métodos y funciones</w:t>
            </w:r>
          </w:p>
        </w:tc>
      </w:tr>
    </w:tbl>
    <w:p w:rsidR="00000000" w:rsidDel="00000000" w:rsidP="00000000" w:rsidRDefault="00000000" w:rsidRPr="00000000" w14:paraId="00000185">
      <w:pPr>
        <w:pStyle w:val="Heading3"/>
        <w:rPr/>
      </w:pPr>
      <w:bookmarkStart w:colFirst="0" w:colLast="0" w:name="_9gt0t5rula70" w:id="32"/>
      <w:bookmarkEnd w:id="32"/>
      <w:r w:rsidDel="00000000" w:rsidR="00000000" w:rsidRPr="00000000">
        <w:rPr>
          <w:rtl w:val="0"/>
        </w:rPr>
        <w:t xml:space="preserve">Área de Habilidades (Saber Hacer)</w:t>
      </w:r>
    </w:p>
    <w:p w:rsidR="00000000" w:rsidDel="00000000" w:rsidP="00000000" w:rsidRDefault="00000000" w:rsidRPr="00000000" w14:paraId="00000186">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rPr/>
      </w:pPr>
      <w:bookmarkStart w:colFirst="0" w:colLast="0" w:name="_g803neweviin" w:id="33"/>
      <w:bookmarkEnd w:id="33"/>
      <w:r w:rsidDel="00000000" w:rsidR="00000000" w:rsidRPr="00000000">
        <w:rPr>
          <w:rtl w:val="0"/>
        </w:rPr>
        <w:t xml:space="preserve">Sesión No. 4, Unidad No. 1 - Lenguajes de Programación</w:t>
      </w:r>
    </w:p>
    <w:p w:rsidR="00000000" w:rsidDel="00000000" w:rsidP="00000000" w:rsidRDefault="00000000" w:rsidRPr="00000000" w14:paraId="0000019B">
      <w:pPr>
        <w:pStyle w:val="Heading3"/>
        <w:rPr/>
      </w:pPr>
      <w:bookmarkStart w:colFirst="0" w:colLast="0" w:name="_45w9uz49676" w:id="34"/>
      <w:bookmarkEnd w:id="34"/>
      <w:r w:rsidDel="00000000" w:rsidR="00000000" w:rsidRPr="00000000">
        <w:rPr>
          <w:rtl w:val="0"/>
        </w:rPr>
        <w:t xml:space="preserve">Área Actitudinal (Saber ser)Lenguajes de Programación</w:t>
        <w:tab/>
      </w:r>
    </w:p>
    <w:p w:rsidR="00000000" w:rsidDel="00000000" w:rsidP="00000000" w:rsidRDefault="00000000" w:rsidRPr="00000000" w14:paraId="0000019C">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rtl w:val="0"/>
              </w:rPr>
              <w:t xml:space="preserve">Es la capacidad de mantener el esfuerzo y la determinación para alcanzar una meta a pesar de los obstáculos, las dificultades o los fracasos que puedan surgir en el camino.</w:t>
              <w:tab/>
              <w:tab/>
              <w:tab/>
              <w:tab/>
            </w:r>
          </w:p>
        </w:tc>
      </w:tr>
    </w:tbl>
    <w:p w:rsidR="00000000" w:rsidDel="00000000" w:rsidP="00000000" w:rsidRDefault="00000000" w:rsidRPr="00000000" w14:paraId="0000019F">
      <w:pPr>
        <w:pStyle w:val="Heading3"/>
        <w:rPr/>
      </w:pPr>
      <w:bookmarkStart w:colFirst="0" w:colLast="0" w:name="_om8dr0scdykl" w:id="35"/>
      <w:bookmarkEnd w:id="35"/>
      <w:r w:rsidDel="00000000" w:rsidR="00000000" w:rsidRPr="00000000">
        <w:rPr>
          <w:rtl w:val="0"/>
        </w:rPr>
        <w:t xml:space="preserve">Área de Conocimiento (Saber)</w:t>
      </w:r>
    </w:p>
    <w:p w:rsidR="00000000" w:rsidDel="00000000" w:rsidP="00000000" w:rsidRDefault="00000000" w:rsidRPr="00000000" w14:paraId="000001A0">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t xml:space="preserve">Estructuras de Datos y Control en Programación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t xml:space="preserve">Arreglos en C++</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t xml:space="preserve">Diccionarios y estructuras de Datos</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Iteración en C++</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Lectura de Archivos</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Escritura de Archivos</w:t>
            </w:r>
          </w:p>
        </w:tc>
      </w:tr>
    </w:tbl>
    <w:p w:rsidR="00000000" w:rsidDel="00000000" w:rsidP="00000000" w:rsidRDefault="00000000" w:rsidRPr="00000000" w14:paraId="000001B3">
      <w:pPr>
        <w:pStyle w:val="Heading3"/>
        <w:rPr/>
      </w:pPr>
      <w:bookmarkStart w:colFirst="0" w:colLast="0" w:name="_tfdjspndqkc5" w:id="36"/>
      <w:bookmarkEnd w:id="36"/>
      <w:r w:rsidDel="00000000" w:rsidR="00000000" w:rsidRPr="00000000">
        <w:rPr>
          <w:rtl w:val="0"/>
        </w:rPr>
        <w:t xml:space="preserve">Área de Habilidades (Saber Hacer)</w:t>
      </w:r>
    </w:p>
    <w:p w:rsidR="00000000" w:rsidDel="00000000" w:rsidP="00000000" w:rsidRDefault="00000000" w:rsidRPr="00000000" w14:paraId="000001B4">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f175cq6xjcqt" w:id="37"/>
      <w:bookmarkEnd w:id="37"/>
      <w:r w:rsidDel="00000000" w:rsidR="00000000" w:rsidRPr="00000000">
        <w:rPr>
          <w:rtl w:val="0"/>
        </w:rPr>
        <w:t xml:space="preserve">Sesión No. 5, Unidad No. 2 - Lenguajes Formales</w:t>
      </w:r>
    </w:p>
    <w:p w:rsidR="00000000" w:rsidDel="00000000" w:rsidP="00000000" w:rsidRDefault="00000000" w:rsidRPr="00000000" w14:paraId="000001C7">
      <w:pPr>
        <w:pStyle w:val="Heading3"/>
        <w:rPr/>
      </w:pPr>
      <w:bookmarkStart w:colFirst="0" w:colLast="0" w:name="_igzsofuuacmx" w:id="38"/>
      <w:bookmarkEnd w:id="38"/>
      <w:r w:rsidDel="00000000" w:rsidR="00000000" w:rsidRPr="00000000">
        <w:rPr>
          <w:rtl w:val="0"/>
        </w:rPr>
        <w:t xml:space="preserve">Área Actitudinal (Saber ser)</w:t>
      </w:r>
    </w:p>
    <w:p w:rsidR="00000000" w:rsidDel="00000000" w:rsidP="00000000" w:rsidRDefault="00000000" w:rsidRPr="00000000" w14:paraId="000001C8">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Nombre del valor:  Pensamiento Crítico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both"/>
              <w:rPr/>
            </w:pPr>
            <w:r w:rsidDel="00000000" w:rsidR="00000000" w:rsidRPr="00000000">
              <w:rPr>
                <w:rtl w:val="0"/>
              </w:rPr>
              <w:t xml:space="preserve">Es la capacidad de analizar, evaluar y cuestionar la información de manera lógica, objetiva y racional para formarse un juicio o tomar decisiones fundamentadas. Implica no aceptar ideas o argumentos sin examinarlos cuidadosamente, considerando la evidencia, los supuestos, las implicaciones y posibles sesgos.</w:t>
              <w:tab/>
              <w:tab/>
              <w:tab/>
              <w:tab/>
              <w:tab/>
              <w:tab/>
              <w:tab/>
            </w:r>
          </w:p>
        </w:tc>
      </w:tr>
    </w:tbl>
    <w:p w:rsidR="00000000" w:rsidDel="00000000" w:rsidP="00000000" w:rsidRDefault="00000000" w:rsidRPr="00000000" w14:paraId="000001CB">
      <w:pPr>
        <w:pStyle w:val="Heading3"/>
        <w:rPr/>
      </w:pPr>
      <w:bookmarkStart w:colFirst="0" w:colLast="0" w:name="_gj4gl81omeqz" w:id="39"/>
      <w:bookmarkEnd w:id="39"/>
      <w:r w:rsidDel="00000000" w:rsidR="00000000" w:rsidRPr="00000000">
        <w:rPr>
          <w:rtl w:val="0"/>
        </w:rPr>
        <w:t xml:space="preserve">Área de Conocimiento (Saber)</w:t>
      </w:r>
    </w:p>
    <w:p w:rsidR="00000000" w:rsidDel="00000000" w:rsidP="00000000" w:rsidRDefault="00000000" w:rsidRPr="00000000" w14:paraId="000001CC">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t xml:space="preserve">Lenguajes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Lenguajes Natural</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Lenguajes Formales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Lenguajes de Programación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Lenguajes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Evolución de los Lenguajes de Programación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Paradigmas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Lenguajes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Generaciones de lenguajes de programación</w:t>
            </w:r>
          </w:p>
        </w:tc>
      </w:tr>
    </w:tbl>
    <w:p w:rsidR="00000000" w:rsidDel="00000000" w:rsidP="00000000" w:rsidRDefault="00000000" w:rsidRPr="00000000" w14:paraId="000001E1">
      <w:pPr>
        <w:pStyle w:val="Heading3"/>
        <w:rPr/>
      </w:pPr>
      <w:bookmarkStart w:colFirst="0" w:colLast="0" w:name="_9zbzl83fe8yl" w:id="40"/>
      <w:bookmarkEnd w:id="40"/>
      <w:r w:rsidDel="00000000" w:rsidR="00000000" w:rsidRPr="00000000">
        <w:rPr>
          <w:rtl w:val="0"/>
        </w:rPr>
        <w:t xml:space="preserve">Área de Habilidades (Saber Hacer)</w:t>
      </w:r>
    </w:p>
    <w:p w:rsidR="00000000" w:rsidDel="00000000" w:rsidP="00000000" w:rsidRDefault="00000000" w:rsidRPr="00000000" w14:paraId="000001E2">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bookmarkStart w:colFirst="0" w:colLast="0" w:name="_mdd7oh9ac8jq" w:id="41"/>
      <w:bookmarkEnd w:id="41"/>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bookmarkStart w:colFirst="0" w:colLast="0" w:name="_o2qhki19blw8" w:id="42"/>
      <w:bookmarkEnd w:id="42"/>
      <w:r w:rsidDel="00000000" w:rsidR="00000000" w:rsidRPr="00000000">
        <w:rPr>
          <w:rtl w:val="0"/>
        </w:rPr>
        <w:t xml:space="preserve">Sesión No. 6, Unidad No. 2 - Lenguajes Formales</w:t>
      </w:r>
    </w:p>
    <w:p w:rsidR="00000000" w:rsidDel="00000000" w:rsidP="00000000" w:rsidRDefault="00000000" w:rsidRPr="00000000" w14:paraId="000001F3">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1F4">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Nombre del valor:  Paciencia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both"/>
              <w:rPr/>
            </w:pPr>
            <w:r w:rsidDel="00000000" w:rsidR="00000000" w:rsidRPr="00000000">
              <w:rPr>
                <w:rtl w:val="0"/>
              </w:rPr>
              <w:t xml:space="preserve">Es la capacidad de mantener la calma, la serenidad y el control emocional ante situaciones difíciles, retrasos, frustraciones o cuando los resultados deseados tardan en llegar.</w:t>
              <w:tab/>
            </w:r>
          </w:p>
        </w:tc>
      </w:tr>
    </w:tbl>
    <w:p w:rsidR="00000000" w:rsidDel="00000000" w:rsidP="00000000" w:rsidRDefault="00000000" w:rsidRPr="00000000" w14:paraId="000001F7">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1F8">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pPr>
            <w:r w:rsidDel="00000000" w:rsidR="00000000" w:rsidRPr="00000000">
              <w:rPr>
                <w:rtl w:val="0"/>
              </w:rPr>
              <w:t xml:space="preserve">Procesadores de Lenguaje</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pPr>
            <w:r w:rsidDel="00000000" w:rsidR="00000000" w:rsidRPr="00000000">
              <w:rPr>
                <w:rtl w:val="0"/>
              </w:rPr>
              <w:t xml:space="preserve">Intérprete</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Estructura de un 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Diferencias y Ejemplos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Herramientas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Jerarquia de Chosmky</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Clasificación de Gramáticas</w:t>
              <w:tab/>
              <w:tab/>
            </w:r>
          </w:p>
        </w:tc>
      </w:tr>
    </w:tbl>
    <w:p w:rsidR="00000000" w:rsidDel="00000000" w:rsidP="00000000" w:rsidRDefault="00000000" w:rsidRPr="00000000" w14:paraId="0000020F">
      <w:pPr>
        <w:pStyle w:val="Heading3"/>
        <w:rPr/>
      </w:pPr>
      <w:bookmarkStart w:colFirst="0" w:colLast="0" w:name="_7owpi26uyxsl" w:id="45"/>
      <w:bookmarkEnd w:id="45"/>
      <w:r w:rsidDel="00000000" w:rsidR="00000000" w:rsidRPr="00000000">
        <w:rPr>
          <w:rtl w:val="0"/>
        </w:rPr>
        <w:t xml:space="preserve">Área de Habilidades (Saber Hacer)</w:t>
      </w:r>
    </w:p>
    <w:p w:rsidR="00000000" w:rsidDel="00000000" w:rsidP="00000000" w:rsidRDefault="00000000" w:rsidRPr="00000000" w14:paraId="00000210">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Ejercicio práctico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n0s1cl7yukl8" w:id="46"/>
      <w:bookmarkEnd w:id="46"/>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pPr>
      <w:bookmarkStart w:colFirst="0" w:colLast="0" w:name="_le85ofj8khv3" w:id="47"/>
      <w:bookmarkEnd w:id="47"/>
      <w:r w:rsidDel="00000000" w:rsidR="00000000" w:rsidRPr="00000000">
        <w:rPr>
          <w:rtl w:val="0"/>
        </w:rPr>
        <w:t xml:space="preserve">Sesión No. 7, Unidad No. 3 - Analisis Lexico</w:t>
        <w:tab/>
      </w:r>
    </w:p>
    <w:p w:rsidR="00000000" w:rsidDel="00000000" w:rsidP="00000000" w:rsidRDefault="00000000" w:rsidRPr="00000000" w14:paraId="00000221">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22">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b w:val="1"/>
                <w:bCs w:val="1"/>
                <w:rtl w:val="0"/>
              </w:rPr>
              <w:t xml:space="preserve">Nombre del valor:  Autoconocimiento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pPr>
            <w:r w:rsidDel="00000000" w:rsidR="00000000" w:rsidRPr="00000000">
              <w:rPr>
                <w:rtl w:val="0"/>
              </w:rPr>
              <w:t xml:space="preserve">Permite al estudiante identificar sus fortalezas, intereses y aspectos personales relevantes.</w:t>
            </w:r>
          </w:p>
        </w:tc>
      </w:tr>
    </w:tbl>
    <w:p w:rsidR="00000000" w:rsidDel="00000000" w:rsidP="00000000" w:rsidRDefault="00000000" w:rsidRPr="00000000" w14:paraId="00000225">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26">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Definicion y Funcion del analizador lexico</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Patrones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Tokens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Lexemas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Errores Lexicos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Ejemplos de tokens en diferentes lenguajes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Operaciones Entre Lenguajes y Expresiones regulares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Interoperabilidad entre Lenguajes</w:t>
            </w:r>
          </w:p>
          <w:p w:rsidR="00000000" w:rsidDel="00000000" w:rsidP="00000000" w:rsidRDefault="00000000" w:rsidRPr="00000000" w14:paraId="0000023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Concepto de interoperabilidad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Traducción y Compilación:Proceso de traducción de un lenguaje a otro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Buenas Prácticas en Interoperabilidad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¿Qué son las expresiones regulares?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Aplicaciones de Expresiones Regulares en Análisis Léxico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Diagrama de transición de estados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Tablas de Transicion</w:t>
              <w:tab/>
              <w:tab/>
            </w:r>
          </w:p>
        </w:tc>
      </w:tr>
    </w:tbl>
    <w:p w:rsidR="00000000" w:rsidDel="00000000" w:rsidP="00000000" w:rsidRDefault="00000000" w:rsidRPr="00000000" w14:paraId="0000024A">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4B">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pPr>
      <w:bookmarkStart w:colFirst="0" w:colLast="0" w:name="_f6exgwuvwabp" w:id="51"/>
      <w:bookmarkEnd w:id="51"/>
      <w:r w:rsidDel="00000000" w:rsidR="00000000" w:rsidRPr="00000000">
        <w:rPr>
          <w:rtl w:val="0"/>
        </w:rPr>
        <w:t xml:space="preserve">Sesión No. 8, Unidad No. 3 - Analisis Lexico</w:t>
        <w:tab/>
      </w:r>
    </w:p>
    <w:p w:rsidR="00000000" w:rsidDel="00000000" w:rsidP="00000000" w:rsidRDefault="00000000" w:rsidRPr="00000000" w14:paraId="00000256">
      <w:pPr>
        <w:pStyle w:val="Heading3"/>
        <w:rPr/>
      </w:pPr>
      <w:bookmarkStart w:colFirst="0" w:colLast="0" w:name="_9mxctcfh9d3" w:id="52"/>
      <w:bookmarkEnd w:id="52"/>
      <w:r w:rsidDel="00000000" w:rsidR="00000000" w:rsidRPr="00000000">
        <w:rPr>
          <w:rtl w:val="0"/>
        </w:rPr>
        <w:t xml:space="preserve">Área Actitudinal (Saber ser)</w:t>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b w:val="1"/>
                <w:bCs w:val="1"/>
                <w:rtl w:val="0"/>
              </w:rPr>
              <w:t xml:space="preserve">Nombre del valor:  Curiosidad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both"/>
              <w:rPr/>
            </w:pPr>
            <w:r w:rsidDel="00000000" w:rsidR="00000000" w:rsidRPr="00000000">
              <w:rPr>
                <w:rtl w:val="0"/>
              </w:rPr>
              <w:t xml:space="preserve">Se estimula al presentarse contenidos nuevos que despiertan interés por aprender.</w:t>
            </w:r>
          </w:p>
        </w:tc>
      </w:tr>
    </w:tbl>
    <w:p w:rsidR="00000000" w:rsidDel="00000000" w:rsidP="00000000" w:rsidRDefault="00000000" w:rsidRPr="00000000" w14:paraId="00000259">
      <w:pPr>
        <w:pStyle w:val="Heading3"/>
        <w:rPr/>
      </w:pPr>
      <w:bookmarkStart w:colFirst="0" w:colLast="0" w:name="_uyja3oav6we2" w:id="53"/>
      <w:bookmarkEnd w:id="53"/>
      <w:r w:rsidDel="00000000" w:rsidR="00000000" w:rsidRPr="00000000">
        <w:rPr>
          <w:rtl w:val="0"/>
        </w:rPr>
        <w:t xml:space="preserve">Área de Conocimiento (Saber)</w:t>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Construir analizadores léxicos utilizando conocimientos de AFD, POO, recursividad y programación imperativa para definir cada estado del AFD.</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Automata Finitos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Definición de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Estructura de un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Ejemplo de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Definición de AFD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Estructura de un AFD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Ejemplo de AFD</w:t>
              <w:tab/>
              <w:tab/>
            </w:r>
          </w:p>
        </w:tc>
      </w:tr>
    </w:tbl>
    <w:p w:rsidR="00000000" w:rsidDel="00000000" w:rsidP="00000000" w:rsidRDefault="00000000" w:rsidRPr="00000000" w14:paraId="0000026E">
      <w:pPr>
        <w:pStyle w:val="Heading3"/>
        <w:rPr/>
      </w:pPr>
      <w:bookmarkStart w:colFirst="0" w:colLast="0" w:name="_pds4c78ha7dz" w:id="54"/>
      <w:bookmarkEnd w:id="54"/>
      <w:r w:rsidDel="00000000" w:rsidR="00000000" w:rsidRPr="00000000">
        <w:rPr>
          <w:rtl w:val="0"/>
        </w:rPr>
        <w:t xml:space="preserve">Área de Habilidades (Saber Hacer)</w:t>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rPr/>
      </w:pPr>
      <w:bookmarkStart w:colFirst="0" w:colLast="0" w:name="_1v0cp6dvjicl" w:id="55"/>
      <w:bookmarkEnd w:id="55"/>
      <w:r w:rsidDel="00000000" w:rsidR="00000000" w:rsidRPr="00000000">
        <w:rPr>
          <w:rtl w:val="0"/>
        </w:rPr>
        <w:t xml:space="preserve">Sesión No. 9, Unidad No. 3 - Analisis Lexico</w:t>
        <w:tab/>
      </w:r>
    </w:p>
    <w:p w:rsidR="00000000" w:rsidDel="00000000" w:rsidP="00000000" w:rsidRDefault="00000000" w:rsidRPr="00000000" w14:paraId="00000279">
      <w:pPr>
        <w:pStyle w:val="Heading3"/>
        <w:rPr/>
      </w:pPr>
      <w:bookmarkStart w:colFirst="0" w:colLast="0" w:name="_52jn9up4riun" w:id="56"/>
      <w:bookmarkEnd w:id="56"/>
      <w:r w:rsidDel="00000000" w:rsidR="00000000" w:rsidRPr="00000000">
        <w:rPr>
          <w:rtl w:val="0"/>
        </w:rPr>
        <w:t xml:space="preserve">Área Actitudinal (Saber ser)</w:t>
      </w:r>
    </w:p>
    <w:p w:rsidR="00000000" w:rsidDel="00000000" w:rsidP="00000000" w:rsidRDefault="00000000" w:rsidRPr="00000000" w14:paraId="0000027A">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b w:val="1"/>
                <w:bCs w:val="1"/>
                <w:rtl w:val="0"/>
              </w:rPr>
              <w:t xml:space="preserve">Nombre del valor:  Compromiso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both"/>
              <w:rPr/>
            </w:pPr>
            <w:r w:rsidDel="00000000" w:rsidR="00000000" w:rsidRPr="00000000">
              <w:rPr>
                <w:rtl w:val="0"/>
              </w:rPr>
              <w:t xml:space="preserve">Se impulsa al conocer y aceptar activamente el programa del curso.</w:t>
            </w:r>
          </w:p>
        </w:tc>
      </w:tr>
    </w:tbl>
    <w:p w:rsidR="00000000" w:rsidDel="00000000" w:rsidP="00000000" w:rsidRDefault="00000000" w:rsidRPr="00000000" w14:paraId="0000027D">
      <w:pPr>
        <w:pStyle w:val="Heading3"/>
        <w:rPr/>
      </w:pPr>
      <w:bookmarkStart w:colFirst="0" w:colLast="0" w:name="_1ivxvvv5or0s" w:id="57"/>
      <w:bookmarkEnd w:id="57"/>
      <w:r w:rsidDel="00000000" w:rsidR="00000000" w:rsidRPr="00000000">
        <w:rPr>
          <w:rtl w:val="0"/>
        </w:rPr>
        <w:t xml:space="preserve">Área de Conocimiento (Saber)</w:t>
      </w:r>
    </w:p>
    <w:p w:rsidR="00000000" w:rsidDel="00000000" w:rsidP="00000000" w:rsidRDefault="00000000" w:rsidRPr="00000000" w14:paraId="0000027E">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Generar gramáticas libres de contexto mediante el análisis sintáctico para reconocer lenguajes formales.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Conversion AFN a AFD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Método del Árbol</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Conversion AFN a AFD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Anulables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Conversion AFN a AFD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Cálculo de First, Last y Next</w:t>
              <w:tab/>
              <w:tab/>
            </w:r>
          </w:p>
        </w:tc>
      </w:tr>
    </w:tbl>
    <w:p w:rsidR="00000000" w:rsidDel="00000000" w:rsidP="00000000" w:rsidRDefault="00000000" w:rsidRPr="00000000" w14:paraId="0000028D">
      <w:pPr>
        <w:pStyle w:val="Heading3"/>
        <w:rPr/>
      </w:pPr>
      <w:bookmarkStart w:colFirst="0" w:colLast="0" w:name="_5p08wj8l8x9d" w:id="58"/>
      <w:bookmarkEnd w:id="58"/>
      <w:r w:rsidDel="00000000" w:rsidR="00000000" w:rsidRPr="00000000">
        <w:rPr>
          <w:rtl w:val="0"/>
        </w:rPr>
        <w:t xml:space="preserve">Área de Habilidades (Saber Hacer)</w:t>
      </w:r>
    </w:p>
    <w:p w:rsidR="00000000" w:rsidDel="00000000" w:rsidP="00000000" w:rsidRDefault="00000000" w:rsidRPr="00000000" w14:paraId="0000028E">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Ejercicio practico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bookmarkStart w:colFirst="0" w:colLast="0" w:name="_gnyxzxkncjot" w:id="59"/>
      <w:bookmarkEnd w:id="59"/>
      <w:r w:rsidDel="00000000" w:rsidR="00000000" w:rsidRPr="00000000">
        <w:rPr>
          <w:rtl w:val="0"/>
        </w:rPr>
        <w:t xml:space="preserve">Sesión No. 10, Unidad No. 3 - Analisis Lexico y Unidad No. 4 - Análisis Sintáctico</w:t>
        <w:tab/>
      </w:r>
    </w:p>
    <w:p w:rsidR="00000000" w:rsidDel="00000000" w:rsidP="00000000" w:rsidRDefault="00000000" w:rsidRPr="00000000" w14:paraId="000002A6">
      <w:pPr>
        <w:pStyle w:val="Heading3"/>
        <w:rPr/>
      </w:pPr>
      <w:bookmarkStart w:colFirst="0" w:colLast="0" w:name="_fc8rqwtj2lac" w:id="60"/>
      <w:bookmarkEnd w:id="60"/>
      <w:r w:rsidDel="00000000" w:rsidR="00000000" w:rsidRPr="00000000">
        <w:rPr>
          <w:rtl w:val="0"/>
        </w:rPr>
        <w:t xml:space="preserve">Área Actitudinal (Saber ser)</w:t>
      </w:r>
    </w:p>
    <w:p w:rsidR="00000000" w:rsidDel="00000000" w:rsidP="00000000" w:rsidRDefault="00000000" w:rsidRPr="00000000" w14:paraId="000002A7">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both"/>
              <w:rPr/>
            </w:pPr>
            <w:r w:rsidDel="00000000" w:rsidR="00000000" w:rsidRPr="00000000">
              <w:rPr>
                <w:rtl w:val="0"/>
              </w:rPr>
              <w:t xml:space="preserve">Aborda problemas complejos como los autómatas de pila sin rendirse.</w:t>
            </w:r>
          </w:p>
        </w:tc>
      </w:tr>
    </w:tbl>
    <w:p w:rsidR="00000000" w:rsidDel="00000000" w:rsidP="00000000" w:rsidRDefault="00000000" w:rsidRPr="00000000" w14:paraId="000002AA">
      <w:pPr>
        <w:pStyle w:val="Heading3"/>
        <w:rPr/>
      </w:pPr>
      <w:bookmarkStart w:colFirst="0" w:colLast="0" w:name="_9r5uloa43gri" w:id="61"/>
      <w:bookmarkEnd w:id="61"/>
      <w:r w:rsidDel="00000000" w:rsidR="00000000" w:rsidRPr="00000000">
        <w:rPr>
          <w:rtl w:val="0"/>
        </w:rPr>
        <w:t xml:space="preserve">Área de Conocimiento (Saber)</w:t>
      </w:r>
    </w:p>
    <w:p w:rsidR="00000000" w:rsidDel="00000000" w:rsidP="00000000" w:rsidRDefault="00000000" w:rsidRPr="00000000" w14:paraId="000002AB">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Optimizacion de Estados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Minimización de un AFD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pPr>
            <w:r w:rsidDel="00000000" w:rsidR="00000000" w:rsidRPr="00000000">
              <w:rPr>
                <w:rtl w:val="0"/>
              </w:rPr>
              <w:t xml:space="preserve">Identificación de Estados Equivalentes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Representación Compacta de AFD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Ventajas de una representación optimizada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Definición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pPr>
            <w:r w:rsidDel="00000000" w:rsidR="00000000" w:rsidRPr="00000000">
              <w:rPr>
                <w:rtl w:val="0"/>
              </w:rPr>
              <w:t xml:space="preserve">Propósito del analizador sintáctico en un 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Diferencias entre análisis léxico y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Analizadores sintácticos ascendentes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Analizadores sintácticos descendentes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Comparación de técnicas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Definición de lenguajes libres de contexto (LFC)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Características de LFC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Importancia de los LFC en la teoría de lenguajes de programación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Gramáticas Tipo 2</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Ejemplos de generación de cadenas usando gramáticas Tipo 2</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t xml:space="preserve">Aplicaciones prácticas de gramáticas Tipo 2 en lenguajes de programación</w:t>
              <w:tab/>
              <w:tab/>
            </w:r>
          </w:p>
        </w:tc>
      </w:tr>
    </w:tbl>
    <w:p w:rsidR="00000000" w:rsidDel="00000000" w:rsidP="00000000" w:rsidRDefault="00000000" w:rsidRPr="00000000" w14:paraId="000002D2">
      <w:pPr>
        <w:pStyle w:val="Heading3"/>
        <w:rPr/>
      </w:pPr>
      <w:bookmarkStart w:colFirst="0" w:colLast="0" w:name="_d2e64ghyzxsh" w:id="62"/>
      <w:bookmarkEnd w:id="62"/>
      <w:r w:rsidDel="00000000" w:rsidR="00000000" w:rsidRPr="00000000">
        <w:rPr>
          <w:rtl w:val="0"/>
        </w:rPr>
        <w:t xml:space="preserve">Área de Habilidades (Saber Hacer)</w:t>
      </w:r>
    </w:p>
    <w:p w:rsidR="00000000" w:rsidDel="00000000" w:rsidP="00000000" w:rsidRDefault="00000000" w:rsidRPr="00000000" w14:paraId="000002D3">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2"/>
        <w:rPr/>
      </w:pPr>
      <w:bookmarkStart w:colFirst="0" w:colLast="0" w:name="_azinj2qwfuwx" w:id="63"/>
      <w:bookmarkEnd w:id="63"/>
      <w:r w:rsidDel="00000000" w:rsidR="00000000" w:rsidRPr="00000000">
        <w:rPr>
          <w:rtl w:val="0"/>
        </w:rPr>
        <w:t xml:space="preserve">Sesión No. 11, Unidad No. 4 - Análisis Sintáctico</w:t>
        <w:tab/>
      </w:r>
    </w:p>
    <w:p w:rsidR="00000000" w:rsidDel="00000000" w:rsidP="00000000" w:rsidRDefault="00000000" w:rsidRPr="00000000" w14:paraId="000002DF">
      <w:pPr>
        <w:pStyle w:val="Heading3"/>
        <w:rPr/>
      </w:pPr>
      <w:bookmarkStart w:colFirst="0" w:colLast="0" w:name="_u1msgct6ky8h" w:id="64"/>
      <w:bookmarkEnd w:id="64"/>
      <w:r w:rsidDel="00000000" w:rsidR="00000000" w:rsidRPr="00000000">
        <w:rPr>
          <w:rtl w:val="0"/>
        </w:rPr>
        <w:t xml:space="preserve">Área Actitudinal (Saber ser)</w:t>
      </w:r>
    </w:p>
    <w:p w:rsidR="00000000" w:rsidDel="00000000" w:rsidP="00000000" w:rsidRDefault="00000000" w:rsidRPr="00000000" w14:paraId="000002E0">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b w:val="1"/>
                <w:bCs w:val="1"/>
                <w:rtl w:val="0"/>
              </w:rPr>
              <w:t xml:space="preserve">Nombre del valor:  Autonomía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both"/>
              <w:rPr/>
            </w:pPr>
            <w:r w:rsidDel="00000000" w:rsidR="00000000" w:rsidRPr="00000000">
              <w:rPr>
                <w:rtl w:val="0"/>
              </w:rPr>
              <w:t xml:space="preserve">Desarrolla aplicaciones de análisis sintáctico de forma independiente.</w:t>
            </w:r>
          </w:p>
        </w:tc>
      </w:tr>
    </w:tbl>
    <w:p w:rsidR="00000000" w:rsidDel="00000000" w:rsidP="00000000" w:rsidRDefault="00000000" w:rsidRPr="00000000" w14:paraId="000002E3">
      <w:pPr>
        <w:pStyle w:val="Heading3"/>
        <w:rPr/>
      </w:pPr>
      <w:bookmarkStart w:colFirst="0" w:colLast="0" w:name="_5150jiaj9j6d" w:id="65"/>
      <w:bookmarkEnd w:id="65"/>
      <w:r w:rsidDel="00000000" w:rsidR="00000000" w:rsidRPr="00000000">
        <w:rPr>
          <w:rtl w:val="0"/>
        </w:rPr>
        <w:t xml:space="preserve">Área de Conocimiento (Saber)</w:t>
      </w:r>
    </w:p>
    <w:p w:rsidR="00000000" w:rsidDel="00000000" w:rsidP="00000000" w:rsidRDefault="00000000" w:rsidRPr="00000000" w14:paraId="000002E4">
      <w:pPr>
        <w:rPr/>
      </w:pPr>
      <w:r w:rsidDel="00000000" w:rsidR="00000000" w:rsidRPr="00000000">
        <w:rPr>
          <w:rtl w:val="0"/>
        </w:rPr>
      </w:r>
    </w:p>
    <w:tbl>
      <w:tblPr>
        <w:tblStyle w:val="Table43"/>
        <w:tblW w:w="98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5"/>
        <w:tblGridChange w:id="0">
          <w:tblGrid>
            <w:gridCol w:w="4920"/>
            <w:gridCol w:w="49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El estudiante construye aplicaciones mediante el uso de analisis lexico y sintactico utilizando herramientas de procesamiento de lenguajes formales.</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Árboles de Derivación y Ambigüedad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pPr>
            <w:r w:rsidDel="00000000" w:rsidR="00000000" w:rsidRPr="00000000">
              <w:rPr>
                <w:rtl w:val="0"/>
              </w:rPr>
              <w:t xml:space="preserve">Árboles de derivación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pPr>
            <w:r w:rsidDel="00000000" w:rsidR="00000000" w:rsidRPr="00000000">
              <w:rPr>
                <w:rtl w:val="0"/>
              </w:rPr>
              <w:t xml:space="preserve">Definición y construcción de árboles de derivación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Ambigüedad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pPr>
            <w:r w:rsidDel="00000000" w:rsidR="00000000" w:rsidRPr="00000000">
              <w:rPr>
                <w:rtl w:val="0"/>
              </w:rPr>
              <w:t xml:space="preserve">Concepto de ambigüedad en gramáticas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pPr>
            <w:r w:rsidDel="00000000" w:rsidR="00000000" w:rsidRPr="00000000">
              <w:rPr>
                <w:rtl w:val="0"/>
              </w:rPr>
              <w:t xml:space="preserve">Ejemplos de gramáticas ambiguas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Recursividad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Árboles de Derivación y Ambigüedad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Definición de recursividad en gramáticas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Árboles de Derivación y Ambigüedad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pPr>
            <w:r w:rsidDel="00000000" w:rsidR="00000000" w:rsidRPr="00000000">
              <w:rPr>
                <w:rtl w:val="0"/>
              </w:rPr>
              <w:t xml:space="preserve">Ejemplos de gramáticas recursivas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t xml:space="preserve">Introducción a los autómatas de pila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t xml:space="preserve">Definición y funcionamiento de un autómata de pila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t xml:space="preserve">Diferencias entre autómatas de pila y autómatas finitos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t xml:space="preserve">Procesamiento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t xml:space="preserve">Tipos de aceptación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t xml:space="preserve">Estado Final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t xml:space="preserve">Pila vacía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pPr>
            <w:r w:rsidDel="00000000" w:rsidR="00000000" w:rsidRPr="00000000">
              <w:rPr>
                <w:rtl w:val="0"/>
              </w:rPr>
              <w:t xml:space="preserve">Autómata de Pila desde Gramática Tipo 2</w:t>
            </w:r>
          </w:p>
        </w:tc>
      </w:tr>
    </w:tbl>
    <w:p w:rsidR="00000000" w:rsidDel="00000000" w:rsidP="00000000" w:rsidRDefault="00000000" w:rsidRPr="00000000" w14:paraId="0000030D">
      <w:pPr>
        <w:pStyle w:val="Heading3"/>
        <w:rPr/>
      </w:pPr>
      <w:bookmarkStart w:colFirst="0" w:colLast="0" w:name="_l5xnafvg69y1" w:id="66"/>
      <w:bookmarkEnd w:id="66"/>
      <w:r w:rsidDel="00000000" w:rsidR="00000000" w:rsidRPr="00000000">
        <w:rPr>
          <w:rtl w:val="0"/>
        </w:rPr>
        <w:t xml:space="preserve">Área de Habilidades (Saber Hacer)</w:t>
      </w:r>
    </w:p>
    <w:p w:rsidR="00000000" w:rsidDel="00000000" w:rsidP="00000000" w:rsidRDefault="00000000" w:rsidRPr="00000000" w14:paraId="0000030E">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Generar gramáticas libres de contexto mediante el análisis sintáctico para reconocer lenguajes formales.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t xml:space="preserve">Ejercicio práctico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3"/>
        <w:rPr/>
      </w:pPr>
      <w:bookmarkStart w:colFirst="0" w:colLast="0" w:name="_1fkjm3v6ksyi" w:id="67"/>
      <w:bookmarkEnd w:id="67"/>
      <w:r w:rsidDel="00000000" w:rsidR="00000000" w:rsidRPr="00000000">
        <w:rPr>
          <w:rtl w:val="0"/>
        </w:rPr>
        <w:t xml:space="preserve">Calendarización de Práctica/Proyectos</w:t>
      </w:r>
    </w:p>
    <w:p w:rsidR="00000000" w:rsidDel="00000000" w:rsidP="00000000" w:rsidRDefault="00000000" w:rsidRPr="00000000" w14:paraId="00000319">
      <w:pPr>
        <w:rPr>
          <w:rFonts w:ascii="Libre Franklin Medium" w:cs="Libre Franklin Medium" w:eastAsia="Libre Franklin Medium" w:hAnsi="Libre Franklin Medium"/>
          <w:sz w:val="22"/>
          <w:szCs w:val="22"/>
        </w:rPr>
      </w:pPr>
      <w:r w:rsidDel="00000000" w:rsidR="00000000" w:rsidRPr="00000000">
        <w:rPr>
          <w:rtl w:val="0"/>
        </w:rPr>
      </w:r>
    </w:p>
    <w:tbl>
      <w:tblPr>
        <w:tblStyle w:val="Table45"/>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31A">
            <w:pPr>
              <w:jc w:val="center"/>
              <w:rPr/>
            </w:pPr>
            <w:r w:rsidDel="00000000" w:rsidR="00000000" w:rsidRPr="00000000">
              <w:rPr>
                <w:rtl w:val="0"/>
              </w:rPr>
              <w:t xml:space="preserve">Actividad</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rtl w:val="0"/>
              </w:rPr>
              <w:t xml:space="preserve">Publicación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31C">
            <w:pPr>
              <w:jc w:val="center"/>
              <w:rPr/>
            </w:pPr>
            <w:r w:rsidDel="00000000" w:rsidR="00000000" w:rsidRPr="00000000">
              <w:rPr>
                <w:rtl w:val="0"/>
              </w:rPr>
              <w:t xml:space="preserve">Entrega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center"/>
              <w:rPr/>
            </w:pPr>
            <w:r w:rsidDel="00000000" w:rsidR="00000000" w:rsidRPr="00000000">
              <w:rPr>
                <w:rtl w:val="0"/>
              </w:rPr>
              <w:t xml:space="preserve">10/02/2026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rtl w:val="0"/>
              </w:rPr>
              <w:t xml:space="preserve">01/03/2026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rtl w:val="0"/>
              </w:rPr>
              <w:t xml:space="preserve">Proyecto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rtl w:val="0"/>
              </w:rPr>
              <w:t xml:space="preserve">03/03/2026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rtl w:val="0"/>
              </w:rPr>
              <w:t xml:space="preserve">31/03/2026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rtl w:val="0"/>
              </w:rPr>
              <w:t xml:space="preserve">Proyecto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center"/>
              <w:rPr/>
            </w:pPr>
            <w:r w:rsidDel="00000000" w:rsidR="00000000" w:rsidRPr="00000000">
              <w:rPr>
                <w:rtl w:val="0"/>
              </w:rPr>
              <w:t xml:space="preserve">31/03/2026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rtl w:val="0"/>
              </w:rPr>
              <w:t xml:space="preserve">30/04/2026</w:t>
            </w:r>
          </w:p>
        </w:tc>
      </w:tr>
    </w:tbl>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1"/>
        <w:rPr>
          <w:sz w:val="26"/>
          <w:szCs w:val="26"/>
        </w:rPr>
      </w:pPr>
      <w:bookmarkStart w:colFirst="0" w:colLast="0" w:name="_b7z1nn41hzvl" w:id="68"/>
      <w:bookmarkEnd w:id="68"/>
      <w:r w:rsidDel="00000000" w:rsidR="00000000" w:rsidRPr="00000000">
        <w:rPr>
          <w:sz w:val="26"/>
          <w:szCs w:val="26"/>
          <w:rtl w:val="0"/>
        </w:rPr>
        <w:t xml:space="preserve">Rúbrica de Evaluación</w:t>
      </w:r>
    </w:p>
    <w:p w:rsidR="00000000" w:rsidDel="00000000" w:rsidP="00000000" w:rsidRDefault="00000000" w:rsidRPr="00000000" w14:paraId="0000032A">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2B">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2C">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2D">
      <w:pPr>
        <w:pStyle w:val="Heading1"/>
        <w:rPr>
          <w:sz w:val="26"/>
          <w:szCs w:val="26"/>
        </w:rPr>
      </w:pPr>
      <w:bookmarkStart w:colFirst="0" w:colLast="0" w:name="_gqzp8xibj1s9" w:id="69"/>
      <w:bookmarkEnd w:id="69"/>
      <w:r w:rsidDel="00000000" w:rsidR="00000000" w:rsidRPr="00000000">
        <w:rPr>
          <w:sz w:val="26"/>
          <w:szCs w:val="26"/>
          <w:rtl w:val="0"/>
        </w:rPr>
        <w:t xml:space="preserve">Normativa Académica y Ética del Curso</w:t>
      </w:r>
    </w:p>
    <w:p w:rsidR="00000000" w:rsidDel="00000000" w:rsidP="00000000" w:rsidRDefault="00000000" w:rsidRPr="00000000" w14:paraId="0000032E">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F">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30">
      <w:pPr>
        <w:numPr>
          <w:ilvl w:val="0"/>
          <w:numId w:val="6"/>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31">
      <w:pPr>
        <w:numPr>
          <w:ilvl w:val="0"/>
          <w:numId w:val="5"/>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32">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33">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34">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35">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36">
      <w:pPr>
        <w:numPr>
          <w:ilvl w:val="0"/>
          <w:numId w:val="4"/>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37">
      <w:pPr>
        <w:numPr>
          <w:ilvl w:val="0"/>
          <w:numId w:val="4"/>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38">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39">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3A">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3B">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3C">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3D">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3E">
      <w:pPr>
        <w:numPr>
          <w:ilvl w:val="0"/>
          <w:numId w:val="7"/>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ind w:left="0" w:firstLine="0"/>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jc w:val="right"/>
      <w:rPr/>
    </w:pPr>
    <w:r w:rsidDel="00000000" w:rsidR="00000000" w:rsidRPr="00000000">
      <w:rPr>
        <w:rtl w:val="0"/>
      </w:rPr>
    </w:r>
  </w:p>
  <w:p w:rsidR="00000000" w:rsidDel="00000000" w:rsidP="00000000" w:rsidRDefault="00000000" w:rsidRPr="00000000" w14:paraId="00000342">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jc w:val="right"/>
      <w:rPr/>
    </w:pPr>
    <w:r w:rsidDel="00000000" w:rsidR="00000000" w:rsidRPr="00000000">
      <w:rPr>
        <w:rtl w:val="0"/>
      </w:rPr>
    </w:r>
  </w:p>
  <w:p w:rsidR="00000000" w:rsidDel="00000000" w:rsidP="00000000" w:rsidRDefault="00000000" w:rsidRPr="00000000" w14:paraId="00000344">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D">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46">
    <w:pPr>
      <w:rPr>
        <w:rFonts w:ascii="Arial" w:cs="Arial" w:eastAsia="Arial" w:hAnsi="Arial"/>
        <w:sz w:val="20"/>
        <w:szCs w:val="20"/>
      </w:rPr>
    </w:pPr>
    <w:r w:rsidDel="00000000" w:rsidR="00000000" w:rsidRPr="00000000">
      <w:rPr>
        <w:rtl w:val="0"/>
      </w:rPr>
      <w:t xml:space="preserve">796 - Lenguajes Formales y de Programación</w:t>
    </w:r>
    <w:r w:rsidDel="00000000" w:rsidR="00000000" w:rsidRPr="00000000">
      <w:rPr>
        <w:rtl w:val="0"/>
      </w:rPr>
    </w:r>
  </w:p>
  <w:p w:rsidR="00000000" w:rsidDel="00000000" w:rsidP="00000000" w:rsidRDefault="00000000" w:rsidRPr="00000000" w14:paraId="00000347">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48">
    <w:pPr>
      <w:rPr>
        <w:sz w:val="18"/>
        <w:szCs w:val="18"/>
      </w:rPr>
    </w:pPr>
    <w:r w:rsidDel="00000000" w:rsidR="00000000" w:rsidRPr="00000000">
      <w:rPr>
        <w:rtl w:val="0"/>
      </w:rPr>
    </w:r>
  </w:p>
  <w:p w:rsidR="00000000" w:rsidDel="00000000" w:rsidP="00000000" w:rsidRDefault="00000000" w:rsidRPr="00000000" w14:paraId="00000349">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