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pensamiento sistémico como emergente considera que el comportamiento de un sistema no puede entenderse solo analizando sus partes por separado.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paradigmas compartidos no afectan la forma en que se diseñan y perciben los sistemas abstractos.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pensamiento adaptativo complejo implica ajustarse a cambios y aprender dentro de sistemas dinámicos y no lineales.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perspectiva en sistemas abstractos es irrelevante para entender cómo funcionan dichos sistemas.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sistemas diseñados son siempre estáticos y no cambian con el tiempo.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