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72" w:x="1440" w:y="144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0"/>
          <w:sz w:val="24"/>
        </w:rPr>
        <w:t>Universidad</w:t>
      </w:r>
      <w:r>
        <w:rPr>
          <w:rFonts w:ascii="Calibri"/>
          <w:b w:val="on"/>
          <w:color w:val="000000"/>
          <w:spacing w:val="-1"/>
          <w:sz w:val="24"/>
        </w:rPr>
        <w:t xml:space="preserve"> </w:t>
      </w:r>
      <w:r>
        <w:rPr>
          <w:rFonts w:ascii="Calibri"/>
          <w:b w:val="on"/>
          <w:color w:val="000000"/>
          <w:spacing w:val="1"/>
          <w:sz w:val="24"/>
        </w:rPr>
        <w:t>de</w:t>
      </w:r>
      <w:r>
        <w:rPr>
          <w:rFonts w:ascii="Calibri"/>
          <w:b w:val="on"/>
          <w:color w:val="000000"/>
          <w:spacing w:val="-1"/>
          <w:sz w:val="24"/>
        </w:rPr>
        <w:t xml:space="preserve"> </w:t>
      </w:r>
      <w:r>
        <w:rPr>
          <w:rFonts w:ascii="Calibri"/>
          <w:b w:val="on"/>
          <w:color w:val="000000"/>
          <w:spacing w:val="-1"/>
          <w:sz w:val="24"/>
        </w:rPr>
        <w:t>San</w:t>
      </w:r>
      <w:r>
        <w:rPr>
          <w:rFonts w:ascii="Calibri"/>
          <w:b w:val="on"/>
          <w:color w:val="000000"/>
          <w:spacing w:val="2"/>
          <w:sz w:val="24"/>
        </w:rPr>
        <w:t xml:space="preserve"> </w:t>
      </w:r>
      <w:r>
        <w:rPr>
          <w:rFonts w:ascii="Calibri"/>
          <w:b w:val="on"/>
          <w:color w:val="000000"/>
          <w:spacing w:val="-1"/>
          <w:sz w:val="24"/>
        </w:rPr>
        <w:t>Carlos</w:t>
      </w:r>
      <w:r>
        <w:rPr>
          <w:rFonts w:ascii="Calibri"/>
          <w:b w:val="on"/>
          <w:color w:val="000000"/>
          <w:spacing w:val="2"/>
          <w:sz w:val="24"/>
        </w:rPr>
        <w:t xml:space="preserve"> </w:t>
      </w:r>
      <w:r>
        <w:rPr>
          <w:rFonts w:ascii="Calibri"/>
          <w:b w:val="on"/>
          <w:color w:val="000000"/>
          <w:spacing w:val="1"/>
          <w:sz w:val="24"/>
        </w:rPr>
        <w:t>de</w:t>
      </w:r>
      <w:r>
        <w:rPr>
          <w:rFonts w:ascii="Calibri"/>
          <w:b w:val="on"/>
          <w:color w:val="000000"/>
          <w:spacing w:val="-1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Guatemala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4272" w:x="1440" w:y="1440"/>
        <w:widowControl w:val="off"/>
        <w:autoSpaceDE w:val="off"/>
        <w:autoSpaceDN w:val="off"/>
        <w:spacing w:before="182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0"/>
          <w:sz w:val="24"/>
        </w:rPr>
        <w:t>Facultad</w:t>
      </w:r>
      <w:r>
        <w:rPr>
          <w:rFonts w:ascii="Calibri"/>
          <w:b w:val="on"/>
          <w:color w:val="000000"/>
          <w:spacing w:val="-1"/>
          <w:sz w:val="24"/>
        </w:rPr>
        <w:t xml:space="preserve"> </w:t>
      </w:r>
      <w:r>
        <w:rPr>
          <w:rFonts w:ascii="Calibri"/>
          <w:b w:val="on"/>
          <w:color w:val="000000"/>
          <w:spacing w:val="1"/>
          <w:sz w:val="24"/>
        </w:rPr>
        <w:t>de</w:t>
      </w:r>
      <w:r>
        <w:rPr>
          <w:rFonts w:ascii="Calibri"/>
          <w:b w:val="on"/>
          <w:color w:val="000000"/>
          <w:spacing w:val="-1"/>
          <w:sz w:val="24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4"/>
        </w:rPr>
        <w:t>Ingeniería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3247" w:x="1440" w:y="239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0"/>
          <w:sz w:val="24"/>
        </w:rPr>
        <w:t>Escuela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/>
          <w:b w:val="on"/>
          <w:color w:val="000000"/>
          <w:spacing w:val="1"/>
          <w:sz w:val="24"/>
        </w:rPr>
        <w:t>de</w:t>
      </w:r>
      <w:r>
        <w:rPr>
          <w:rFonts w:ascii="Calibri"/>
          <w:b w:val="on"/>
          <w:color w:val="000000"/>
          <w:spacing w:val="-1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Ciencias</w:t>
      </w:r>
      <w:r>
        <w:rPr>
          <w:rFonts w:ascii="Calibri"/>
          <w:b w:val="on"/>
          <w:color w:val="000000"/>
          <w:spacing w:val="-1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y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Sistemas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2626" w:x="4926" w:y="329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0"/>
          <w:sz w:val="24"/>
        </w:rPr>
        <w:t>PROGRAMA</w:t>
      </w:r>
      <w:r>
        <w:rPr>
          <w:rFonts w:ascii="Calibri"/>
          <w:b w:val="on"/>
          <w:color w:val="000000"/>
          <w:spacing w:val="2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DEL</w:t>
      </w:r>
      <w:r>
        <w:rPr>
          <w:rFonts w:ascii="Calibri"/>
          <w:b w:val="on"/>
          <w:color w:val="000000"/>
          <w:spacing w:val="1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CURSO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2476" w:x="1440" w:y="419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1"/>
          <w:sz w:val="24"/>
        </w:rPr>
        <w:t>I.</w:t>
      </w:r>
      <w:r>
        <w:rPr>
          <w:rFonts w:ascii="Calibri"/>
          <w:b w:val="on"/>
          <w:color w:val="000000"/>
          <w:spacing w:val="1"/>
          <w:sz w:val="24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4"/>
        </w:rPr>
        <w:t>Información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General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4419" w:x="2160" w:y="466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Nombre: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Sistemas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Organizacionales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Gerenciales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2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1305" w:x="2160" w:y="509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Código: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0787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1115" w:x="2160" w:y="551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Créditos: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4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5245" w:x="2160" w:y="593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Prerrequisitos: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786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Sistemas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Organizacionales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Gerenciales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1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1644" w:x="1440" w:y="678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1"/>
          <w:sz w:val="24"/>
        </w:rPr>
        <w:t>II.</w:t>
      </w:r>
      <w:r>
        <w:rPr>
          <w:rFonts w:ascii="Calibri"/>
          <w:b w:val="on"/>
          <w:color w:val="000000"/>
          <w:spacing w:val="1"/>
          <w:sz w:val="24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4"/>
        </w:rPr>
        <w:t>Descripción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8828" w:x="2160" w:y="726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Este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curso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continuación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directa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curso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Sistemas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Organizacionales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Gerenciales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1,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ampliando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828" w:x="2160" w:y="7266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contenidos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expuestos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anteriormente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reforzando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su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aplicación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ejercicio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planeación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828" w:x="2160" w:y="7266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organización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empresas.</w:t>
      </w:r>
      <w:r>
        <w:rPr>
          <w:rFonts w:ascii="Calibri"/>
          <w:color w:val="000000"/>
          <w:spacing w:val="4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Se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busca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reforzar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en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alumno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habilidades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conceptos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necesarios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828" w:x="2160" w:y="7266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entender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el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funcionamiento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organizaciones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mercado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actual,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reforzando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conceptos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828" w:x="2160" w:y="7266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planeación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rol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que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</w:t>
      </w:r>
      <w:r>
        <w:rPr>
          <w:rFonts w:ascii="Calibri"/>
          <w:color w:val="000000"/>
          <w:spacing w:val="3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tecnología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puede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tener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dentro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organizaciones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apoyar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su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desempeño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828" w:x="2160" w:y="7266"/>
        <w:widowControl w:val="off"/>
        <w:autoSpaceDE w:val="off"/>
        <w:autoSpaceDN w:val="off"/>
        <w:spacing w:before="16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posición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mercado.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703" w:x="2160" w:y="900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Este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objetivo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se</w:t>
      </w:r>
      <w:r>
        <w:rPr>
          <w:rFonts w:ascii="Calibri"/>
          <w:color w:val="000000"/>
          <w:spacing w:val="-3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ve</w:t>
      </w:r>
      <w:r>
        <w:rPr>
          <w:rFonts w:ascii="Calibri"/>
          <w:color w:val="000000"/>
          <w:spacing w:val="-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complementado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por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las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prácticas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laboratorio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que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permiten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alumnos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conocer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703" w:x="2160" w:y="9006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sobre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aplicaciones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más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comunes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uso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empresas</w:t>
      </w:r>
      <w:r>
        <w:rPr>
          <w:rFonts w:ascii="Calibri"/>
          <w:color w:val="000000"/>
          <w:spacing w:val="7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grandes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tales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ERP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CRM.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2248" w:x="1440" w:y="1011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1"/>
          <w:sz w:val="24"/>
        </w:rPr>
        <w:t>III.</w:t>
      </w:r>
      <w:r>
        <w:rPr>
          <w:rFonts w:ascii="Calibri"/>
          <w:b w:val="on"/>
          <w:color w:val="000000"/>
          <w:spacing w:val="-2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Objetivo</w:t>
      </w:r>
      <w:r>
        <w:rPr>
          <w:rFonts w:ascii="Calibri"/>
          <w:b w:val="on"/>
          <w:color w:val="000000"/>
          <w:spacing w:val="-2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General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332" w:x="1800" w:y="1059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IDNHK+Symbol" w:hAnsi="KIDNHK+Symbol" w:cs="KIDNHK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860" w:x="2160" w:y="1060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Proporcionar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estudiantes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herramientas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que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les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permitan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comprender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el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funcionamiento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las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860" w:x="2160" w:y="10602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organizaciones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rol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que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sistemas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información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pueden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tener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dentro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ellas.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2656" w:x="1440" w:y="1171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0"/>
          <w:sz w:val="24"/>
        </w:rPr>
        <w:t>IV.</w:t>
      </w:r>
      <w:r>
        <w:rPr>
          <w:rFonts w:ascii="Calibri"/>
          <w:b w:val="on"/>
          <w:color w:val="000000"/>
          <w:spacing w:val="1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Objetivos</w:t>
      </w:r>
      <w:r>
        <w:rPr>
          <w:rFonts w:ascii="Calibri"/>
          <w:b w:val="on"/>
          <w:color w:val="000000"/>
          <w:spacing w:val="-1"/>
          <w:sz w:val="24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4"/>
        </w:rPr>
        <w:t>Específicos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332" w:x="1800" w:y="1218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IDNHK+Symbol" w:hAnsi="KIDNHK+Symbol" w:cs="KIDNHK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2188"/>
        <w:widowControl w:val="off"/>
        <w:autoSpaceDE w:val="off"/>
        <w:autoSpaceDN w:val="off"/>
        <w:spacing w:before="32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IDNHK+Symbol" w:hAnsi="KIDNHK+Symbol" w:cs="KIDNHK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96" w:x="2160" w:y="1219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Ubicar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estudiantes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posición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un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gerente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una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empresa.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496" w:x="2160" w:y="12199"/>
        <w:widowControl w:val="off"/>
        <w:autoSpaceDE w:val="off"/>
        <w:autoSpaceDN w:val="off"/>
        <w:spacing w:before="33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Comprender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diferentes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componentes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una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organización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rol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que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área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tecnología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puede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496" w:x="2160" w:y="12199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tener.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32" w:x="1800" w:y="1300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IDNHK+Symbol" w:hAnsi="KIDNHK+Symbol" w:cs="KIDNHK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3002"/>
        <w:widowControl w:val="off"/>
        <w:autoSpaceDE w:val="off"/>
        <w:autoSpaceDN w:val="off"/>
        <w:spacing w:before="29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IDNHK+Symbol" w:hAnsi="KIDNHK+Symbol" w:cs="KIDNHK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667" w:x="2160" w:y="1301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Plantear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estudiantes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necesidad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innovación</w:t>
      </w:r>
      <w:r>
        <w:rPr>
          <w:rFonts w:ascii="Calibri"/>
          <w:color w:val="000000"/>
          <w:spacing w:val="5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dentro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empresas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partir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los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sistemas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667" w:x="2160" w:y="13012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información.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667" w:x="2160" w:y="13012"/>
        <w:widowControl w:val="off"/>
        <w:autoSpaceDE w:val="off"/>
        <w:autoSpaceDN w:val="off"/>
        <w:spacing w:before="3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Proveer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conceptos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necesarios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comprender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estrategias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comerciales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organizaciones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667" w:x="2160" w:y="13012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con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fin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poder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identificar</w:t>
      </w:r>
      <w:r>
        <w:rPr>
          <w:rFonts w:ascii="Calibri"/>
          <w:color w:val="000000"/>
          <w:spacing w:val="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tecnología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puede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incidir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manera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directa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capacidad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667" w:x="2160" w:y="13012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competitiva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una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organización.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469.399993896484pt;margin-top:71.4000015258789pt;z-index:-3;width:71.4499969482422pt;height:70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45" w:x="1440" w:y="186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0"/>
          <w:sz w:val="24"/>
        </w:rPr>
        <w:t>IV.</w:t>
      </w:r>
      <w:r>
        <w:rPr>
          <w:rFonts w:ascii="Calibri"/>
          <w:b w:val="on"/>
          <w:color w:val="000000"/>
          <w:spacing w:val="1"/>
          <w:sz w:val="24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4"/>
        </w:rPr>
        <w:t>Metodología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8506" w:x="2160" w:y="2343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1"/>
          <w:sz w:val="20"/>
        </w:rPr>
        <w:t>El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desarrollo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curso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se</w:t>
      </w:r>
      <w:r>
        <w:rPr>
          <w:rFonts w:ascii="Calibri"/>
          <w:color w:val="000000"/>
          <w:spacing w:val="-3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apoyará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en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lectura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constante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-2"/>
          <w:sz w:val="20"/>
        </w:rPr>
        <w:t>de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documentos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publicaciones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sobre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558" w:x="2160" w:y="260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temas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que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docente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facilitará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cada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tema,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además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investigación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personal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grupal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sobre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558" w:x="2160" w:y="2607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diferentes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temas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específicos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abordados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cada</w:t>
      </w:r>
      <w:r>
        <w:rPr>
          <w:rFonts w:ascii="Calibri"/>
          <w:color w:val="000000"/>
          <w:spacing w:val="-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unidad.</w:t>
      </w:r>
      <w:r>
        <w:rPr>
          <w:rFonts w:ascii="Calibri"/>
          <w:color w:val="000000"/>
          <w:spacing w:val="49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Se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espera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que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sesiones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clase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sean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558" w:x="2160" w:y="2607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discusión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ampliación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tales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trabajos.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1573" w:x="1440" w:y="397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0"/>
          <w:sz w:val="24"/>
        </w:rPr>
        <w:t>V.</w:t>
      </w:r>
      <w:r>
        <w:rPr>
          <w:rFonts w:ascii="Calibri"/>
          <w:b w:val="on"/>
          <w:color w:val="000000"/>
          <w:spacing w:val="1"/>
          <w:sz w:val="24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4"/>
        </w:rPr>
        <w:t>Evaluación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332" w:x="1853" w:y="445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IDNHK+Symbol" w:hAnsi="KIDNHK+Symbol" w:cs="KIDNHK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53" w:y="4454"/>
        <w:widowControl w:val="off"/>
        <w:autoSpaceDE w:val="off"/>
        <w:autoSpaceDN w:val="off"/>
        <w:spacing w:before="32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IDNHK+Symbol" w:hAnsi="KIDNHK+Symbol" w:cs="KIDNHK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53" w:y="4454"/>
        <w:widowControl w:val="off"/>
        <w:autoSpaceDE w:val="off"/>
        <w:autoSpaceDN w:val="off"/>
        <w:spacing w:before="3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IDNHK+Symbol" w:hAnsi="KIDNHK+Symbol" w:cs="KIDNHK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019" w:x="2213" w:y="446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Clase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teórica,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50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puntos</w:t>
      </w:r>
      <w:r>
        <w:rPr>
          <w:rFonts w:ascii="Calibri"/>
          <w:color w:val="000000"/>
          <w:spacing w:val="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(integrada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por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tareas,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revisiones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-2"/>
          <w:sz w:val="20"/>
        </w:rPr>
        <w:t>de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lecturas,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-1"/>
          <w:sz w:val="20"/>
        </w:rPr>
        <w:t>exámenes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asistencia)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019" w:x="2213" w:y="4464"/>
        <w:widowControl w:val="off"/>
        <w:autoSpaceDE w:val="off"/>
        <w:autoSpaceDN w:val="off"/>
        <w:spacing w:before="33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Laboratorio,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25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puntos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019" w:x="2213" w:y="4464"/>
        <w:widowControl w:val="off"/>
        <w:autoSpaceDE w:val="off"/>
        <w:autoSpaceDN w:val="off"/>
        <w:spacing w:before="3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Examen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Final,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25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puntos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1599" w:x="1440" w:y="585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0"/>
          <w:sz w:val="24"/>
        </w:rPr>
        <w:t>VI.</w:t>
      </w:r>
      <w:r>
        <w:rPr>
          <w:rFonts w:ascii="Calibri"/>
          <w:b w:val="on"/>
          <w:color w:val="000000"/>
          <w:spacing w:val="2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Contenido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4515" w:x="1440" w:y="675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rPr>
          <w:rFonts w:ascii="Calibri"/>
          <w:b w:val="on"/>
          <w:color w:val="000000"/>
          <w:spacing w:val="0"/>
          <w:sz w:val="20"/>
        </w:rPr>
        <w:t>UNIDAD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1:</w:t>
      </w:r>
      <w:r>
        <w:rPr>
          <w:rFonts w:ascii="Calibri"/>
          <w:b w:val="on"/>
          <w:color w:val="000000"/>
          <w:spacing w:val="4"/>
          <w:sz w:val="20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0"/>
        </w:rPr>
        <w:t>Administración</w:t>
      </w:r>
      <w:r>
        <w:rPr>
          <w:rFonts w:ascii="Calibri"/>
          <w:b w:val="on"/>
          <w:color w:val="000000"/>
          <w:spacing w:val="3"/>
          <w:sz w:val="20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0"/>
        </w:rPr>
        <w:t>–</w:t>
      </w:r>
      <w:r>
        <w:rPr>
          <w:rFonts w:ascii="Times New Roman"/>
          <w:b w:val="on"/>
          <w:color w:val="000000"/>
          <w:spacing w:val="-3"/>
          <w:sz w:val="20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0"/>
        </w:rPr>
        <w:t>Transformación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Digital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framePr w:w="391" w:x="1800" w:y="71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1.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664" w:x="2160" w:y="71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Conceptos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generales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Administración:</w:t>
      </w:r>
      <w:r>
        <w:rPr>
          <w:rFonts w:ascii="Calibri"/>
          <w:color w:val="000000"/>
          <w:spacing w:val="44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Toma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decisiones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administración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recursos.</w:t>
      </w:r>
      <w:r>
        <w:rPr>
          <w:rFonts w:ascii="Calibri"/>
          <w:color w:val="000000"/>
          <w:spacing w:val="4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Habilidades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664" w:x="2160" w:y="7187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necesarias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por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un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gerente.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41" w:x="1800" w:y="771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2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41" w:x="1800" w:y="7712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3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290" w:x="1901" w:y="771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290" w:x="1901" w:y="7712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858" w:x="2160" w:y="771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Análisis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tendencias: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Macrotendencias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Microtendencias.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858" w:x="2160" w:y="7712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Herramientas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básicas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planeación: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Definición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objetivos,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Cadena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Valor,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Matriz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BCG,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Análisis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858" w:x="2160" w:y="7712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Brechas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Benchmarking,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Análisis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Tendencias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41" w:x="1800" w:y="850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4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290" w:x="1901" w:y="850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290" w:x="1901" w:y="8502"/>
        <w:widowControl w:val="off"/>
        <w:autoSpaceDE w:val="off"/>
        <w:autoSpaceDN w:val="off"/>
        <w:spacing w:before="285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539" w:x="2160" w:y="850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Relación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entre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planeación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Control: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Diferencias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entre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objetivos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estrategias,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Estrategias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genéricas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539" w:x="2160" w:y="8502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Porter,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Fuerzas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mercado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3"/>
          <w:sz w:val="20"/>
        </w:rPr>
        <w:t>de</w:t>
      </w:r>
      <w:r>
        <w:rPr>
          <w:rFonts w:ascii="Calibri"/>
          <w:color w:val="000000"/>
          <w:spacing w:val="-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Porter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539" w:x="2160" w:y="8502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Problemas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una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buena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planeación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evaluación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tendencias: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Habilidades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requeridas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por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539" w:x="2160" w:y="8502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gerentes,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Aprendizaje,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Metamanagement.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41" w:x="1800" w:y="9030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5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884" w:x="1440" w:y="1013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rPr>
          <w:rFonts w:ascii="Calibri"/>
          <w:b w:val="on"/>
          <w:color w:val="000000"/>
          <w:spacing w:val="0"/>
          <w:sz w:val="20"/>
        </w:rPr>
        <w:t>UNIDAD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2:</w:t>
      </w:r>
      <w:r>
        <w:rPr>
          <w:rFonts w:ascii="Calibri"/>
          <w:b w:val="on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0"/>
        </w:rPr>
        <w:t>Planeación</w:t>
      </w:r>
      <w:r>
        <w:rPr>
          <w:rFonts w:ascii="Calibri"/>
          <w:b w:val="on"/>
          <w:color w:val="000000"/>
          <w:spacing w:val="2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basada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en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0"/>
        </w:rPr>
        <w:t>tecnología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framePr w:w="391" w:x="1896" w:y="1056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1.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143" w:x="2256" w:y="1056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Componentes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claves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un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plan:</w:t>
      </w:r>
      <w:r>
        <w:rPr>
          <w:rFonts w:ascii="Calibri"/>
          <w:color w:val="000000"/>
          <w:spacing w:val="44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Visión,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metas,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análisis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situación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actual,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factores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externos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143" w:x="2256" w:y="10564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internos,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premisas,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estrategias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41" w:x="1896" w:y="1109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2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41" w:x="1896" w:y="11092"/>
        <w:widowControl w:val="off"/>
        <w:autoSpaceDE w:val="off"/>
        <w:autoSpaceDN w:val="off"/>
        <w:spacing w:before="16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3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290" w:x="1997" w:y="1109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290" w:x="1997" w:y="11092"/>
        <w:widowControl w:val="off"/>
        <w:autoSpaceDE w:val="off"/>
        <w:autoSpaceDN w:val="off"/>
        <w:spacing w:before="16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171" w:x="2256" w:y="1109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Métodos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planeación:</w:t>
      </w:r>
      <w:r>
        <w:rPr>
          <w:rFonts w:ascii="Calibri"/>
          <w:color w:val="000000"/>
          <w:spacing w:val="45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Planeación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Natural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171" w:x="2256" w:y="11092"/>
        <w:widowControl w:val="off"/>
        <w:autoSpaceDE w:val="off"/>
        <w:autoSpaceDN w:val="off"/>
        <w:spacing w:before="16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Herramientas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útiles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mejorar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planeación:</w:t>
      </w:r>
      <w:r>
        <w:rPr>
          <w:rFonts w:ascii="Calibri"/>
          <w:color w:val="000000"/>
          <w:spacing w:val="5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tormenta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ideas,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mapas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mentales,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creatividad.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4429" w:x="1440" w:y="1219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rPr>
          <w:rFonts w:ascii="Calibri"/>
          <w:b w:val="on"/>
          <w:color w:val="000000"/>
          <w:spacing w:val="0"/>
          <w:sz w:val="20"/>
        </w:rPr>
        <w:t>UNIDAD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3:</w:t>
      </w:r>
      <w:r>
        <w:rPr>
          <w:rFonts w:ascii="Calibri"/>
          <w:b w:val="on"/>
          <w:color w:val="000000"/>
          <w:spacing w:val="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Rol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de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0"/>
        </w:rPr>
        <w:t>Tecnología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en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la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Empresa</w:t>
      </w:r>
      <w:r>
        <w:rPr>
          <w:rFonts w:ascii="Calibri"/>
          <w:b w:val="on"/>
          <w:color w:val="000000"/>
          <w:spacing w:val="3"/>
          <w:sz w:val="20"/>
        </w:rPr>
        <w:t xml:space="preserve"> </w:t>
      </w:r>
      <w:r>
        <w:rPr>
          <w:rFonts w:ascii="Calibri"/>
          <w:b w:val="on"/>
          <w:color w:val="000000"/>
          <w:spacing w:val="-1"/>
          <w:sz w:val="20"/>
        </w:rPr>
        <w:t>Digital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framePr w:w="391" w:x="2160" w:y="1262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1.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91" w:x="2160" w:y="12626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2.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91" w:x="2160" w:y="12626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3.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4771" w:x="2520" w:y="1262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Relación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entre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el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área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tecnología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otras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áreas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4771" w:x="2520" w:y="12626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Factores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claves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éxito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gerentes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tecnología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4771" w:x="2520" w:y="12626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Capacidades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necesarias</w:t>
      </w:r>
      <w:r>
        <w:rPr>
          <w:rFonts w:ascii="Calibri"/>
          <w:color w:val="000000"/>
          <w:spacing w:val="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los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gerentes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Tecnología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4051" w:x="1440" w:y="1383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rPr>
          <w:rFonts w:ascii="Calibri"/>
          <w:b w:val="on"/>
          <w:color w:val="000000"/>
          <w:spacing w:val="0"/>
          <w:sz w:val="20"/>
        </w:rPr>
        <w:t>Unidad</w:t>
      </w:r>
      <w:r>
        <w:rPr>
          <w:rFonts w:ascii="Calibri"/>
          <w:b w:val="on"/>
          <w:color w:val="000000"/>
          <w:spacing w:val="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4:</w:t>
      </w:r>
      <w:r>
        <w:rPr>
          <w:rFonts w:ascii="Calibri"/>
          <w:b w:val="on"/>
          <w:color w:val="000000"/>
          <w:spacing w:val="46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Manejo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de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Indicadores</w:t>
      </w:r>
      <w:r>
        <w:rPr>
          <w:rFonts w:ascii="Calibri"/>
          <w:b w:val="on"/>
          <w:color w:val="000000"/>
          <w:spacing w:val="4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Gerenciales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1" w:x="1800" w:y="1443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1.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91" w:x="1800" w:y="1443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2.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91" w:x="1800" w:y="1443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3.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7397" w:x="2160" w:y="1443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Características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uso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KPI:</w:t>
      </w:r>
      <w:r>
        <w:rPr>
          <w:rFonts w:ascii="Calibri"/>
          <w:color w:val="000000"/>
          <w:spacing w:val="46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indicadores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financieros,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desempeño,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operativos,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etc.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7397" w:x="2160" w:y="1443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Balance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Score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Card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7397" w:x="2160" w:y="1443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Rolling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Forecast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6024" w:x="1440" w:y="265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rPr>
          <w:rFonts w:ascii="Calibri"/>
          <w:b w:val="on"/>
          <w:color w:val="000000"/>
          <w:spacing w:val="0"/>
          <w:sz w:val="20"/>
        </w:rPr>
        <w:t>Unidad</w:t>
      </w:r>
      <w:r>
        <w:rPr>
          <w:rFonts w:ascii="Calibri"/>
          <w:b w:val="on"/>
          <w:color w:val="000000"/>
          <w:spacing w:val="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5:</w:t>
      </w:r>
      <w:r>
        <w:rPr>
          <w:rFonts w:ascii="Calibri"/>
          <w:b w:val="on"/>
          <w:color w:val="000000"/>
          <w:spacing w:val="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Outsourcing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y</w:t>
      </w:r>
      <w:r>
        <w:rPr>
          <w:rFonts w:ascii="Calibri"/>
          <w:b w:val="on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0"/>
        </w:rPr>
        <w:t>Contratación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de</w:t>
      </w:r>
      <w:r>
        <w:rPr>
          <w:rFonts w:ascii="Calibri"/>
          <w:b w:val="on"/>
          <w:color w:val="000000"/>
          <w:spacing w:val="2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software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-1"/>
          <w:sz w:val="20"/>
        </w:rPr>
        <w:t>(SAAS,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IAAS,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-1"/>
          <w:sz w:val="20"/>
        </w:rPr>
        <w:t>PAAS)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framePr w:w="391" w:x="1800" w:y="3080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1.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91" w:x="1800" w:y="3080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2.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91" w:x="1800" w:y="3080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3.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91" w:x="1800" w:y="3080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4.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4917" w:x="2160" w:y="3080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Costo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total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Propiedad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tecnología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4917" w:x="2160" w:y="3080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Características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licenciamiento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Software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Hardware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4917" w:x="2160" w:y="3080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Acuerdos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Servicio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(Service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Level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Agreement)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5333" w:x="2160" w:y="387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Nuevas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Formas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contratación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tecnología:</w:t>
      </w:r>
      <w:r>
        <w:rPr>
          <w:rFonts w:ascii="Calibri"/>
          <w:color w:val="000000"/>
          <w:spacing w:val="46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Saas,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PaaS,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etc.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783" w:x="1440" w:y="455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rPr>
          <w:rFonts w:ascii="Calibri"/>
          <w:b w:val="on"/>
          <w:color w:val="000000"/>
          <w:spacing w:val="0"/>
          <w:sz w:val="20"/>
        </w:rPr>
        <w:t>Unidad</w:t>
      </w:r>
      <w:r>
        <w:rPr>
          <w:rFonts w:ascii="Calibri"/>
          <w:b w:val="on"/>
          <w:color w:val="000000"/>
          <w:spacing w:val="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6:</w:t>
      </w:r>
      <w:r>
        <w:rPr>
          <w:rFonts w:ascii="Calibri"/>
          <w:b w:val="on"/>
          <w:color w:val="000000"/>
          <w:spacing w:val="47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Conceptos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0"/>
        </w:rPr>
        <w:t>básicos</w:t>
      </w:r>
      <w:r>
        <w:rPr>
          <w:rFonts w:ascii="Calibri"/>
          <w:b w:val="on"/>
          <w:color w:val="000000"/>
          <w:spacing w:val="-3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de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mercadeo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framePr w:w="391" w:x="1800" w:y="498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1.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91" w:x="1800" w:y="4981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2.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91" w:x="1800" w:y="4981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3.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7483" w:x="2160" w:y="498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Rol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mercadeo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organización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conceptos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básicos:</w:t>
      </w:r>
      <w:r>
        <w:rPr>
          <w:rFonts w:ascii="Calibri"/>
          <w:color w:val="000000"/>
          <w:spacing w:val="4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market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share,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top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of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mind,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etc.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7483" w:x="2160" w:y="4981"/>
        <w:widowControl w:val="off"/>
        <w:autoSpaceDE w:val="off"/>
        <w:autoSpaceDN w:val="off"/>
        <w:spacing w:before="21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Segmentación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mercados:</w:t>
      </w:r>
      <w:r>
        <w:rPr>
          <w:rFonts w:ascii="Calibri"/>
          <w:color w:val="000000"/>
          <w:spacing w:val="48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características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un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segmento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mercado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7483" w:x="2160" w:y="4981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Estrategias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mercadeo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(4P´s):</w:t>
      </w:r>
      <w:r>
        <w:rPr>
          <w:rFonts w:ascii="Calibri"/>
          <w:color w:val="000000"/>
          <w:spacing w:val="4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Producto,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Precio,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Promoción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/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Publicidad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Distribución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046" w:x="1440" w:y="635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rPr>
          <w:rFonts w:ascii="Calibri"/>
          <w:b w:val="on"/>
          <w:color w:val="000000"/>
          <w:spacing w:val="0"/>
          <w:sz w:val="20"/>
        </w:rPr>
        <w:t>Unidad</w:t>
      </w:r>
      <w:r>
        <w:rPr>
          <w:rFonts w:ascii="Calibri"/>
          <w:b w:val="on"/>
          <w:color w:val="000000"/>
          <w:spacing w:val="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7: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Estrategias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Comerciales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framePr w:w="341" w:x="1800" w:y="677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1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41" w:x="1800" w:y="6779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2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290" w:x="1901" w:y="677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290" w:x="1901" w:y="6779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7584" w:x="2160" w:y="677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Estrategias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Generales:</w:t>
      </w:r>
      <w:r>
        <w:rPr>
          <w:rFonts w:ascii="Calibri"/>
          <w:color w:val="000000"/>
          <w:spacing w:val="4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Desarrollo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mercados,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Integración,</w:t>
      </w:r>
      <w:r>
        <w:rPr>
          <w:rFonts w:ascii="Calibri"/>
          <w:color w:val="000000"/>
          <w:spacing w:val="6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Concéntricas,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etc.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7584" w:x="2160" w:y="6779"/>
        <w:widowControl w:val="off"/>
        <w:autoSpaceDE w:val="off"/>
        <w:autoSpaceDN w:val="off"/>
        <w:spacing w:before="18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Estrategias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Competitivas:</w:t>
      </w:r>
      <w:r>
        <w:rPr>
          <w:rFonts w:ascii="Calibri"/>
          <w:color w:val="000000"/>
          <w:spacing w:val="4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Estrategias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defensivas,</w:t>
      </w:r>
      <w:r>
        <w:rPr>
          <w:rFonts w:ascii="Calibri"/>
          <w:color w:val="000000"/>
          <w:spacing w:val="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Estrategias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ofensivas,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Desmarketing,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etc.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1563" w:x="1440" w:y="78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rPr>
          <w:rFonts w:ascii="Calibri"/>
          <w:b w:val="on"/>
          <w:color w:val="000000"/>
          <w:spacing w:val="0"/>
          <w:sz w:val="20"/>
        </w:rPr>
        <w:t>VIII.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0"/>
        </w:rPr>
        <w:t>Bibliografía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framePr w:w="339" w:x="2160" w:y="8313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•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8294" w:x="2304" w:y="8313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Hellriegel,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Jackson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Sl</w:t>
      </w:r>
      <w:r>
        <w:rPr>
          <w:rFonts w:ascii="Calibri"/>
          <w:color w:val="000000"/>
          <w:spacing w:val="0"/>
          <w:sz w:val="20"/>
        </w:rPr>
        <w:t>ocum,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Administración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un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Enfoque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basado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Competencias.</w:t>
      </w:r>
      <w:r>
        <w:rPr>
          <w:rFonts w:ascii="Calibri"/>
          <w:color w:val="000000"/>
          <w:spacing w:val="6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Novena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Edición.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994" w:x="2160" w:y="857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Thomson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39" w:x="2160" w:y="899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•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39" w:x="2160" w:y="8997"/>
        <w:widowControl w:val="off"/>
        <w:autoSpaceDE w:val="off"/>
        <w:autoSpaceDN w:val="off"/>
        <w:spacing w:before="182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•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39" w:x="2160" w:y="8997"/>
        <w:widowControl w:val="off"/>
        <w:autoSpaceDE w:val="off"/>
        <w:autoSpaceDN w:val="off"/>
        <w:spacing w:before="179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•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339" w:x="2160" w:y="8997"/>
        <w:widowControl w:val="off"/>
        <w:autoSpaceDE w:val="off"/>
        <w:autoSpaceDN w:val="off"/>
        <w:spacing w:before="182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•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4183" w:x="2304" w:y="899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Financial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Times.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Information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Management.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1999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7865" w:x="2304" w:y="942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Koonts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Weihrich.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Administración,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Una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perspectiva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Global.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McGraw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Hill.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11ª.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Edición,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México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7865" w:x="2304" w:y="9421"/>
        <w:widowControl w:val="off"/>
        <w:autoSpaceDE w:val="off"/>
        <w:autoSpaceDN w:val="off"/>
        <w:spacing w:before="179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Robbins.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Administración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Teoría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y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Práctica.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4a.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edición.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Editorial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Prentice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Hall.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framePr w:w="7865" w:x="2304" w:y="9421"/>
        <w:widowControl w:val="off"/>
        <w:autoSpaceDE w:val="off"/>
        <w:autoSpaceDN w:val="off"/>
        <w:spacing w:before="182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Documentos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Electrónicos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Diversos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identificar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largo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semestre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KIDNHK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9F26F33B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3</Pages>
  <Words>728</Words>
  <Characters>4221</Characters>
  <Application>Aspose</Application>
  <DocSecurity>0</DocSecurity>
  <Lines>126</Lines>
  <Paragraphs>126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4822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IEGNF</dc:creator>
  <lastModifiedBy>IEGNF</lastModifiedBy>
  <revision>1</revision>
  <dcterms:created xmlns:xsi="http://www.w3.org/2001/XMLSchema-instance" xmlns:dcterms="http://purl.org/dc/terms/" xsi:type="dcterms:W3CDTF">2025-02-18T17:43:15-06:00</dcterms:created>
  <dcterms:modified xmlns:xsi="http://www.w3.org/2001/XMLSchema-instance" xmlns:dcterms="http://purl.org/dc/terms/" xsi:type="dcterms:W3CDTF">2025-02-18T17:43:15-06:00</dcterms:modified>
</coreProperties>
</file>