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Teorías sobre ciclos económicos: clásicos vs. keynesianos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Las teorías sobre ciclos económicos buscan explicar las fluctuaciones en la actividad económica que ocurren a lo largo del tiempo. Estas fluctuaciones, conocidas como ciclos económicos, son periodos alternos de expansión y contracción de la actividad económica. Las dos principales corrientes teóricas que explican estos ciclos son las teorías clásicas y las keynesianas, que tienen visiones muy distintas sobre la causa, la naturaleza y la respuesta a las recesiones económicas.</w:t>
      </w:r>
    </w:p>
    <w:p w:rsidR="00000000" w:rsidDel="00000000" w:rsidP="00000000" w:rsidRDefault="00000000" w:rsidRPr="00000000" w14:paraId="00000004">
      <w:pPr>
        <w:spacing w:after="240" w:before="240" w:lineRule="auto"/>
        <w:rPr/>
      </w:pPr>
      <w:r w:rsidDel="00000000" w:rsidR="00000000" w:rsidRPr="00000000">
        <w:rPr>
          <w:b w:val="1"/>
          <w:rtl w:val="0"/>
        </w:rPr>
        <w:t xml:space="preserve">Resumen Ejecutivo</w:t>
        <w:br w:type="textWrapping"/>
      </w:r>
      <w:r w:rsidDel="00000000" w:rsidR="00000000" w:rsidRPr="00000000">
        <w:rPr>
          <w:rtl w:val="0"/>
        </w:rPr>
        <w:t xml:space="preserve">Las teorías clásicas sostienen que los mercados, cuando no son alterados por factores externos, tienden al equilibrio y que el ciclo económico es una consecuencia natural de cambios en la tecnología y la oferta monetaria. Por otro lado, las teorías keynesianas enfatizan la importancia de la demanda agregada como motor de la economía, sugiriendo que los ciclos económicos son causados por fallos en la demanda que pueden ser corregidos con políticas fiscales y monetarias activas.</w:t>
      </w:r>
    </w:p>
    <w:p w:rsidR="00000000" w:rsidDel="00000000" w:rsidP="00000000" w:rsidRDefault="00000000" w:rsidRPr="00000000" w14:paraId="00000005">
      <w:pPr>
        <w:spacing w:after="240" w:before="240" w:lineRule="auto"/>
        <w:rPr/>
      </w:pPr>
      <w:r w:rsidDel="00000000" w:rsidR="00000000" w:rsidRPr="00000000">
        <w:rPr>
          <w:b w:val="1"/>
          <w:rtl w:val="0"/>
        </w:rPr>
        <w:t xml:space="preserve">Objetivo</w:t>
        <w:br w:type="textWrapping"/>
      </w:r>
      <w:r w:rsidDel="00000000" w:rsidR="00000000" w:rsidRPr="00000000">
        <w:rPr>
          <w:rtl w:val="0"/>
        </w:rPr>
        <w:t xml:space="preserve">Explicar las principales diferencias entre las teorías clásicas y keynesianas sobre los ciclos económicos, resaltar sus implicaciones y cómo cada una propone abordar las fluctuaciones económicas.</w:t>
      </w:r>
    </w:p>
    <w:p w:rsidR="00000000" w:rsidDel="00000000" w:rsidP="00000000" w:rsidRDefault="00000000" w:rsidRPr="00000000" w14:paraId="00000006">
      <w:pPr>
        <w:spacing w:after="240" w:before="240" w:lineRule="auto"/>
        <w:rPr/>
      </w:pPr>
      <w:r w:rsidDel="00000000" w:rsidR="00000000" w:rsidRPr="00000000">
        <w:rPr>
          <w:b w:val="1"/>
          <w:rtl w:val="0"/>
        </w:rPr>
        <w:t xml:space="preserve">Introducción</w:t>
        <w:br w:type="textWrapping"/>
      </w:r>
      <w:r w:rsidDel="00000000" w:rsidR="00000000" w:rsidRPr="00000000">
        <w:rPr>
          <w:rtl w:val="0"/>
        </w:rPr>
        <w:t xml:space="preserve">Los ciclos económicos son un fenómeno recurrente en todas las economías. Durante los periodos de expansión, la economía crece, el empleo aumenta y los ingresos suben. En cambio, en los periodos de recesión, la actividad económica disminuye, el desempleo sube y los ingresos caen. Las teorías que intentan explicar estos ciclos incluyen principalmente la teoría clásica y la keynesiana, que ofrecen explicaciones y soluciones muy diferentes.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1. </w:t>
            </w:r>
          </w:hyperlink>
          <w:r w:rsidDel="00000000" w:rsidR="00000000" w:rsidRPr="00000000">
            <w:rPr>
              <w:rtl w:val="0"/>
            </w:rPr>
            <w:t xml:space="preserve">La Teoría Clásica de los Ciclos Económicos</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La Teoría Keynesiana de los Ciclos Económicos</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Comparación de las Visiones Clásicas y Keynesianas sobre los Ciclos Económicos</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Implicaciones de las Teorías para las Políticas Económicas</w:t>
          </w: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u w:val="none"/>
                <w:shd w:fill="auto" w:val="clear"/>
                <w:vertAlign w:val="baseline"/>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heading=h.2et92p0" w:id="1"/>
      <w:bookmarkEnd w:id="1"/>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sz w:val="40"/>
          <w:szCs w:val="40"/>
        </w:rPr>
      </w:pPr>
      <w:bookmarkStart w:colFirst="0" w:colLast="0" w:name="_heading=h.pldbsn5mq8d3" w:id="2"/>
      <w:bookmarkEnd w:id="2"/>
      <w:r w:rsidDel="00000000" w:rsidR="00000000" w:rsidRPr="00000000">
        <w:rPr>
          <w:sz w:val="40"/>
          <w:szCs w:val="40"/>
          <w:rtl w:val="0"/>
        </w:rPr>
        <w:t xml:space="preserve">La Teoría Clásica de los Ciclos Económicos</w:t>
      </w:r>
    </w:p>
    <w:p w:rsidR="00000000" w:rsidDel="00000000" w:rsidP="00000000" w:rsidRDefault="00000000" w:rsidRPr="00000000" w14:paraId="0000003A">
      <w:pPr>
        <w:spacing w:after="240" w:before="240" w:lineRule="auto"/>
        <w:rPr/>
      </w:pPr>
      <w:r w:rsidDel="00000000" w:rsidR="00000000" w:rsidRPr="00000000">
        <w:rPr>
          <w:rtl w:val="0"/>
        </w:rPr>
        <w:t xml:space="preserve">La teoría clásica de los ciclos económicos se basa en la idea de que la economía tiende a moverse hacia el pleno empleo y el equilibrio por sí misma, sin la necesidad de intervención estatal.</w:t>
      </w:r>
    </w:p>
    <w:p w:rsidR="00000000" w:rsidDel="00000000" w:rsidP="00000000" w:rsidRDefault="00000000" w:rsidRPr="00000000" w14:paraId="0000003B">
      <w:pPr>
        <w:numPr>
          <w:ilvl w:val="0"/>
          <w:numId w:val="7"/>
        </w:numPr>
        <w:spacing w:after="0" w:afterAutospacing="0" w:before="240" w:lineRule="auto"/>
        <w:ind w:left="720" w:hanging="360"/>
        <w:rPr/>
      </w:pPr>
      <w:r w:rsidDel="00000000" w:rsidR="00000000" w:rsidRPr="00000000">
        <w:rPr>
          <w:rtl w:val="0"/>
        </w:rPr>
        <w:t xml:space="preserve">Equilibrio del mercado: Los economistas clásicos creen que los mercados laborales y de bienes y servicios son eficientes y tienden a corregir cualquier desequilibrio de forma automática. En una economía clásica, cualquier aumento en la demanda agregada generará un aumento en la producción, y las recesiones se corregirán por sí solas a través de ajustes en los precios y salarios.</w:t>
      </w:r>
    </w:p>
    <w:p w:rsidR="00000000" w:rsidDel="00000000" w:rsidP="00000000" w:rsidRDefault="00000000" w:rsidRPr="00000000" w14:paraId="0000003C">
      <w:pPr>
        <w:numPr>
          <w:ilvl w:val="0"/>
          <w:numId w:val="7"/>
        </w:numPr>
        <w:spacing w:after="240" w:before="0" w:beforeAutospacing="0" w:lineRule="auto"/>
        <w:ind w:left="720" w:hanging="360"/>
        <w:rPr/>
      </w:pPr>
      <w:r w:rsidDel="00000000" w:rsidR="00000000" w:rsidRPr="00000000">
        <w:rPr>
          <w:rtl w:val="0"/>
        </w:rPr>
        <w:t xml:space="preserve">Flexibilidad de precios y salarios: En la teoría clásica, se asume que los precios y salarios son completamente flexibles, lo que permite a la economía autoajustarse. Cuando hay desempleo, los salarios bajan, lo que incentiva a las empresas a contratar más trabajadores, y cuando hay escasez de bienes, los precios suben, incentivando la producción.</w:t>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Caso de estudio 1: Ajustes automáticos en un mercado laboral clásico</w:t>
      </w:r>
    </w:p>
    <w:p w:rsidR="00000000" w:rsidDel="00000000" w:rsidP="00000000" w:rsidRDefault="00000000" w:rsidRPr="00000000" w14:paraId="00000040">
      <w:pPr>
        <w:numPr>
          <w:ilvl w:val="0"/>
          <w:numId w:val="12"/>
        </w:numPr>
        <w:spacing w:after="0" w:afterAutospacing="0" w:before="240" w:lineRule="auto"/>
        <w:ind w:left="720" w:hanging="360"/>
        <w:rPr/>
      </w:pPr>
      <w:r w:rsidDel="00000000" w:rsidR="00000000" w:rsidRPr="00000000">
        <w:rPr>
          <w:rtl w:val="0"/>
        </w:rPr>
        <w:t xml:space="preserve">Planteamiento: Durante una recesión, el desempleo aumenta.</w:t>
      </w:r>
    </w:p>
    <w:p w:rsidR="00000000" w:rsidDel="00000000" w:rsidP="00000000" w:rsidRDefault="00000000" w:rsidRPr="00000000" w14:paraId="00000041">
      <w:pPr>
        <w:numPr>
          <w:ilvl w:val="0"/>
          <w:numId w:val="12"/>
        </w:numPr>
        <w:spacing w:after="0" w:afterAutospacing="0" w:before="0" w:beforeAutospacing="0" w:lineRule="auto"/>
        <w:ind w:left="720" w:hanging="360"/>
        <w:rPr/>
      </w:pPr>
      <w:r w:rsidDel="00000000" w:rsidR="00000000" w:rsidRPr="00000000">
        <w:rPr>
          <w:rtl w:val="0"/>
        </w:rPr>
        <w:t xml:space="preserve">Desglose del problema: Los economistas clásicos creen que los salarios caen, lo que permite que el empleo se recupere.</w:t>
      </w:r>
    </w:p>
    <w:p w:rsidR="00000000" w:rsidDel="00000000" w:rsidP="00000000" w:rsidRDefault="00000000" w:rsidRPr="00000000" w14:paraId="00000042">
      <w:pPr>
        <w:numPr>
          <w:ilvl w:val="0"/>
          <w:numId w:val="12"/>
        </w:numPr>
        <w:spacing w:after="240" w:before="0" w:beforeAutospacing="0" w:lineRule="auto"/>
        <w:ind w:left="720" w:hanging="360"/>
        <w:rPr/>
      </w:pPr>
      <w:r w:rsidDel="00000000" w:rsidR="00000000" w:rsidRPr="00000000">
        <w:rPr>
          <w:rtl w:val="0"/>
        </w:rPr>
        <w:t xml:space="preserve">Solución: El ajuste en los salarios lleva al pleno empleo sin la necesidad de intervención del gobierno.</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Caso de estudio 2: Expansión económica en una economía clásica</w:t>
      </w:r>
    </w:p>
    <w:p w:rsidR="00000000" w:rsidDel="00000000" w:rsidP="00000000" w:rsidRDefault="00000000" w:rsidRPr="00000000" w14:paraId="00000044">
      <w:pPr>
        <w:numPr>
          <w:ilvl w:val="0"/>
          <w:numId w:val="6"/>
        </w:numPr>
        <w:spacing w:after="0" w:afterAutospacing="0" w:before="240" w:lineRule="auto"/>
        <w:ind w:left="720" w:hanging="360"/>
        <w:rPr/>
      </w:pPr>
      <w:r w:rsidDel="00000000" w:rsidR="00000000" w:rsidRPr="00000000">
        <w:rPr>
          <w:rtl w:val="0"/>
        </w:rPr>
        <w:t xml:space="preserve">Planteamiento: Si la demanda agregada aumenta, la economía se expande.</w:t>
      </w:r>
    </w:p>
    <w:p w:rsidR="00000000" w:rsidDel="00000000" w:rsidP="00000000" w:rsidRDefault="00000000" w:rsidRPr="00000000" w14:paraId="00000045">
      <w:pPr>
        <w:numPr>
          <w:ilvl w:val="0"/>
          <w:numId w:val="6"/>
        </w:numPr>
        <w:spacing w:after="0" w:afterAutospacing="0" w:before="0" w:beforeAutospacing="0" w:lineRule="auto"/>
        <w:ind w:left="720" w:hanging="360"/>
        <w:rPr/>
      </w:pPr>
      <w:r w:rsidDel="00000000" w:rsidR="00000000" w:rsidRPr="00000000">
        <w:rPr>
          <w:rtl w:val="0"/>
        </w:rPr>
        <w:t xml:space="preserve">Desglose del problema: La teoría clásica sostiene que el aumento de la demanda genera más producción sin causar inflación, ya que la oferta de bienes y servicios se ajusta automáticamente.</w:t>
      </w:r>
    </w:p>
    <w:p w:rsidR="00000000" w:rsidDel="00000000" w:rsidP="00000000" w:rsidRDefault="00000000" w:rsidRPr="00000000" w14:paraId="00000046">
      <w:pPr>
        <w:numPr>
          <w:ilvl w:val="0"/>
          <w:numId w:val="6"/>
        </w:numPr>
        <w:spacing w:after="240" w:before="0" w:beforeAutospacing="0" w:lineRule="auto"/>
        <w:ind w:left="720" w:hanging="360"/>
        <w:rPr/>
      </w:pPr>
      <w:r w:rsidDel="00000000" w:rsidR="00000000" w:rsidRPr="00000000">
        <w:rPr>
          <w:rtl w:val="0"/>
        </w:rPr>
        <w:t xml:space="preserve">Solución: La expansión económica se mantendrá estable debido al ajuste automático del mercado.</w:t>
      </w:r>
    </w:p>
    <w:p w:rsidR="00000000" w:rsidDel="00000000" w:rsidP="00000000" w:rsidRDefault="00000000" w:rsidRPr="00000000" w14:paraId="00000047">
      <w:pPr>
        <w:pStyle w:val="Heading2"/>
        <w:keepNext w:val="0"/>
        <w:keepLines w:val="0"/>
        <w:spacing w:after="80" w:lineRule="auto"/>
        <w:rPr>
          <w:sz w:val="34"/>
          <w:szCs w:val="34"/>
        </w:rPr>
      </w:pPr>
      <w:bookmarkStart w:colFirst="0" w:colLast="0" w:name="_heading=h.1rf4mg9vdnkx" w:id="3"/>
      <w:bookmarkEnd w:id="3"/>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sz w:val="34"/>
          <w:szCs w:val="34"/>
        </w:rPr>
      </w:pPr>
      <w:bookmarkStart w:colFirst="0" w:colLast="0" w:name="_heading=h.7q5ichpdle6d" w:id="4"/>
      <w:bookmarkEnd w:id="4"/>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sz w:val="34"/>
          <w:szCs w:val="34"/>
        </w:rPr>
      </w:pPr>
      <w:bookmarkStart w:colFirst="0" w:colLast="0" w:name="_heading=h.b7x5z4r4ya3q" w:id="5"/>
      <w:bookmarkEnd w:id="5"/>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sz w:val="40"/>
          <w:szCs w:val="40"/>
        </w:rPr>
      </w:pPr>
      <w:bookmarkStart w:colFirst="0" w:colLast="0" w:name="_heading=h.ez84k0nt5exb" w:id="6"/>
      <w:bookmarkEnd w:id="6"/>
      <w:r w:rsidDel="00000000" w:rsidR="00000000" w:rsidRPr="00000000">
        <w:rPr>
          <w:sz w:val="40"/>
          <w:szCs w:val="40"/>
          <w:rtl w:val="0"/>
        </w:rPr>
        <w:t xml:space="preserve">La Teoría Keynesiana de los Ciclos Económicos</w:t>
      </w:r>
    </w:p>
    <w:p w:rsidR="00000000" w:rsidDel="00000000" w:rsidP="00000000" w:rsidRDefault="00000000" w:rsidRPr="00000000" w14:paraId="0000004C">
      <w:pPr>
        <w:spacing w:after="240" w:before="240" w:lineRule="auto"/>
        <w:rPr/>
      </w:pPr>
      <w:r w:rsidDel="00000000" w:rsidR="00000000" w:rsidRPr="00000000">
        <w:rPr>
          <w:rtl w:val="0"/>
        </w:rPr>
        <w:t xml:space="preserve">La teoría keynesiana, desarrollada por John Maynard Keynes durante la Gran Depresión, sostiene que los ciclos económicos son causados principalmente por fluctuaciones en la demanda agregada, y que las recesiones pueden ser superadas mediante políticas fiscales y monetarias activas.</w:t>
      </w:r>
    </w:p>
    <w:p w:rsidR="00000000" w:rsidDel="00000000" w:rsidP="00000000" w:rsidRDefault="00000000" w:rsidRPr="00000000" w14:paraId="0000004D">
      <w:pPr>
        <w:numPr>
          <w:ilvl w:val="0"/>
          <w:numId w:val="8"/>
        </w:numPr>
        <w:spacing w:after="0" w:afterAutospacing="0" w:before="240" w:lineRule="auto"/>
        <w:ind w:left="720" w:hanging="360"/>
        <w:rPr/>
      </w:pPr>
      <w:r w:rsidDel="00000000" w:rsidR="00000000" w:rsidRPr="00000000">
        <w:rPr>
          <w:rtl w:val="0"/>
        </w:rPr>
        <w:t xml:space="preserve">Demanda agregada: Según Keynes, los ciclos económicos son el resultado de insuficiencia en la demanda agregada. En tiempos de recesión, las personas tienden a reducir su gasto, lo que provoca una caída en la producción y el empleo. La economía no se ajusta por sí sola, y puede permanecer en una situación de desempleo a largo plazo.</w:t>
      </w:r>
    </w:p>
    <w:p w:rsidR="00000000" w:rsidDel="00000000" w:rsidP="00000000" w:rsidRDefault="00000000" w:rsidRPr="00000000" w14:paraId="0000004E">
      <w:pPr>
        <w:numPr>
          <w:ilvl w:val="0"/>
          <w:numId w:val="8"/>
        </w:numPr>
        <w:spacing w:after="240" w:before="0" w:beforeAutospacing="0" w:lineRule="auto"/>
        <w:ind w:left="720" w:hanging="360"/>
        <w:rPr/>
      </w:pPr>
      <w:r w:rsidDel="00000000" w:rsidR="00000000" w:rsidRPr="00000000">
        <w:rPr>
          <w:rtl w:val="0"/>
        </w:rPr>
        <w:t xml:space="preserve">Intervención del gobierno: Keynes abogó por una intervención activa del gobierno a través de políticas fiscales (aumentar el gasto público y reducir impuestos) y monetarias (bajar las tasas de interés) para estimular la demanda agregada y superar las recesiones.</w:t>
      </w:r>
    </w:p>
    <w:p w:rsidR="00000000" w:rsidDel="00000000" w:rsidP="00000000" w:rsidRDefault="00000000" w:rsidRPr="00000000" w14:paraId="0000004F">
      <w:pPr>
        <w:spacing w:after="240" w:before="240" w:lineRule="auto"/>
        <w:ind w:left="720" w:firstLine="0"/>
        <w:rPr/>
      </w:pPr>
      <w:r w:rsidDel="00000000" w:rsidR="00000000" w:rsidRPr="00000000">
        <w:rPr>
          <w:rtl w:val="0"/>
        </w:rPr>
      </w:r>
    </w:p>
    <w:p w:rsidR="00000000" w:rsidDel="00000000" w:rsidP="00000000" w:rsidRDefault="00000000" w:rsidRPr="00000000" w14:paraId="00000050">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Caso de estudio 1: Respuesta keynesiana a una recesión profunda</w:t>
      </w:r>
    </w:p>
    <w:p w:rsidR="00000000" w:rsidDel="00000000" w:rsidP="00000000" w:rsidRDefault="00000000" w:rsidRPr="00000000" w14:paraId="00000052">
      <w:pPr>
        <w:numPr>
          <w:ilvl w:val="0"/>
          <w:numId w:val="10"/>
        </w:numPr>
        <w:spacing w:after="0" w:afterAutospacing="0" w:before="240" w:lineRule="auto"/>
        <w:ind w:left="720" w:hanging="360"/>
        <w:rPr/>
      </w:pPr>
      <w:r w:rsidDel="00000000" w:rsidR="00000000" w:rsidRPr="00000000">
        <w:rPr>
          <w:rtl w:val="0"/>
        </w:rPr>
        <w:t xml:space="preserve">Planteamiento: Durante una recesión, la demanda agregada disminuye y la producción cae.</w:t>
      </w:r>
    </w:p>
    <w:p w:rsidR="00000000" w:rsidDel="00000000" w:rsidP="00000000" w:rsidRDefault="00000000" w:rsidRPr="00000000" w14:paraId="00000053">
      <w:pPr>
        <w:numPr>
          <w:ilvl w:val="0"/>
          <w:numId w:val="10"/>
        </w:numPr>
        <w:spacing w:after="0" w:afterAutospacing="0" w:before="0" w:beforeAutospacing="0" w:lineRule="auto"/>
        <w:ind w:left="720" w:hanging="360"/>
        <w:rPr/>
      </w:pPr>
      <w:r w:rsidDel="00000000" w:rsidR="00000000" w:rsidRPr="00000000">
        <w:rPr>
          <w:rtl w:val="0"/>
        </w:rPr>
        <w:t xml:space="preserve">Desglose del problema: Según Keynes, la intervención del gobierno mediante gasto público puede compensar la caída en la demanda privada.</w:t>
      </w:r>
    </w:p>
    <w:p w:rsidR="00000000" w:rsidDel="00000000" w:rsidP="00000000" w:rsidRDefault="00000000" w:rsidRPr="00000000" w14:paraId="00000054">
      <w:pPr>
        <w:numPr>
          <w:ilvl w:val="0"/>
          <w:numId w:val="10"/>
        </w:numPr>
        <w:spacing w:after="240" w:before="0" w:beforeAutospacing="0" w:lineRule="auto"/>
        <w:ind w:left="720" w:hanging="360"/>
        <w:rPr/>
      </w:pPr>
      <w:r w:rsidDel="00000000" w:rsidR="00000000" w:rsidRPr="00000000">
        <w:rPr>
          <w:rtl w:val="0"/>
        </w:rPr>
        <w:t xml:space="preserve">Solución: El gobierno aumenta el gasto en infraestructura y otros proyectos para estimular la demanda y reducir el desempleo.</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Caso de estudio 2: Política monetaria en tiempos de recesión</w:t>
      </w:r>
    </w:p>
    <w:p w:rsidR="00000000" w:rsidDel="00000000" w:rsidP="00000000" w:rsidRDefault="00000000" w:rsidRPr="00000000" w14:paraId="00000056">
      <w:pPr>
        <w:numPr>
          <w:ilvl w:val="0"/>
          <w:numId w:val="2"/>
        </w:numPr>
        <w:spacing w:after="0" w:afterAutospacing="0" w:before="240" w:lineRule="auto"/>
        <w:ind w:left="720" w:hanging="360"/>
        <w:rPr/>
      </w:pPr>
      <w:r w:rsidDel="00000000" w:rsidR="00000000" w:rsidRPr="00000000">
        <w:rPr>
          <w:rtl w:val="0"/>
        </w:rPr>
        <w:t xml:space="preserve">Planteamiento: En una recesión, la reducción de tasas de interés puede incentivar el gasto.</w:t>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tl w:val="0"/>
        </w:rPr>
        <w:t xml:space="preserve">Desglose del problema: Si las tasas de interés son bajas, las personas y las empresas pueden pedir más préstamos y gastar más, lo que estimula la economía.</w:t>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rtl w:val="0"/>
        </w:rPr>
        <w:t xml:space="preserve">Solución: La intervención monetaria ayuda a evitar una espiral de baja demanda y baja producción.</w:t>
      </w:r>
    </w:p>
    <w:p w:rsidR="00000000" w:rsidDel="00000000" w:rsidP="00000000" w:rsidRDefault="00000000" w:rsidRPr="00000000" w14:paraId="00000059">
      <w:pPr>
        <w:pStyle w:val="Heading2"/>
        <w:keepNext w:val="0"/>
        <w:keepLines w:val="0"/>
        <w:spacing w:after="80" w:lineRule="auto"/>
        <w:rPr>
          <w:sz w:val="34"/>
          <w:szCs w:val="34"/>
        </w:rPr>
      </w:pPr>
      <w:bookmarkStart w:colFirst="0" w:colLast="0" w:name="_heading=h.3x0a3stvpv55" w:id="7"/>
      <w:bookmarkEnd w:id="7"/>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sz w:val="34"/>
          <w:szCs w:val="34"/>
        </w:rPr>
      </w:pPr>
      <w:bookmarkStart w:colFirst="0" w:colLast="0" w:name="_heading=h.f7pifzuhd7av" w:id="8"/>
      <w:bookmarkEnd w:id="8"/>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sz w:val="40"/>
          <w:szCs w:val="40"/>
        </w:rPr>
      </w:pPr>
      <w:bookmarkStart w:colFirst="0" w:colLast="0" w:name="_heading=h.f3mif3p8w5st" w:id="9"/>
      <w:bookmarkEnd w:id="9"/>
      <w:r w:rsidDel="00000000" w:rsidR="00000000" w:rsidRPr="00000000">
        <w:rPr>
          <w:sz w:val="40"/>
          <w:szCs w:val="40"/>
          <w:rtl w:val="0"/>
        </w:rPr>
        <w:t xml:space="preserve">Comparación de las Visiones Clásicas y Keynesianas sobre los Ciclos Económicos</w:t>
      </w:r>
    </w:p>
    <w:p w:rsidR="00000000" w:rsidDel="00000000" w:rsidP="00000000" w:rsidRDefault="00000000" w:rsidRPr="00000000" w14:paraId="0000005C">
      <w:pPr>
        <w:spacing w:after="240" w:before="240" w:lineRule="auto"/>
        <w:rPr/>
      </w:pPr>
      <w:r w:rsidDel="00000000" w:rsidR="00000000" w:rsidRPr="00000000">
        <w:rPr>
          <w:rtl w:val="0"/>
        </w:rPr>
        <w:t xml:space="preserve">Las teorías clásicas y keynesianas difieren radicalmente en cuanto a la causa y la solución de los ciclos económicos.</w:t>
      </w:r>
    </w:p>
    <w:p w:rsidR="00000000" w:rsidDel="00000000" w:rsidP="00000000" w:rsidRDefault="00000000" w:rsidRPr="00000000" w14:paraId="0000005D">
      <w:pPr>
        <w:numPr>
          <w:ilvl w:val="0"/>
          <w:numId w:val="11"/>
        </w:numPr>
        <w:spacing w:after="0" w:afterAutospacing="0" w:before="240" w:lineRule="auto"/>
        <w:ind w:left="720" w:hanging="360"/>
        <w:rPr/>
      </w:pPr>
      <w:r w:rsidDel="00000000" w:rsidR="00000000" w:rsidRPr="00000000">
        <w:rPr>
          <w:rtl w:val="0"/>
        </w:rPr>
        <w:t xml:space="preserve">Visión clásica: Los economistas clásicos creen que el ciclo económico es un fenómeno natural que no requiere intervención del gobierno. Creen que la economía tiende a ajustarse hacia el pleno empleo por medio de la flexibilidad de los precios y salarios.</w:t>
      </w:r>
    </w:p>
    <w:p w:rsidR="00000000" w:rsidDel="00000000" w:rsidP="00000000" w:rsidRDefault="00000000" w:rsidRPr="00000000" w14:paraId="0000005E">
      <w:pPr>
        <w:numPr>
          <w:ilvl w:val="0"/>
          <w:numId w:val="11"/>
        </w:numPr>
        <w:spacing w:after="240" w:before="0" w:beforeAutospacing="0" w:lineRule="auto"/>
        <w:ind w:left="720" w:hanging="360"/>
        <w:rPr/>
      </w:pPr>
      <w:r w:rsidDel="00000000" w:rsidR="00000000" w:rsidRPr="00000000">
        <w:rPr>
          <w:rtl w:val="0"/>
        </w:rPr>
        <w:t xml:space="preserve">Visión keynesiana: En contraste, los economistas keynesianos sostienen que las recesiones son causadas por una insuficiencia en la demanda agregada y que solo el gobierno puede corregir estas deficiencias mediante intervenciones fiscales y monetarias.</w:t>
      </w:r>
    </w:p>
    <w:p w:rsidR="00000000" w:rsidDel="00000000" w:rsidP="00000000" w:rsidRDefault="00000000" w:rsidRPr="00000000" w14:paraId="0000005F">
      <w:pPr>
        <w:spacing w:after="240" w:before="240" w:lineRule="auto"/>
        <w:ind w:left="720" w:firstLine="0"/>
        <w:rPr/>
      </w:pPr>
      <w:r w:rsidDel="00000000" w:rsidR="00000000" w:rsidRPr="00000000">
        <w:rPr>
          <w:rtl w:val="0"/>
        </w:rPr>
      </w:r>
    </w:p>
    <w:p w:rsidR="00000000" w:rsidDel="00000000" w:rsidP="00000000" w:rsidRDefault="00000000" w:rsidRPr="00000000" w14:paraId="00000060">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Caso de estudio 1: Comparación de la respuesta a la recesión de 2008</w:t>
      </w:r>
    </w:p>
    <w:p w:rsidR="00000000" w:rsidDel="00000000" w:rsidP="00000000" w:rsidRDefault="00000000" w:rsidRPr="00000000" w14:paraId="00000062">
      <w:pPr>
        <w:numPr>
          <w:ilvl w:val="0"/>
          <w:numId w:val="3"/>
        </w:numPr>
        <w:spacing w:after="0" w:afterAutospacing="0" w:before="240" w:lineRule="auto"/>
        <w:ind w:left="720" w:hanging="360"/>
        <w:rPr/>
      </w:pPr>
      <w:r w:rsidDel="00000000" w:rsidR="00000000" w:rsidRPr="00000000">
        <w:rPr>
          <w:rtl w:val="0"/>
        </w:rPr>
        <w:t xml:space="preserve">Planteamiento: Durante la crisis financiera de 2008, muchos gobiernos implementaron políticas de estímulo fiscal.</w:t>
      </w:r>
    </w:p>
    <w:p w:rsidR="00000000" w:rsidDel="00000000" w:rsidP="00000000" w:rsidRDefault="00000000" w:rsidRPr="00000000" w14:paraId="00000063">
      <w:pPr>
        <w:numPr>
          <w:ilvl w:val="0"/>
          <w:numId w:val="3"/>
        </w:numPr>
        <w:spacing w:after="0" w:afterAutospacing="0" w:before="0" w:beforeAutospacing="0" w:lineRule="auto"/>
        <w:ind w:left="720" w:hanging="360"/>
        <w:rPr/>
      </w:pPr>
      <w:r w:rsidDel="00000000" w:rsidR="00000000" w:rsidRPr="00000000">
        <w:rPr>
          <w:rtl w:val="0"/>
        </w:rPr>
        <w:t xml:space="preserve">Desglose del problema: Según la visión clásica, el mercado debería haberse ajustado por sí mismo, pero las políticas keynesianas creyeron que la intervención era necesaria.</w:t>
      </w:r>
    </w:p>
    <w:p w:rsidR="00000000" w:rsidDel="00000000" w:rsidP="00000000" w:rsidRDefault="00000000" w:rsidRPr="00000000" w14:paraId="00000064">
      <w:pPr>
        <w:numPr>
          <w:ilvl w:val="0"/>
          <w:numId w:val="3"/>
        </w:numPr>
        <w:spacing w:after="240" w:before="0" w:beforeAutospacing="0" w:lineRule="auto"/>
        <w:ind w:left="720" w:hanging="360"/>
        <w:rPr/>
      </w:pPr>
      <w:r w:rsidDel="00000000" w:rsidR="00000000" w:rsidRPr="00000000">
        <w:rPr>
          <w:rtl w:val="0"/>
        </w:rPr>
        <w:t xml:space="preserve">Solución: La intervención gubernamental, como los paquetes de estímulo en EE. UU. y Europa, ayudó a mitigar la caída en la demanda agregada.</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Caso de estudio 2: Ajuste natural en una economía clásica vs. política activa en una economía keynesiana</w:t>
      </w:r>
    </w:p>
    <w:p w:rsidR="00000000" w:rsidDel="00000000" w:rsidP="00000000" w:rsidRDefault="00000000" w:rsidRPr="00000000" w14:paraId="00000066">
      <w:pPr>
        <w:numPr>
          <w:ilvl w:val="0"/>
          <w:numId w:val="1"/>
        </w:numPr>
        <w:spacing w:after="0" w:afterAutospacing="0" w:before="240" w:lineRule="auto"/>
        <w:ind w:left="720" w:hanging="360"/>
        <w:rPr/>
      </w:pPr>
      <w:r w:rsidDel="00000000" w:rsidR="00000000" w:rsidRPr="00000000">
        <w:rPr>
          <w:rtl w:val="0"/>
        </w:rPr>
        <w:t xml:space="preserve">Planteamiento: Durante una recesión, ¿es suficiente con permitir que la economía se ajuste sola, o debería intervenir el gobierno?</w:t>
      </w:r>
    </w:p>
    <w:p w:rsidR="00000000" w:rsidDel="00000000" w:rsidP="00000000" w:rsidRDefault="00000000" w:rsidRPr="00000000" w14:paraId="00000067">
      <w:pPr>
        <w:numPr>
          <w:ilvl w:val="0"/>
          <w:numId w:val="1"/>
        </w:numPr>
        <w:spacing w:after="0" w:afterAutospacing="0" w:before="0" w:beforeAutospacing="0" w:lineRule="auto"/>
        <w:ind w:left="720" w:hanging="360"/>
        <w:rPr/>
      </w:pPr>
      <w:r w:rsidDel="00000000" w:rsidR="00000000" w:rsidRPr="00000000">
        <w:rPr>
          <w:rtl w:val="0"/>
        </w:rPr>
        <w:t xml:space="preserve">Desglose del problema: Los economistas clásicos creen que la economía se ajustará, mientras que los keynesianos creen que la intervención es esencial.</w:t>
      </w:r>
    </w:p>
    <w:p w:rsidR="00000000" w:rsidDel="00000000" w:rsidP="00000000" w:rsidRDefault="00000000" w:rsidRPr="00000000" w14:paraId="00000068">
      <w:pPr>
        <w:numPr>
          <w:ilvl w:val="0"/>
          <w:numId w:val="1"/>
        </w:numPr>
        <w:spacing w:after="240" w:before="0" w:beforeAutospacing="0" w:lineRule="auto"/>
        <w:ind w:left="720" w:hanging="360"/>
        <w:rPr/>
      </w:pPr>
      <w:r w:rsidDel="00000000" w:rsidR="00000000" w:rsidRPr="00000000">
        <w:rPr>
          <w:rtl w:val="0"/>
        </w:rPr>
        <w:t xml:space="preserve">Solución: Las políticas keynesianas demuestran que, cuando los ajustes automáticos no son suficientes, las intervenciones del gobierno pueden ser decisivas.</w:t>
      </w:r>
    </w:p>
    <w:p w:rsidR="00000000" w:rsidDel="00000000" w:rsidP="00000000" w:rsidRDefault="00000000" w:rsidRPr="00000000" w14:paraId="00000069">
      <w:pPr>
        <w:pStyle w:val="Heading2"/>
        <w:keepNext w:val="0"/>
        <w:keepLines w:val="0"/>
        <w:spacing w:after="80" w:lineRule="auto"/>
        <w:rPr>
          <w:sz w:val="34"/>
          <w:szCs w:val="34"/>
        </w:rPr>
      </w:pPr>
      <w:bookmarkStart w:colFirst="0" w:colLast="0" w:name="_heading=h.rmj0setfc17c" w:id="10"/>
      <w:bookmarkEnd w:id="10"/>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sz w:val="34"/>
          <w:szCs w:val="34"/>
        </w:rPr>
      </w:pPr>
      <w:bookmarkStart w:colFirst="0" w:colLast="0" w:name="_heading=h.fw11x2r6ji8b" w:id="11"/>
      <w:bookmarkEnd w:id="11"/>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sz w:val="40"/>
          <w:szCs w:val="40"/>
        </w:rPr>
      </w:pPr>
      <w:bookmarkStart w:colFirst="0" w:colLast="0" w:name="_heading=h.8pwq6q5kmc9o" w:id="12"/>
      <w:bookmarkEnd w:id="12"/>
      <w:r w:rsidDel="00000000" w:rsidR="00000000" w:rsidRPr="00000000">
        <w:rPr>
          <w:sz w:val="40"/>
          <w:szCs w:val="40"/>
          <w:rtl w:val="0"/>
        </w:rPr>
        <w:t xml:space="preserve">Implicaciones de las Teorías para las Políticas Económicas</w:t>
      </w:r>
    </w:p>
    <w:p w:rsidR="00000000" w:rsidDel="00000000" w:rsidP="00000000" w:rsidRDefault="00000000" w:rsidRPr="00000000" w14:paraId="0000006C">
      <w:pPr>
        <w:spacing w:after="240" w:before="240" w:lineRule="auto"/>
        <w:rPr/>
      </w:pPr>
      <w:r w:rsidDel="00000000" w:rsidR="00000000" w:rsidRPr="00000000">
        <w:rPr>
          <w:rtl w:val="0"/>
        </w:rPr>
        <w:t xml:space="preserve">Las teorías clásicas y keynesianas tienen diferentes implicaciones para la política económica.</w:t>
      </w:r>
    </w:p>
    <w:p w:rsidR="00000000" w:rsidDel="00000000" w:rsidP="00000000" w:rsidRDefault="00000000" w:rsidRPr="00000000" w14:paraId="0000006D">
      <w:pPr>
        <w:numPr>
          <w:ilvl w:val="0"/>
          <w:numId w:val="5"/>
        </w:numPr>
        <w:spacing w:after="0" w:afterAutospacing="0" w:before="240" w:lineRule="auto"/>
        <w:ind w:left="720" w:hanging="360"/>
        <w:rPr/>
      </w:pPr>
      <w:r w:rsidDel="00000000" w:rsidR="00000000" w:rsidRPr="00000000">
        <w:rPr>
          <w:rtl w:val="0"/>
        </w:rPr>
        <w:t xml:space="preserve">Políticas clásicas: Según la teoría clásica, los gobiernos deben mantener una política de no intervención y dejar que los mercados se ajusten por sí solos. El mercado es el mejor regulador de la economía.</w:t>
      </w:r>
    </w:p>
    <w:p w:rsidR="00000000" w:rsidDel="00000000" w:rsidP="00000000" w:rsidRDefault="00000000" w:rsidRPr="00000000" w14:paraId="0000006E">
      <w:pPr>
        <w:numPr>
          <w:ilvl w:val="0"/>
          <w:numId w:val="5"/>
        </w:numPr>
        <w:spacing w:after="240" w:before="0" w:beforeAutospacing="0" w:lineRule="auto"/>
        <w:ind w:left="720" w:hanging="360"/>
        <w:rPr/>
      </w:pPr>
      <w:r w:rsidDel="00000000" w:rsidR="00000000" w:rsidRPr="00000000">
        <w:rPr>
          <w:rtl w:val="0"/>
        </w:rPr>
        <w:t xml:space="preserve">Políticas keynesianas: Los keynesianos, por el contrario, defienden una intervención activa para corregir las deficiencias de la demanda agregada y evitar el desempleo masivo.</w:t>
      </w:r>
    </w:p>
    <w:p w:rsidR="00000000" w:rsidDel="00000000" w:rsidP="00000000" w:rsidRDefault="00000000" w:rsidRPr="00000000" w14:paraId="0000006F">
      <w:pPr>
        <w:spacing w:after="240" w:before="240" w:lineRule="auto"/>
        <w:ind w:left="720" w:firstLine="0"/>
        <w:rPr/>
      </w:pPr>
      <w:r w:rsidDel="00000000" w:rsidR="00000000" w:rsidRPr="00000000">
        <w:rPr>
          <w:rtl w:val="0"/>
        </w:rPr>
      </w:r>
    </w:p>
    <w:p w:rsidR="00000000" w:rsidDel="00000000" w:rsidP="00000000" w:rsidRDefault="00000000" w:rsidRPr="00000000" w14:paraId="00000070">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Caso de estudio 1: Política fiscal en una recesión</w:t>
      </w:r>
    </w:p>
    <w:p w:rsidR="00000000" w:rsidDel="00000000" w:rsidP="00000000" w:rsidRDefault="00000000" w:rsidRPr="00000000" w14:paraId="00000072">
      <w:pPr>
        <w:numPr>
          <w:ilvl w:val="0"/>
          <w:numId w:val="4"/>
        </w:numPr>
        <w:spacing w:after="0" w:afterAutospacing="0" w:before="240" w:lineRule="auto"/>
        <w:ind w:left="720" w:hanging="360"/>
        <w:rPr/>
      </w:pPr>
      <w:r w:rsidDel="00000000" w:rsidR="00000000" w:rsidRPr="00000000">
        <w:rPr>
          <w:rtl w:val="0"/>
        </w:rPr>
        <w:t xml:space="preserve">Planteamiento: ¿Cómo debería reaccionar el gobierno ante una recesión?</w:t>
      </w:r>
    </w:p>
    <w:p w:rsidR="00000000" w:rsidDel="00000000" w:rsidP="00000000" w:rsidRDefault="00000000" w:rsidRPr="00000000" w14:paraId="00000073">
      <w:pPr>
        <w:numPr>
          <w:ilvl w:val="0"/>
          <w:numId w:val="4"/>
        </w:numPr>
        <w:spacing w:after="0" w:afterAutospacing="0" w:before="0" w:beforeAutospacing="0" w:lineRule="auto"/>
        <w:ind w:left="720" w:hanging="360"/>
        <w:rPr/>
      </w:pPr>
      <w:r w:rsidDel="00000000" w:rsidR="00000000" w:rsidRPr="00000000">
        <w:rPr>
          <w:rtl w:val="0"/>
        </w:rPr>
        <w:t xml:space="preserve">Desglose del problema: Según los economistas clásicos, no se debe intervenir; mientras que los keynesianos proponen aumentar el gasto público para estimular la economía.</w:t>
      </w:r>
    </w:p>
    <w:p w:rsidR="00000000" w:rsidDel="00000000" w:rsidP="00000000" w:rsidRDefault="00000000" w:rsidRPr="00000000" w14:paraId="00000074">
      <w:pPr>
        <w:numPr>
          <w:ilvl w:val="0"/>
          <w:numId w:val="4"/>
        </w:numPr>
        <w:spacing w:after="240" w:before="0" w:beforeAutospacing="0" w:lineRule="auto"/>
        <w:ind w:left="720" w:hanging="360"/>
        <w:rPr/>
      </w:pPr>
      <w:r w:rsidDel="00000000" w:rsidR="00000000" w:rsidRPr="00000000">
        <w:rPr>
          <w:rtl w:val="0"/>
        </w:rPr>
        <w:t xml:space="preserve">Solución: El aumento del gasto público y la reducción de impuestos durante la recesión ayudan a la recuperación económica según la teoría keynesiana.</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Caso de estudio 2: Control de la inflación en tiempos de auge económico</w:t>
      </w:r>
    </w:p>
    <w:p w:rsidR="00000000" w:rsidDel="00000000" w:rsidP="00000000" w:rsidRDefault="00000000" w:rsidRPr="00000000" w14:paraId="00000076">
      <w:pPr>
        <w:numPr>
          <w:ilvl w:val="0"/>
          <w:numId w:val="9"/>
        </w:numPr>
        <w:spacing w:after="0" w:afterAutospacing="0" w:before="240" w:lineRule="auto"/>
        <w:ind w:left="720" w:hanging="360"/>
        <w:rPr/>
      </w:pPr>
      <w:r w:rsidDel="00000000" w:rsidR="00000000" w:rsidRPr="00000000">
        <w:rPr>
          <w:rtl w:val="0"/>
        </w:rPr>
        <w:t xml:space="preserve">Planteamiento: Durante una expansión económica, ¿cómo debe actuar el gobierno?</w:t>
      </w:r>
    </w:p>
    <w:p w:rsidR="00000000" w:rsidDel="00000000" w:rsidP="00000000" w:rsidRDefault="00000000" w:rsidRPr="00000000" w14:paraId="00000077">
      <w:pPr>
        <w:numPr>
          <w:ilvl w:val="0"/>
          <w:numId w:val="9"/>
        </w:numPr>
        <w:spacing w:after="0" w:afterAutospacing="0" w:before="0" w:beforeAutospacing="0" w:lineRule="auto"/>
        <w:ind w:left="720" w:hanging="360"/>
        <w:rPr/>
      </w:pPr>
      <w:r w:rsidDel="00000000" w:rsidR="00000000" w:rsidRPr="00000000">
        <w:rPr>
          <w:rtl w:val="0"/>
        </w:rPr>
        <w:t xml:space="preserve">Desglose del problema: Los economistas clásicos sugieren que la economía se autorregula, mientras que los keynesianos proponen medidas para evitar el sobrecalentamiento.</w:t>
      </w:r>
    </w:p>
    <w:p w:rsidR="00000000" w:rsidDel="00000000" w:rsidP="00000000" w:rsidRDefault="00000000" w:rsidRPr="00000000" w14:paraId="00000078">
      <w:pPr>
        <w:numPr>
          <w:ilvl w:val="0"/>
          <w:numId w:val="9"/>
        </w:numPr>
        <w:spacing w:after="240" w:before="0" w:beforeAutospacing="0" w:lineRule="auto"/>
        <w:ind w:left="720" w:hanging="360"/>
        <w:rPr/>
      </w:pPr>
      <w:r w:rsidDel="00000000" w:rsidR="00000000" w:rsidRPr="00000000">
        <w:rPr>
          <w:rtl w:val="0"/>
        </w:rPr>
        <w:t xml:space="preserve">Solución: El control de la inflación mediante políticas fiscales y monetarias es esencial según la visión keynesiana.</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lineRule="auto"/>
        <w:rPr>
          <w:sz w:val="40"/>
          <w:szCs w:val="40"/>
        </w:rPr>
      </w:pPr>
      <w:r w:rsidDel="00000000" w:rsidR="00000000" w:rsidRPr="00000000">
        <w:rPr>
          <w:sz w:val="40"/>
          <w:szCs w:val="40"/>
          <w:rtl w:val="0"/>
        </w:rPr>
        <w:t xml:space="preserve">Conclusión</w:t>
      </w:r>
    </w:p>
    <w:p w:rsidR="00000000" w:rsidDel="00000000" w:rsidP="00000000" w:rsidRDefault="00000000" w:rsidRPr="00000000" w14:paraId="00000080">
      <w:pPr>
        <w:spacing w:after="240" w:before="240" w:lineRule="auto"/>
        <w:rPr/>
      </w:pPr>
      <w:r w:rsidDel="00000000" w:rsidR="00000000" w:rsidRPr="00000000">
        <w:rPr>
          <w:rtl w:val="0"/>
        </w:rPr>
        <w:t xml:space="preserve">Las teorías sobre los ciclos económicos ofrecen dos visiones opuestas sobre cómo se comporta la economía y cómo deben responder los gobiernos. La teoría clásica enfatiza la autorregulación del mercado, mientras que la teoría keynesiana subraya la necesidad de intervención estatal en tiempos de crisis. Cada enfoque tiene implicaciones significativas para las políticas económicas y la forma en que se gestionan las recesiones y expansiones económicas.</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t xml:space="preserve">Economía</w:t>
    </w:r>
  </w:p>
  <w:p w:rsidR="00000000" w:rsidDel="00000000" w:rsidP="00000000" w:rsidRDefault="00000000" w:rsidRPr="00000000" w14:paraId="00000087">
    <w:pPr>
      <w:rPr/>
    </w:pPr>
    <w:r w:rsidDel="00000000" w:rsidR="00000000" w:rsidRPr="00000000">
      <w:rPr>
        <w:rtl w:val="0"/>
      </w:rPr>
      <w:t xml:space="preserve">Laboratorio</w:t>
    </w:r>
  </w:p>
  <w:p w:rsidR="00000000" w:rsidDel="00000000" w:rsidP="00000000" w:rsidRDefault="00000000" w:rsidRPr="00000000" w14:paraId="00000088">
    <w:pPr>
      <w:rPr/>
    </w:pPr>
    <w:r w:rsidDel="00000000" w:rsidR="00000000" w:rsidRPr="00000000">
      <w:rPr>
        <w:rtl w:val="0"/>
      </w:rPr>
      <w:t xml:space="preserve">S.1</w:t>
    </w:r>
  </w:p>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dRr2bQSXL4M7GHkPfNtnQPYesg==">CgMxLjAyCGguZ2pkZ3hzMgloLjJldDkycDAyDmgucGxkYnNuNW1xOGQzMg5oLjFyZjRtZzl2ZG5reDIOaC43cTVpY2hwZGxlNmQyDmguYjd4NXo0cjR5YTNxMg5oLmV6ODRrMG50NWV4YjIOaC4zeDBhM3N0dnB2NTUyDmguZjdwaWZ6dWhkN2F2Mg5oLmYzbWlmM3A4dzVzdDIOaC5ybWowc2V0ZmMxN2MyDmguZncxMXgycjZqaThiMg5oLjhwd3E2cTVrbWM5bzgAciExQThESmszLWVicTFodzhGUkp4WHBuWEFZd3pFc3lHM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