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3CF1C" w14:textId="77777777" w:rsidR="00301CE1" w:rsidRPr="00084790" w:rsidRDefault="00301CE1" w:rsidP="00C22E74">
      <w:pPr>
        <w:pStyle w:val="Encabezado"/>
        <w:pBdr>
          <w:bottom w:val="single" w:sz="4" w:space="17" w:color="auto"/>
        </w:pBdr>
        <w:jc w:val="both"/>
        <w:rPr>
          <w:rFonts w:ascii="Arial" w:hAnsi="Arial" w:cs="Arial"/>
          <w:sz w:val="18"/>
          <w:szCs w:val="18"/>
          <w:lang w:val="en-US"/>
        </w:rPr>
      </w:pPr>
    </w:p>
    <w:p w14:paraId="4C6D2636" w14:textId="77777777" w:rsidR="00C22E74" w:rsidRDefault="00FD7F30" w:rsidP="00C22E74">
      <w:pPr>
        <w:pStyle w:val="Encabezado"/>
        <w:pBdr>
          <w:bottom w:val="single" w:sz="4" w:space="17" w:color="auto"/>
        </w:pBdr>
        <w:jc w:val="both"/>
        <w:rPr>
          <w:rFonts w:ascii="Arial" w:hAnsi="Arial" w:cs="Arial"/>
        </w:rPr>
      </w:pPr>
      <w:r>
        <w:object w:dxaOrig="1440" w:dyaOrig="1440" w14:anchorId="070C66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96pt;margin-top:-20.1pt;width:49.5pt;height:55.3pt;z-index:251657728;visibility:visible;mso-wrap-edited:f;mso-position-horizontal-relative:char;mso-position-vertical-relative:line">
            <v:imagedata r:id="rId8" o:title="" gain="2.5"/>
            <w10:anchorlock/>
          </v:shape>
          <o:OLEObject Type="Embed" ProgID="Word.Picture.8" ShapeID="_x0000_s1026" DrawAspect="Content" ObjectID="_1783364236" r:id="rId9"/>
        </w:object>
      </w:r>
      <w:r w:rsidR="00C22E74">
        <w:rPr>
          <w:rFonts w:ascii="Arial" w:hAnsi="Arial" w:cs="Arial"/>
          <w:sz w:val="18"/>
          <w:szCs w:val="18"/>
        </w:rPr>
        <w:t xml:space="preserve">UNIVERSIDAD DE SAN CARLOS DE GUATEMALA                    </w:t>
      </w:r>
    </w:p>
    <w:p w14:paraId="125FB292" w14:textId="77777777" w:rsidR="00C22E74" w:rsidRDefault="00C22E74" w:rsidP="00C22E74">
      <w:pPr>
        <w:pStyle w:val="Encabezado"/>
        <w:pBdr>
          <w:bottom w:val="single" w:sz="4" w:space="17" w:color="auto"/>
        </w:pBdr>
        <w:jc w:val="both"/>
        <w:rPr>
          <w:rFonts w:ascii="Arial" w:hAnsi="Arial" w:cs="Arial"/>
          <w:sz w:val="18"/>
          <w:szCs w:val="18"/>
        </w:rPr>
      </w:pPr>
      <w:r>
        <w:rPr>
          <w:rFonts w:ascii="Arial" w:hAnsi="Arial" w:cs="Arial"/>
          <w:sz w:val="18"/>
          <w:szCs w:val="18"/>
        </w:rPr>
        <w:t>FACULTAD DE INGENIERIA</w:t>
      </w:r>
    </w:p>
    <w:p w14:paraId="7C52536B" w14:textId="77777777" w:rsidR="00C22E74" w:rsidRDefault="00C22E74" w:rsidP="00C22E74">
      <w:pPr>
        <w:pStyle w:val="Encabezado"/>
        <w:pBdr>
          <w:bottom w:val="single" w:sz="4" w:space="17" w:color="auto"/>
        </w:pBdr>
        <w:jc w:val="both"/>
        <w:rPr>
          <w:rFonts w:ascii="Arial" w:hAnsi="Arial" w:cs="Arial"/>
          <w:sz w:val="18"/>
          <w:szCs w:val="18"/>
        </w:rPr>
      </w:pPr>
      <w:r>
        <w:rPr>
          <w:rFonts w:ascii="Arial" w:hAnsi="Arial" w:cs="Arial"/>
          <w:sz w:val="18"/>
          <w:szCs w:val="18"/>
        </w:rPr>
        <w:t>ESCUELA DE CIENCIAS</w:t>
      </w:r>
      <w:r w:rsidR="00A66D55">
        <w:rPr>
          <w:rFonts w:ascii="Arial" w:hAnsi="Arial" w:cs="Arial"/>
          <w:sz w:val="18"/>
          <w:szCs w:val="18"/>
        </w:rPr>
        <w:t xml:space="preserve"> Y SISTEMAS</w:t>
      </w:r>
    </w:p>
    <w:p w14:paraId="7D571B8A" w14:textId="77777777" w:rsidR="00C22E74" w:rsidRPr="00536337" w:rsidRDefault="00C22E74" w:rsidP="00536337">
      <w:pPr>
        <w:pStyle w:val="Encabezado"/>
        <w:rPr>
          <w:rFonts w:ascii="Arial" w:hAnsi="Arial" w:cs="Arial"/>
        </w:rPr>
      </w:pPr>
      <w:r>
        <w:rPr>
          <w:rFonts w:ascii="Arial" w:hAnsi="Arial" w:cs="Arial"/>
        </w:rPr>
        <w:t xml:space="preserve">                                                              </w:t>
      </w:r>
    </w:p>
    <w:tbl>
      <w:tblPr>
        <w:tblW w:w="9726" w:type="dxa"/>
        <w:tblInd w:w="-300" w:type="dxa"/>
        <w:tblCellMar>
          <w:left w:w="70" w:type="dxa"/>
          <w:right w:w="70" w:type="dxa"/>
        </w:tblCellMar>
        <w:tblLook w:val="0000" w:firstRow="0" w:lastRow="0" w:firstColumn="0" w:lastColumn="0" w:noHBand="0" w:noVBand="0"/>
      </w:tblPr>
      <w:tblGrid>
        <w:gridCol w:w="1639"/>
        <w:gridCol w:w="3216"/>
        <w:gridCol w:w="2461"/>
        <w:gridCol w:w="2410"/>
      </w:tblGrid>
      <w:tr w:rsidR="003C56D1" w14:paraId="5399DCB2" w14:textId="77777777" w:rsidTr="00CD4D30">
        <w:trPr>
          <w:trHeight w:val="279"/>
        </w:trPr>
        <w:tc>
          <w:tcPr>
            <w:tcW w:w="9726" w:type="dxa"/>
            <w:gridSpan w:val="4"/>
            <w:tcBorders>
              <w:top w:val="nil"/>
              <w:left w:val="nil"/>
              <w:bottom w:val="single" w:sz="4" w:space="0" w:color="auto"/>
              <w:right w:val="nil"/>
            </w:tcBorders>
            <w:vAlign w:val="bottom"/>
          </w:tcPr>
          <w:p w14:paraId="11C87E16" w14:textId="77777777" w:rsidR="003C56D1" w:rsidRPr="006756CA" w:rsidRDefault="003C56D1" w:rsidP="00CD4D30">
            <w:pPr>
              <w:jc w:val="center"/>
              <w:rPr>
                <w:rFonts w:ascii="Arial" w:hAnsi="Arial" w:cs="Arial"/>
                <w:b/>
                <w:bCs/>
                <w:sz w:val="14"/>
                <w:szCs w:val="14"/>
              </w:rPr>
            </w:pPr>
            <w:r w:rsidRPr="00536337">
              <w:rPr>
                <w:rFonts w:ascii="Arial" w:hAnsi="Arial" w:cs="Arial"/>
                <w:b/>
                <w:bCs/>
                <w:sz w:val="18"/>
                <w:szCs w:val="14"/>
              </w:rPr>
              <w:t>NOMBRE DEL CURSO</w:t>
            </w:r>
            <w:r>
              <w:rPr>
                <w:rFonts w:ascii="Arial" w:hAnsi="Arial" w:cs="Arial"/>
                <w:b/>
                <w:bCs/>
                <w:sz w:val="14"/>
                <w:szCs w:val="14"/>
              </w:rPr>
              <w:t xml:space="preserve">:  </w:t>
            </w:r>
            <w:r>
              <w:rPr>
                <w:rFonts w:ascii="Arial" w:hAnsi="Arial" w:cs="Arial"/>
                <w:b/>
                <w:bCs/>
                <w:sz w:val="20"/>
                <w:szCs w:val="14"/>
              </w:rPr>
              <w:t>Teoría de Sistemas 1</w:t>
            </w:r>
          </w:p>
        </w:tc>
      </w:tr>
      <w:tr w:rsidR="003C56D1" w14:paraId="0B20EA2C" w14:textId="77777777" w:rsidTr="004B4419">
        <w:trPr>
          <w:trHeight w:val="409"/>
        </w:trPr>
        <w:tc>
          <w:tcPr>
            <w:tcW w:w="1639" w:type="dxa"/>
            <w:tcBorders>
              <w:top w:val="nil"/>
              <w:left w:val="single" w:sz="4" w:space="0" w:color="auto"/>
              <w:bottom w:val="single" w:sz="4" w:space="0" w:color="auto"/>
              <w:right w:val="nil"/>
            </w:tcBorders>
            <w:vAlign w:val="center"/>
          </w:tcPr>
          <w:p w14:paraId="50B4762D" w14:textId="77777777" w:rsidR="003C56D1" w:rsidRPr="00536337" w:rsidRDefault="003C56D1" w:rsidP="00CD4D30">
            <w:pPr>
              <w:rPr>
                <w:rFonts w:ascii="Arial" w:hAnsi="Arial" w:cs="Arial"/>
                <w:b/>
                <w:sz w:val="16"/>
                <w:szCs w:val="14"/>
              </w:rPr>
            </w:pPr>
            <w:r w:rsidRPr="00536337">
              <w:rPr>
                <w:rFonts w:ascii="Arial" w:hAnsi="Arial" w:cs="Arial"/>
                <w:b/>
                <w:sz w:val="16"/>
                <w:szCs w:val="14"/>
              </w:rPr>
              <w:t xml:space="preserve">CODIGO: </w:t>
            </w:r>
          </w:p>
        </w:tc>
        <w:tc>
          <w:tcPr>
            <w:tcW w:w="3216" w:type="dxa"/>
            <w:tcBorders>
              <w:top w:val="nil"/>
              <w:left w:val="nil"/>
              <w:bottom w:val="single" w:sz="4" w:space="0" w:color="auto"/>
              <w:right w:val="single" w:sz="4" w:space="0" w:color="auto"/>
            </w:tcBorders>
            <w:vAlign w:val="center"/>
          </w:tcPr>
          <w:p w14:paraId="36266A33" w14:textId="77777777" w:rsidR="003C56D1" w:rsidRPr="00536337" w:rsidRDefault="003C56D1" w:rsidP="00CD4D30">
            <w:pPr>
              <w:rPr>
                <w:rFonts w:ascii="Arial" w:hAnsi="Arial" w:cs="Arial"/>
                <w:b/>
                <w:sz w:val="16"/>
                <w:szCs w:val="14"/>
              </w:rPr>
            </w:pPr>
            <w:r>
              <w:rPr>
                <w:rFonts w:ascii="Arial" w:hAnsi="Arial" w:cs="Arial"/>
                <w:b/>
                <w:sz w:val="16"/>
                <w:szCs w:val="14"/>
              </w:rPr>
              <w:t>722</w:t>
            </w:r>
          </w:p>
        </w:tc>
        <w:tc>
          <w:tcPr>
            <w:tcW w:w="2461" w:type="dxa"/>
            <w:tcBorders>
              <w:top w:val="nil"/>
              <w:left w:val="nil"/>
              <w:bottom w:val="single" w:sz="4" w:space="0" w:color="auto"/>
              <w:right w:val="nil"/>
            </w:tcBorders>
            <w:vAlign w:val="center"/>
          </w:tcPr>
          <w:p w14:paraId="7AC4F5CC" w14:textId="77777777" w:rsidR="003C56D1" w:rsidRPr="00536337" w:rsidRDefault="003C56D1" w:rsidP="00CD4D30">
            <w:pPr>
              <w:rPr>
                <w:rFonts w:ascii="Arial" w:hAnsi="Arial" w:cs="Arial"/>
                <w:b/>
                <w:sz w:val="16"/>
                <w:szCs w:val="14"/>
              </w:rPr>
            </w:pPr>
            <w:r w:rsidRPr="00536337">
              <w:rPr>
                <w:rFonts w:ascii="Arial" w:hAnsi="Arial" w:cs="Arial"/>
                <w:b/>
                <w:sz w:val="16"/>
                <w:szCs w:val="14"/>
              </w:rPr>
              <w:t>CREDITOS:</w:t>
            </w:r>
          </w:p>
        </w:tc>
        <w:tc>
          <w:tcPr>
            <w:tcW w:w="2410" w:type="dxa"/>
            <w:tcBorders>
              <w:top w:val="nil"/>
              <w:left w:val="nil"/>
              <w:bottom w:val="single" w:sz="4" w:space="0" w:color="auto"/>
              <w:right w:val="single" w:sz="4" w:space="0" w:color="auto"/>
            </w:tcBorders>
            <w:vAlign w:val="center"/>
          </w:tcPr>
          <w:p w14:paraId="71169A0D" w14:textId="77777777" w:rsidR="003C56D1" w:rsidRPr="00536337" w:rsidRDefault="003C56D1" w:rsidP="00CD4D30">
            <w:pPr>
              <w:rPr>
                <w:rFonts w:ascii="Arial" w:hAnsi="Arial" w:cs="Arial"/>
                <w:b/>
                <w:sz w:val="16"/>
                <w:szCs w:val="14"/>
              </w:rPr>
            </w:pPr>
            <w:r>
              <w:rPr>
                <w:rFonts w:ascii="Arial" w:hAnsi="Arial" w:cs="Arial"/>
                <w:b/>
                <w:sz w:val="16"/>
                <w:szCs w:val="14"/>
              </w:rPr>
              <w:t>5</w:t>
            </w:r>
          </w:p>
        </w:tc>
      </w:tr>
      <w:tr w:rsidR="003C56D1" w14:paraId="6B9DF31A" w14:textId="77777777" w:rsidTr="004B4419">
        <w:trPr>
          <w:trHeight w:val="607"/>
        </w:trPr>
        <w:tc>
          <w:tcPr>
            <w:tcW w:w="1639" w:type="dxa"/>
            <w:tcBorders>
              <w:top w:val="nil"/>
              <w:left w:val="single" w:sz="4" w:space="0" w:color="auto"/>
              <w:bottom w:val="single" w:sz="4" w:space="0" w:color="auto"/>
              <w:right w:val="nil"/>
            </w:tcBorders>
            <w:vAlign w:val="center"/>
          </w:tcPr>
          <w:p w14:paraId="08C460CC" w14:textId="77777777" w:rsidR="003C56D1" w:rsidRPr="00536337" w:rsidRDefault="003C56D1" w:rsidP="00CD4D30">
            <w:pPr>
              <w:rPr>
                <w:rFonts w:ascii="Arial" w:hAnsi="Arial" w:cs="Arial"/>
                <w:b/>
                <w:sz w:val="16"/>
                <w:szCs w:val="14"/>
              </w:rPr>
            </w:pPr>
            <w:r w:rsidRPr="00536337">
              <w:rPr>
                <w:rFonts w:ascii="Arial" w:hAnsi="Arial" w:cs="Arial"/>
                <w:b/>
                <w:sz w:val="16"/>
                <w:szCs w:val="14"/>
              </w:rPr>
              <w:t xml:space="preserve">ESCUELA: </w:t>
            </w:r>
          </w:p>
        </w:tc>
        <w:tc>
          <w:tcPr>
            <w:tcW w:w="3216" w:type="dxa"/>
            <w:tcBorders>
              <w:top w:val="nil"/>
              <w:left w:val="nil"/>
              <w:bottom w:val="single" w:sz="4" w:space="0" w:color="auto"/>
              <w:right w:val="single" w:sz="4" w:space="0" w:color="auto"/>
            </w:tcBorders>
            <w:vAlign w:val="center"/>
          </w:tcPr>
          <w:p w14:paraId="70C2182C" w14:textId="77777777" w:rsidR="003C56D1" w:rsidRPr="00536337" w:rsidRDefault="003C56D1" w:rsidP="00CD4D30">
            <w:pPr>
              <w:rPr>
                <w:rFonts w:ascii="Arial" w:hAnsi="Arial" w:cs="Arial"/>
                <w:b/>
                <w:sz w:val="16"/>
                <w:szCs w:val="14"/>
              </w:rPr>
            </w:pPr>
            <w:r>
              <w:rPr>
                <w:rFonts w:ascii="Arial" w:hAnsi="Arial" w:cs="Arial"/>
                <w:b/>
                <w:sz w:val="16"/>
                <w:szCs w:val="14"/>
              </w:rPr>
              <w:t>Ciencias y Sistemas</w:t>
            </w:r>
          </w:p>
        </w:tc>
        <w:tc>
          <w:tcPr>
            <w:tcW w:w="2461" w:type="dxa"/>
            <w:tcBorders>
              <w:top w:val="nil"/>
              <w:left w:val="nil"/>
              <w:bottom w:val="single" w:sz="4" w:space="0" w:color="auto"/>
              <w:right w:val="nil"/>
            </w:tcBorders>
            <w:vAlign w:val="center"/>
          </w:tcPr>
          <w:p w14:paraId="61263450" w14:textId="77777777" w:rsidR="003C56D1" w:rsidRPr="00536337" w:rsidRDefault="003C56D1" w:rsidP="00CD4D30">
            <w:pPr>
              <w:rPr>
                <w:rFonts w:ascii="Arial" w:hAnsi="Arial" w:cs="Arial"/>
                <w:b/>
                <w:sz w:val="16"/>
                <w:szCs w:val="14"/>
              </w:rPr>
            </w:pPr>
            <w:r w:rsidRPr="00536337">
              <w:rPr>
                <w:rFonts w:ascii="Arial" w:hAnsi="Arial" w:cs="Arial"/>
                <w:b/>
                <w:sz w:val="16"/>
                <w:szCs w:val="14"/>
              </w:rPr>
              <w:t xml:space="preserve">AREA A LA QUE PERTENECE: </w:t>
            </w:r>
          </w:p>
        </w:tc>
        <w:tc>
          <w:tcPr>
            <w:tcW w:w="2410" w:type="dxa"/>
            <w:tcBorders>
              <w:top w:val="nil"/>
              <w:left w:val="nil"/>
              <w:bottom w:val="single" w:sz="4" w:space="0" w:color="auto"/>
              <w:right w:val="single" w:sz="4" w:space="0" w:color="auto"/>
            </w:tcBorders>
            <w:vAlign w:val="center"/>
          </w:tcPr>
          <w:p w14:paraId="11B1C34C" w14:textId="77777777" w:rsidR="003C56D1" w:rsidRPr="00536337" w:rsidRDefault="003C56D1" w:rsidP="00CD4D30">
            <w:pPr>
              <w:rPr>
                <w:rFonts w:ascii="Arial" w:hAnsi="Arial" w:cs="Arial"/>
                <w:b/>
                <w:sz w:val="16"/>
                <w:szCs w:val="14"/>
              </w:rPr>
            </w:pPr>
            <w:r>
              <w:rPr>
                <w:rFonts w:ascii="Arial" w:hAnsi="Arial" w:cs="Arial"/>
                <w:b/>
                <w:sz w:val="16"/>
                <w:szCs w:val="14"/>
              </w:rPr>
              <w:t>Metodología de Sistemas</w:t>
            </w:r>
          </w:p>
        </w:tc>
      </w:tr>
      <w:tr w:rsidR="003C56D1" w14:paraId="65448D6E" w14:textId="77777777" w:rsidTr="004B4419">
        <w:trPr>
          <w:trHeight w:val="409"/>
        </w:trPr>
        <w:tc>
          <w:tcPr>
            <w:tcW w:w="1639" w:type="dxa"/>
            <w:tcBorders>
              <w:top w:val="nil"/>
              <w:left w:val="single" w:sz="4" w:space="0" w:color="auto"/>
              <w:bottom w:val="single" w:sz="4" w:space="0" w:color="auto"/>
              <w:right w:val="nil"/>
            </w:tcBorders>
            <w:vAlign w:val="center"/>
          </w:tcPr>
          <w:p w14:paraId="25842B00" w14:textId="77777777" w:rsidR="003C56D1" w:rsidRPr="00536337" w:rsidRDefault="003C56D1" w:rsidP="00CD4D30">
            <w:pPr>
              <w:rPr>
                <w:rFonts w:ascii="Arial" w:hAnsi="Arial" w:cs="Arial"/>
                <w:b/>
                <w:sz w:val="16"/>
                <w:szCs w:val="14"/>
              </w:rPr>
            </w:pPr>
            <w:r w:rsidRPr="00536337">
              <w:rPr>
                <w:rFonts w:ascii="Arial" w:hAnsi="Arial" w:cs="Arial"/>
                <w:b/>
                <w:sz w:val="16"/>
                <w:szCs w:val="14"/>
              </w:rPr>
              <w:t>PRE REQUISITO</w:t>
            </w:r>
            <w:r>
              <w:rPr>
                <w:rFonts w:ascii="Arial" w:hAnsi="Arial" w:cs="Arial"/>
                <w:b/>
                <w:sz w:val="16"/>
                <w:szCs w:val="14"/>
              </w:rPr>
              <w:t>S</w:t>
            </w:r>
            <w:r w:rsidRPr="00536337">
              <w:rPr>
                <w:rFonts w:ascii="Arial" w:hAnsi="Arial" w:cs="Arial"/>
                <w:b/>
                <w:sz w:val="16"/>
                <w:szCs w:val="14"/>
              </w:rPr>
              <w:t xml:space="preserve">: </w:t>
            </w:r>
          </w:p>
        </w:tc>
        <w:tc>
          <w:tcPr>
            <w:tcW w:w="3216" w:type="dxa"/>
            <w:tcBorders>
              <w:top w:val="nil"/>
              <w:left w:val="nil"/>
              <w:bottom w:val="single" w:sz="4" w:space="0" w:color="auto"/>
              <w:right w:val="single" w:sz="4" w:space="0" w:color="auto"/>
            </w:tcBorders>
            <w:vAlign w:val="center"/>
          </w:tcPr>
          <w:p w14:paraId="5A7270E5" w14:textId="77777777" w:rsidR="003C56D1" w:rsidRDefault="003C56D1" w:rsidP="00CD4D30">
            <w:pPr>
              <w:rPr>
                <w:rFonts w:ascii="Arial" w:hAnsi="Arial" w:cs="Arial"/>
                <w:b/>
                <w:sz w:val="16"/>
                <w:szCs w:val="14"/>
              </w:rPr>
            </w:pPr>
            <w:r>
              <w:rPr>
                <w:rFonts w:ascii="Arial" w:hAnsi="Arial" w:cs="Arial"/>
                <w:b/>
                <w:sz w:val="16"/>
                <w:szCs w:val="14"/>
              </w:rPr>
              <w:t>116 – Matemática Aplicada 3</w:t>
            </w:r>
          </w:p>
          <w:p w14:paraId="7361EF7C" w14:textId="77777777" w:rsidR="003C56D1" w:rsidRDefault="003C56D1" w:rsidP="00CD4D30">
            <w:pPr>
              <w:rPr>
                <w:rFonts w:ascii="Arial" w:hAnsi="Arial" w:cs="Arial"/>
                <w:b/>
                <w:sz w:val="16"/>
                <w:szCs w:val="14"/>
              </w:rPr>
            </w:pPr>
            <w:r>
              <w:rPr>
                <w:rFonts w:ascii="Arial" w:hAnsi="Arial" w:cs="Arial"/>
                <w:b/>
                <w:sz w:val="16"/>
                <w:szCs w:val="14"/>
              </w:rPr>
              <w:t>118 – Matemática Aplicada 1</w:t>
            </w:r>
          </w:p>
          <w:p w14:paraId="0F2D5047" w14:textId="77777777" w:rsidR="003C56D1" w:rsidRDefault="003C56D1" w:rsidP="00CD4D30">
            <w:pPr>
              <w:rPr>
                <w:rFonts w:ascii="Arial" w:hAnsi="Arial" w:cs="Arial"/>
                <w:b/>
                <w:sz w:val="16"/>
                <w:szCs w:val="14"/>
              </w:rPr>
            </w:pPr>
            <w:r>
              <w:rPr>
                <w:rFonts w:ascii="Arial" w:hAnsi="Arial" w:cs="Arial"/>
                <w:b/>
                <w:sz w:val="16"/>
                <w:szCs w:val="14"/>
              </w:rPr>
              <w:t>732 – Estadística 1</w:t>
            </w:r>
          </w:p>
          <w:p w14:paraId="586D5A61" w14:textId="77777777" w:rsidR="003C56D1" w:rsidRPr="00536337" w:rsidRDefault="003C56D1" w:rsidP="00CD4D30">
            <w:pPr>
              <w:rPr>
                <w:rFonts w:ascii="Arial" w:hAnsi="Arial" w:cs="Arial"/>
                <w:b/>
                <w:sz w:val="16"/>
                <w:szCs w:val="14"/>
              </w:rPr>
            </w:pPr>
            <w:r>
              <w:rPr>
                <w:rFonts w:ascii="Arial" w:hAnsi="Arial" w:cs="Arial"/>
                <w:b/>
                <w:sz w:val="16"/>
                <w:szCs w:val="14"/>
              </w:rPr>
              <w:t>772 – Estructura de Datos</w:t>
            </w:r>
          </w:p>
        </w:tc>
        <w:tc>
          <w:tcPr>
            <w:tcW w:w="2461" w:type="dxa"/>
            <w:tcBorders>
              <w:top w:val="nil"/>
              <w:left w:val="nil"/>
              <w:bottom w:val="single" w:sz="4" w:space="0" w:color="auto"/>
              <w:right w:val="nil"/>
            </w:tcBorders>
            <w:vAlign w:val="center"/>
          </w:tcPr>
          <w:p w14:paraId="763129FB" w14:textId="77777777" w:rsidR="003C56D1" w:rsidRPr="00536337" w:rsidRDefault="003C56D1" w:rsidP="00CD4D30">
            <w:pPr>
              <w:rPr>
                <w:rFonts w:ascii="Arial" w:hAnsi="Arial" w:cs="Arial"/>
                <w:b/>
                <w:sz w:val="16"/>
                <w:szCs w:val="14"/>
              </w:rPr>
            </w:pPr>
            <w:r w:rsidRPr="00536337">
              <w:rPr>
                <w:rFonts w:ascii="Arial" w:hAnsi="Arial" w:cs="Arial"/>
                <w:b/>
                <w:sz w:val="16"/>
                <w:szCs w:val="14"/>
              </w:rPr>
              <w:t>POST REQUISITO</w:t>
            </w:r>
            <w:r>
              <w:rPr>
                <w:rFonts w:ascii="Arial" w:hAnsi="Arial" w:cs="Arial"/>
                <w:b/>
                <w:sz w:val="16"/>
                <w:szCs w:val="14"/>
              </w:rPr>
              <w:t>S</w:t>
            </w:r>
            <w:r w:rsidRPr="00536337">
              <w:rPr>
                <w:rFonts w:ascii="Arial" w:hAnsi="Arial" w:cs="Arial"/>
                <w:b/>
                <w:sz w:val="16"/>
                <w:szCs w:val="14"/>
              </w:rPr>
              <w:t xml:space="preserve">: </w:t>
            </w:r>
          </w:p>
        </w:tc>
        <w:tc>
          <w:tcPr>
            <w:tcW w:w="2410" w:type="dxa"/>
            <w:tcBorders>
              <w:top w:val="nil"/>
              <w:left w:val="nil"/>
              <w:bottom w:val="single" w:sz="4" w:space="0" w:color="auto"/>
              <w:right w:val="single" w:sz="4" w:space="0" w:color="auto"/>
            </w:tcBorders>
            <w:vAlign w:val="center"/>
          </w:tcPr>
          <w:p w14:paraId="57246DDB" w14:textId="77777777" w:rsidR="003C56D1" w:rsidRDefault="003C56D1" w:rsidP="00CD4D30">
            <w:pPr>
              <w:rPr>
                <w:rFonts w:ascii="Arial" w:hAnsi="Arial" w:cs="Arial"/>
                <w:b/>
                <w:sz w:val="16"/>
                <w:szCs w:val="14"/>
              </w:rPr>
            </w:pPr>
            <w:r>
              <w:rPr>
                <w:rFonts w:ascii="Arial" w:hAnsi="Arial" w:cs="Arial"/>
                <w:b/>
                <w:sz w:val="16"/>
                <w:szCs w:val="14"/>
              </w:rPr>
              <w:t>724 – Teoría de Sistemas 2</w:t>
            </w:r>
          </w:p>
          <w:p w14:paraId="2B974526" w14:textId="77777777" w:rsidR="003C56D1" w:rsidRPr="00536337" w:rsidRDefault="003C56D1" w:rsidP="00CD4D30">
            <w:pPr>
              <w:rPr>
                <w:rFonts w:ascii="Arial" w:hAnsi="Arial" w:cs="Arial"/>
                <w:b/>
                <w:sz w:val="16"/>
                <w:szCs w:val="14"/>
              </w:rPr>
            </w:pPr>
            <w:r>
              <w:rPr>
                <w:rFonts w:ascii="Arial" w:hAnsi="Arial" w:cs="Arial"/>
                <w:b/>
                <w:sz w:val="16"/>
                <w:szCs w:val="14"/>
              </w:rPr>
              <w:t>786 – Sistemas Organizacionales y Gerenciales 1</w:t>
            </w:r>
          </w:p>
        </w:tc>
      </w:tr>
      <w:tr w:rsidR="003C56D1" w14:paraId="74F917C0" w14:textId="77777777" w:rsidTr="004B4419">
        <w:trPr>
          <w:trHeight w:val="607"/>
        </w:trPr>
        <w:tc>
          <w:tcPr>
            <w:tcW w:w="1639" w:type="dxa"/>
            <w:tcBorders>
              <w:top w:val="nil"/>
              <w:left w:val="single" w:sz="4" w:space="0" w:color="auto"/>
              <w:bottom w:val="single" w:sz="4" w:space="0" w:color="auto"/>
              <w:right w:val="nil"/>
            </w:tcBorders>
            <w:vAlign w:val="center"/>
          </w:tcPr>
          <w:p w14:paraId="11F2B1DF" w14:textId="77777777" w:rsidR="003C56D1" w:rsidRPr="00536337" w:rsidRDefault="003C56D1" w:rsidP="00CD4D30">
            <w:pPr>
              <w:rPr>
                <w:rFonts w:ascii="Arial" w:hAnsi="Arial" w:cs="Arial"/>
                <w:b/>
                <w:sz w:val="16"/>
                <w:szCs w:val="14"/>
              </w:rPr>
            </w:pPr>
            <w:r w:rsidRPr="00536337">
              <w:rPr>
                <w:rFonts w:ascii="Arial" w:hAnsi="Arial" w:cs="Arial"/>
                <w:b/>
                <w:sz w:val="16"/>
                <w:szCs w:val="14"/>
              </w:rPr>
              <w:t xml:space="preserve">CATEGORIA: </w:t>
            </w:r>
          </w:p>
        </w:tc>
        <w:tc>
          <w:tcPr>
            <w:tcW w:w="3216" w:type="dxa"/>
            <w:tcBorders>
              <w:top w:val="nil"/>
              <w:left w:val="nil"/>
              <w:bottom w:val="single" w:sz="4" w:space="0" w:color="auto"/>
              <w:right w:val="single" w:sz="4" w:space="0" w:color="auto"/>
            </w:tcBorders>
            <w:vAlign w:val="center"/>
          </w:tcPr>
          <w:p w14:paraId="269E639F" w14:textId="77777777" w:rsidR="003C56D1" w:rsidRPr="00536337" w:rsidRDefault="003C56D1" w:rsidP="00CD4D30">
            <w:pPr>
              <w:rPr>
                <w:rFonts w:ascii="Arial" w:hAnsi="Arial" w:cs="Arial"/>
                <w:b/>
                <w:sz w:val="16"/>
                <w:szCs w:val="14"/>
              </w:rPr>
            </w:pPr>
            <w:r w:rsidRPr="00536337">
              <w:rPr>
                <w:rFonts w:ascii="Arial" w:hAnsi="Arial" w:cs="Arial"/>
                <w:b/>
                <w:sz w:val="16"/>
                <w:szCs w:val="14"/>
              </w:rPr>
              <w:t>Obligatorio</w:t>
            </w:r>
          </w:p>
        </w:tc>
        <w:tc>
          <w:tcPr>
            <w:tcW w:w="2461" w:type="dxa"/>
            <w:vAlign w:val="center"/>
          </w:tcPr>
          <w:p w14:paraId="256099AA" w14:textId="7FD47761" w:rsidR="003C56D1" w:rsidRPr="00536337" w:rsidRDefault="00F50A38" w:rsidP="00CD4D30">
            <w:pPr>
              <w:rPr>
                <w:rFonts w:ascii="Arial" w:hAnsi="Arial" w:cs="Arial"/>
                <w:b/>
                <w:sz w:val="16"/>
                <w:szCs w:val="14"/>
              </w:rPr>
            </w:pPr>
            <w:r>
              <w:rPr>
                <w:rFonts w:ascii="Arial" w:hAnsi="Arial" w:cs="Arial"/>
                <w:b/>
                <w:sz w:val="16"/>
                <w:szCs w:val="14"/>
              </w:rPr>
              <w:t>P</w:t>
            </w:r>
            <w:r w:rsidR="00ED2DBA">
              <w:rPr>
                <w:rFonts w:ascii="Arial" w:hAnsi="Arial" w:cs="Arial"/>
                <w:b/>
                <w:sz w:val="16"/>
                <w:szCs w:val="14"/>
              </w:rPr>
              <w:t>ERÍODO</w:t>
            </w:r>
            <w:r w:rsidR="003C56D1">
              <w:rPr>
                <w:rFonts w:ascii="Arial" w:hAnsi="Arial" w:cs="Arial"/>
                <w:b/>
                <w:sz w:val="16"/>
                <w:szCs w:val="14"/>
              </w:rPr>
              <w:t>:</w:t>
            </w:r>
          </w:p>
        </w:tc>
        <w:tc>
          <w:tcPr>
            <w:tcW w:w="2410" w:type="dxa"/>
            <w:tcBorders>
              <w:top w:val="nil"/>
              <w:left w:val="nil"/>
              <w:bottom w:val="single" w:sz="4" w:space="0" w:color="auto"/>
              <w:right w:val="single" w:sz="4" w:space="0" w:color="auto"/>
            </w:tcBorders>
            <w:vAlign w:val="center"/>
          </w:tcPr>
          <w:p w14:paraId="05F3CC81" w14:textId="7473D516" w:rsidR="003C56D1" w:rsidRPr="00F6114D" w:rsidRDefault="00E10009" w:rsidP="00CD4D30">
            <w:pPr>
              <w:rPr>
                <w:rFonts w:ascii="Arial" w:hAnsi="Arial" w:cs="Arial"/>
                <w:b/>
                <w:sz w:val="16"/>
                <w:szCs w:val="14"/>
                <w:lang w:val="es-GT"/>
              </w:rPr>
            </w:pPr>
            <w:r>
              <w:rPr>
                <w:rFonts w:ascii="Arial" w:hAnsi="Arial" w:cs="Arial"/>
                <w:b/>
                <w:sz w:val="16"/>
                <w:szCs w:val="14"/>
              </w:rPr>
              <w:t>Segundo</w:t>
            </w:r>
            <w:r w:rsidR="003348D3">
              <w:rPr>
                <w:rFonts w:ascii="Arial" w:hAnsi="Arial" w:cs="Arial"/>
                <w:b/>
                <w:sz w:val="16"/>
                <w:szCs w:val="14"/>
              </w:rPr>
              <w:t xml:space="preserve"> semestre 2024</w:t>
            </w:r>
          </w:p>
        </w:tc>
      </w:tr>
      <w:tr w:rsidR="003C56D1" w14:paraId="6C5135AB" w14:textId="77777777" w:rsidTr="004B4419">
        <w:trPr>
          <w:trHeight w:val="279"/>
        </w:trPr>
        <w:tc>
          <w:tcPr>
            <w:tcW w:w="1639" w:type="dxa"/>
            <w:tcBorders>
              <w:top w:val="nil"/>
              <w:left w:val="single" w:sz="4" w:space="0" w:color="auto"/>
              <w:bottom w:val="single" w:sz="4" w:space="0" w:color="auto"/>
              <w:right w:val="nil"/>
            </w:tcBorders>
            <w:vAlign w:val="center"/>
          </w:tcPr>
          <w:p w14:paraId="13110502" w14:textId="77777777" w:rsidR="003C56D1" w:rsidRPr="00536337" w:rsidRDefault="003C56D1" w:rsidP="00CD4D30">
            <w:pPr>
              <w:rPr>
                <w:rFonts w:ascii="Arial" w:hAnsi="Arial" w:cs="Arial"/>
                <w:b/>
                <w:sz w:val="16"/>
                <w:szCs w:val="14"/>
              </w:rPr>
            </w:pPr>
            <w:r w:rsidRPr="00536337">
              <w:rPr>
                <w:rFonts w:ascii="Arial" w:hAnsi="Arial" w:cs="Arial"/>
                <w:b/>
                <w:sz w:val="16"/>
                <w:szCs w:val="14"/>
              </w:rPr>
              <w:t>CATEDRÁTICO (A):</w:t>
            </w:r>
          </w:p>
        </w:tc>
        <w:tc>
          <w:tcPr>
            <w:tcW w:w="3216" w:type="dxa"/>
            <w:tcBorders>
              <w:top w:val="nil"/>
              <w:left w:val="nil"/>
              <w:bottom w:val="single" w:sz="4" w:space="0" w:color="auto"/>
              <w:right w:val="single" w:sz="4" w:space="0" w:color="auto"/>
            </w:tcBorders>
            <w:vAlign w:val="center"/>
          </w:tcPr>
          <w:p w14:paraId="0EF9D2B4" w14:textId="77777777" w:rsidR="003C56D1" w:rsidRPr="008C436C" w:rsidRDefault="003C56D1" w:rsidP="00CD4D30">
            <w:pPr>
              <w:rPr>
                <w:rFonts w:ascii="Arial" w:hAnsi="Arial" w:cs="Arial"/>
                <w:b/>
                <w:sz w:val="16"/>
                <w:szCs w:val="14"/>
              </w:rPr>
            </w:pPr>
            <w:r>
              <w:rPr>
                <w:rFonts w:ascii="Arial" w:hAnsi="Arial" w:cs="Arial"/>
                <w:b/>
                <w:sz w:val="16"/>
                <w:szCs w:val="14"/>
              </w:rPr>
              <w:t>Jorge Luis Álvarez Mejía</w:t>
            </w:r>
          </w:p>
        </w:tc>
        <w:tc>
          <w:tcPr>
            <w:tcW w:w="2461" w:type="dxa"/>
            <w:tcBorders>
              <w:top w:val="single" w:sz="4" w:space="0" w:color="auto"/>
              <w:left w:val="nil"/>
              <w:bottom w:val="single" w:sz="4" w:space="0" w:color="auto"/>
              <w:right w:val="nil"/>
            </w:tcBorders>
            <w:vAlign w:val="center"/>
          </w:tcPr>
          <w:p w14:paraId="211506FA" w14:textId="77777777" w:rsidR="003C56D1" w:rsidRPr="00536337" w:rsidRDefault="003C56D1" w:rsidP="00CD4D30">
            <w:pPr>
              <w:rPr>
                <w:rFonts w:ascii="Arial" w:hAnsi="Arial" w:cs="Arial"/>
                <w:b/>
                <w:sz w:val="16"/>
                <w:szCs w:val="14"/>
              </w:rPr>
            </w:pPr>
            <w:r w:rsidRPr="00536337">
              <w:rPr>
                <w:rFonts w:ascii="Arial" w:hAnsi="Arial" w:cs="Arial"/>
                <w:b/>
                <w:sz w:val="16"/>
                <w:szCs w:val="14"/>
              </w:rPr>
              <w:t xml:space="preserve">AUXILIAR: </w:t>
            </w:r>
          </w:p>
        </w:tc>
        <w:tc>
          <w:tcPr>
            <w:tcW w:w="2410" w:type="dxa"/>
            <w:tcBorders>
              <w:top w:val="nil"/>
              <w:left w:val="nil"/>
              <w:bottom w:val="single" w:sz="4" w:space="0" w:color="auto"/>
              <w:right w:val="single" w:sz="4" w:space="0" w:color="auto"/>
            </w:tcBorders>
            <w:vAlign w:val="center"/>
          </w:tcPr>
          <w:p w14:paraId="3EB97884" w14:textId="2F223B18" w:rsidR="003C56D1" w:rsidRPr="00536337" w:rsidRDefault="00D6278F" w:rsidP="00CD4D30">
            <w:pPr>
              <w:rPr>
                <w:rFonts w:ascii="Arial" w:hAnsi="Arial" w:cs="Arial"/>
                <w:b/>
                <w:sz w:val="16"/>
                <w:szCs w:val="14"/>
              </w:rPr>
            </w:pPr>
            <w:r>
              <w:rPr>
                <w:rFonts w:ascii="Arial" w:hAnsi="Arial" w:cs="Arial"/>
                <w:b/>
                <w:sz w:val="16"/>
                <w:szCs w:val="14"/>
              </w:rPr>
              <w:t>Jeser Emanuel Rodas Medina</w:t>
            </w:r>
          </w:p>
        </w:tc>
      </w:tr>
      <w:tr w:rsidR="003C56D1" w14:paraId="16BFF296" w14:textId="77777777" w:rsidTr="004B4419">
        <w:trPr>
          <w:trHeight w:val="279"/>
        </w:trPr>
        <w:tc>
          <w:tcPr>
            <w:tcW w:w="1639" w:type="dxa"/>
            <w:tcBorders>
              <w:top w:val="nil"/>
              <w:left w:val="single" w:sz="4" w:space="0" w:color="auto"/>
              <w:bottom w:val="single" w:sz="4" w:space="0" w:color="auto"/>
              <w:right w:val="nil"/>
            </w:tcBorders>
            <w:vAlign w:val="center"/>
          </w:tcPr>
          <w:p w14:paraId="0284D989" w14:textId="7C6AC11B" w:rsidR="003C56D1" w:rsidRPr="00536337" w:rsidRDefault="009A0C84" w:rsidP="00CD4D30">
            <w:pPr>
              <w:rPr>
                <w:rFonts w:ascii="Arial" w:hAnsi="Arial" w:cs="Arial"/>
                <w:b/>
                <w:sz w:val="16"/>
                <w:szCs w:val="14"/>
              </w:rPr>
            </w:pPr>
            <w:r>
              <w:rPr>
                <w:rFonts w:ascii="Arial" w:hAnsi="Arial" w:cs="Arial"/>
                <w:b/>
                <w:sz w:val="16"/>
                <w:szCs w:val="14"/>
              </w:rPr>
              <w:t>MODALIDAD</w:t>
            </w:r>
            <w:r w:rsidR="003C56D1" w:rsidRPr="00536337">
              <w:rPr>
                <w:rFonts w:ascii="Arial" w:hAnsi="Arial" w:cs="Arial"/>
                <w:b/>
                <w:sz w:val="16"/>
                <w:szCs w:val="14"/>
              </w:rPr>
              <w:t xml:space="preserve">: </w:t>
            </w:r>
          </w:p>
        </w:tc>
        <w:tc>
          <w:tcPr>
            <w:tcW w:w="3216" w:type="dxa"/>
            <w:tcBorders>
              <w:top w:val="nil"/>
              <w:left w:val="nil"/>
              <w:bottom w:val="single" w:sz="4" w:space="0" w:color="auto"/>
              <w:right w:val="single" w:sz="4" w:space="0" w:color="auto"/>
            </w:tcBorders>
            <w:vAlign w:val="center"/>
          </w:tcPr>
          <w:p w14:paraId="3D9A0C59" w14:textId="2DB3C910" w:rsidR="003C56D1" w:rsidRPr="00536337" w:rsidRDefault="00E10009" w:rsidP="00CD4D30">
            <w:pPr>
              <w:rPr>
                <w:rFonts w:ascii="Arial" w:hAnsi="Arial" w:cs="Arial"/>
                <w:b/>
                <w:sz w:val="16"/>
                <w:szCs w:val="14"/>
              </w:rPr>
            </w:pPr>
            <w:r>
              <w:rPr>
                <w:rFonts w:ascii="Arial" w:hAnsi="Arial" w:cs="Arial"/>
                <w:b/>
                <w:sz w:val="16"/>
                <w:szCs w:val="14"/>
              </w:rPr>
              <w:t>Virtual</w:t>
            </w:r>
          </w:p>
        </w:tc>
        <w:tc>
          <w:tcPr>
            <w:tcW w:w="2461" w:type="dxa"/>
            <w:tcBorders>
              <w:top w:val="nil"/>
              <w:left w:val="nil"/>
              <w:bottom w:val="single" w:sz="4" w:space="0" w:color="auto"/>
              <w:right w:val="nil"/>
            </w:tcBorders>
            <w:vAlign w:val="center"/>
          </w:tcPr>
          <w:p w14:paraId="59D89949" w14:textId="77777777" w:rsidR="003C56D1" w:rsidRPr="00536337" w:rsidRDefault="003C56D1" w:rsidP="00CD4D30">
            <w:pPr>
              <w:rPr>
                <w:rFonts w:ascii="Arial" w:hAnsi="Arial" w:cs="Arial"/>
                <w:b/>
                <w:sz w:val="16"/>
                <w:szCs w:val="14"/>
              </w:rPr>
            </w:pPr>
            <w:r w:rsidRPr="00536337">
              <w:rPr>
                <w:rFonts w:ascii="Arial" w:hAnsi="Arial" w:cs="Arial"/>
                <w:b/>
                <w:sz w:val="16"/>
                <w:szCs w:val="14"/>
              </w:rPr>
              <w:t>SECCIÓN:</w:t>
            </w:r>
          </w:p>
        </w:tc>
        <w:tc>
          <w:tcPr>
            <w:tcW w:w="2410" w:type="dxa"/>
            <w:tcBorders>
              <w:top w:val="nil"/>
              <w:left w:val="nil"/>
              <w:bottom w:val="single" w:sz="4" w:space="0" w:color="auto"/>
              <w:right w:val="single" w:sz="4" w:space="0" w:color="auto"/>
            </w:tcBorders>
            <w:vAlign w:val="center"/>
          </w:tcPr>
          <w:p w14:paraId="657D6606" w14:textId="77777777" w:rsidR="003C56D1" w:rsidRPr="00536337" w:rsidRDefault="003C56D1" w:rsidP="00CD4D30">
            <w:pPr>
              <w:rPr>
                <w:rFonts w:ascii="Arial" w:hAnsi="Arial" w:cs="Arial"/>
                <w:b/>
                <w:sz w:val="16"/>
                <w:szCs w:val="14"/>
              </w:rPr>
            </w:pPr>
            <w:r>
              <w:rPr>
                <w:rFonts w:ascii="Arial" w:hAnsi="Arial" w:cs="Arial"/>
                <w:b/>
                <w:sz w:val="16"/>
                <w:szCs w:val="14"/>
              </w:rPr>
              <w:t>A</w:t>
            </w:r>
          </w:p>
        </w:tc>
      </w:tr>
      <w:tr w:rsidR="003C56D1" w14:paraId="178EE60E" w14:textId="77777777" w:rsidTr="004B4419">
        <w:trPr>
          <w:trHeight w:val="279"/>
        </w:trPr>
        <w:tc>
          <w:tcPr>
            <w:tcW w:w="1639" w:type="dxa"/>
            <w:tcBorders>
              <w:top w:val="nil"/>
              <w:left w:val="single" w:sz="4" w:space="0" w:color="auto"/>
              <w:bottom w:val="single" w:sz="4" w:space="0" w:color="auto"/>
              <w:right w:val="nil"/>
            </w:tcBorders>
            <w:vAlign w:val="center"/>
          </w:tcPr>
          <w:p w14:paraId="5CCA2860" w14:textId="77777777" w:rsidR="003C56D1" w:rsidRPr="00536337" w:rsidRDefault="003C56D1" w:rsidP="00CD4D30">
            <w:pPr>
              <w:rPr>
                <w:rFonts w:ascii="Arial" w:hAnsi="Arial" w:cs="Arial"/>
                <w:b/>
                <w:sz w:val="16"/>
                <w:szCs w:val="14"/>
              </w:rPr>
            </w:pPr>
            <w:r w:rsidRPr="00536337">
              <w:rPr>
                <w:rFonts w:ascii="Arial" w:hAnsi="Arial" w:cs="Arial"/>
                <w:b/>
                <w:sz w:val="16"/>
                <w:szCs w:val="14"/>
              </w:rPr>
              <w:t xml:space="preserve">SALON DEL CURSO: </w:t>
            </w:r>
          </w:p>
        </w:tc>
        <w:tc>
          <w:tcPr>
            <w:tcW w:w="3216" w:type="dxa"/>
            <w:tcBorders>
              <w:top w:val="nil"/>
              <w:left w:val="nil"/>
              <w:bottom w:val="single" w:sz="4" w:space="0" w:color="auto"/>
              <w:right w:val="single" w:sz="4" w:space="0" w:color="auto"/>
            </w:tcBorders>
            <w:vAlign w:val="center"/>
          </w:tcPr>
          <w:p w14:paraId="527BDA71" w14:textId="53776CB9" w:rsidR="003C56D1" w:rsidRPr="00C559A8" w:rsidRDefault="00F43EF2" w:rsidP="00CD4D30">
            <w:pPr>
              <w:rPr>
                <w:rFonts w:ascii="Arial" w:hAnsi="Arial" w:cs="Arial"/>
                <w:b/>
                <w:sz w:val="16"/>
                <w:szCs w:val="16"/>
              </w:rPr>
            </w:pPr>
            <w:r>
              <w:rPr>
                <w:rFonts w:ascii="Arial" w:hAnsi="Arial" w:cs="Arial"/>
                <w:b/>
                <w:sz w:val="16"/>
                <w:szCs w:val="16"/>
              </w:rPr>
              <w:t xml:space="preserve">Salón virtual </w:t>
            </w:r>
            <w:r w:rsidR="000A4352">
              <w:rPr>
                <w:rFonts w:ascii="Arial" w:hAnsi="Arial" w:cs="Arial"/>
                <w:b/>
                <w:sz w:val="16"/>
                <w:szCs w:val="16"/>
              </w:rPr>
              <w:t xml:space="preserve">de meet </w:t>
            </w:r>
            <w:r>
              <w:rPr>
                <w:rFonts w:ascii="Arial" w:hAnsi="Arial" w:cs="Arial"/>
                <w:b/>
                <w:sz w:val="16"/>
                <w:szCs w:val="16"/>
              </w:rPr>
              <w:t xml:space="preserve">asignado </w:t>
            </w:r>
            <w:r w:rsidR="000A4352">
              <w:rPr>
                <w:rFonts w:ascii="Arial" w:hAnsi="Arial" w:cs="Arial"/>
                <w:b/>
                <w:sz w:val="16"/>
                <w:szCs w:val="16"/>
              </w:rPr>
              <w:t>por la</w:t>
            </w:r>
            <w:r>
              <w:rPr>
                <w:rFonts w:ascii="Arial" w:hAnsi="Arial" w:cs="Arial"/>
                <w:b/>
                <w:sz w:val="16"/>
                <w:szCs w:val="16"/>
              </w:rPr>
              <w:t xml:space="preserve"> Facultad de Ingeniería</w:t>
            </w:r>
          </w:p>
        </w:tc>
        <w:tc>
          <w:tcPr>
            <w:tcW w:w="2461" w:type="dxa"/>
            <w:tcBorders>
              <w:top w:val="nil"/>
              <w:left w:val="nil"/>
              <w:bottom w:val="single" w:sz="4" w:space="0" w:color="auto"/>
              <w:right w:val="nil"/>
            </w:tcBorders>
            <w:vAlign w:val="center"/>
          </w:tcPr>
          <w:p w14:paraId="74780CA5" w14:textId="77777777" w:rsidR="003C56D1" w:rsidRPr="00536337" w:rsidRDefault="003C56D1" w:rsidP="00CD4D30">
            <w:pPr>
              <w:rPr>
                <w:rFonts w:ascii="Arial" w:hAnsi="Arial" w:cs="Arial"/>
                <w:b/>
                <w:sz w:val="16"/>
                <w:szCs w:val="14"/>
              </w:rPr>
            </w:pPr>
            <w:r w:rsidRPr="00536337">
              <w:rPr>
                <w:rFonts w:ascii="Arial" w:hAnsi="Arial" w:cs="Arial"/>
                <w:b/>
                <w:sz w:val="16"/>
                <w:szCs w:val="14"/>
              </w:rPr>
              <w:t xml:space="preserve">SALON DEL LABORATORIO: </w:t>
            </w:r>
          </w:p>
        </w:tc>
        <w:tc>
          <w:tcPr>
            <w:tcW w:w="2410" w:type="dxa"/>
            <w:tcBorders>
              <w:top w:val="nil"/>
              <w:left w:val="nil"/>
              <w:bottom w:val="single" w:sz="4" w:space="0" w:color="auto"/>
              <w:right w:val="single" w:sz="4" w:space="0" w:color="auto"/>
            </w:tcBorders>
            <w:vAlign w:val="center"/>
          </w:tcPr>
          <w:p w14:paraId="3C8A0FDA" w14:textId="77777777" w:rsidR="003C56D1" w:rsidRPr="00536337" w:rsidRDefault="003C56D1" w:rsidP="00CD4D30">
            <w:pPr>
              <w:rPr>
                <w:rFonts w:ascii="Arial" w:hAnsi="Arial" w:cs="Arial"/>
                <w:b/>
                <w:sz w:val="16"/>
                <w:szCs w:val="14"/>
              </w:rPr>
            </w:pPr>
            <w:r>
              <w:rPr>
                <w:rFonts w:ascii="Arial" w:hAnsi="Arial" w:cs="Arial"/>
                <w:b/>
                <w:sz w:val="16"/>
                <w:szCs w:val="14"/>
              </w:rPr>
              <w:t>Curso sin laboratorio</w:t>
            </w:r>
          </w:p>
        </w:tc>
      </w:tr>
      <w:tr w:rsidR="003C56D1" w14:paraId="2A1D77CB" w14:textId="77777777" w:rsidTr="004B4419">
        <w:trPr>
          <w:trHeight w:val="409"/>
        </w:trPr>
        <w:tc>
          <w:tcPr>
            <w:tcW w:w="1639" w:type="dxa"/>
            <w:tcBorders>
              <w:top w:val="nil"/>
              <w:left w:val="single" w:sz="4" w:space="0" w:color="auto"/>
              <w:bottom w:val="single" w:sz="4" w:space="0" w:color="auto"/>
              <w:right w:val="nil"/>
            </w:tcBorders>
            <w:vAlign w:val="center"/>
          </w:tcPr>
          <w:p w14:paraId="601C61FA" w14:textId="77777777" w:rsidR="003C56D1" w:rsidRPr="00536337" w:rsidRDefault="00C559A8" w:rsidP="00CD4D30">
            <w:pPr>
              <w:rPr>
                <w:rFonts w:ascii="Arial" w:hAnsi="Arial" w:cs="Arial"/>
                <w:b/>
                <w:sz w:val="16"/>
                <w:szCs w:val="14"/>
              </w:rPr>
            </w:pPr>
            <w:r>
              <w:rPr>
                <w:rFonts w:ascii="Arial" w:hAnsi="Arial" w:cs="Arial"/>
                <w:b/>
                <w:sz w:val="16"/>
                <w:szCs w:val="14"/>
              </w:rPr>
              <w:t>PERIODOS</w:t>
            </w:r>
            <w:r w:rsidR="003C56D1" w:rsidRPr="00536337">
              <w:rPr>
                <w:rFonts w:ascii="Arial" w:hAnsi="Arial" w:cs="Arial"/>
                <w:b/>
                <w:sz w:val="16"/>
                <w:szCs w:val="14"/>
              </w:rPr>
              <w:t xml:space="preserve"> POR SEMANA: </w:t>
            </w:r>
          </w:p>
        </w:tc>
        <w:tc>
          <w:tcPr>
            <w:tcW w:w="3216" w:type="dxa"/>
            <w:tcBorders>
              <w:top w:val="nil"/>
              <w:left w:val="nil"/>
              <w:bottom w:val="single" w:sz="4" w:space="0" w:color="auto"/>
              <w:right w:val="single" w:sz="4" w:space="0" w:color="auto"/>
            </w:tcBorders>
            <w:vAlign w:val="center"/>
          </w:tcPr>
          <w:p w14:paraId="3BE7AB2F" w14:textId="5F08364A" w:rsidR="003C56D1" w:rsidRPr="00536337" w:rsidRDefault="003348D3" w:rsidP="00CD4D30">
            <w:pPr>
              <w:rPr>
                <w:rFonts w:ascii="Arial" w:hAnsi="Arial" w:cs="Arial"/>
                <w:b/>
                <w:sz w:val="16"/>
                <w:szCs w:val="14"/>
              </w:rPr>
            </w:pPr>
            <w:r>
              <w:rPr>
                <w:rFonts w:ascii="Arial" w:hAnsi="Arial" w:cs="Arial"/>
                <w:b/>
                <w:sz w:val="16"/>
                <w:szCs w:val="14"/>
              </w:rPr>
              <w:t>4</w:t>
            </w:r>
            <w:r w:rsidR="003C56D1">
              <w:rPr>
                <w:rFonts w:ascii="Arial" w:hAnsi="Arial" w:cs="Arial"/>
                <w:b/>
                <w:sz w:val="16"/>
                <w:szCs w:val="14"/>
              </w:rPr>
              <w:t xml:space="preserve"> períodos</w:t>
            </w:r>
          </w:p>
        </w:tc>
        <w:tc>
          <w:tcPr>
            <w:tcW w:w="2461" w:type="dxa"/>
            <w:tcBorders>
              <w:top w:val="nil"/>
              <w:left w:val="nil"/>
              <w:bottom w:val="single" w:sz="4" w:space="0" w:color="auto"/>
              <w:right w:val="nil"/>
            </w:tcBorders>
            <w:vAlign w:val="center"/>
          </w:tcPr>
          <w:p w14:paraId="419EEB1D" w14:textId="77777777" w:rsidR="003C56D1" w:rsidRPr="00536337" w:rsidRDefault="003C56D1" w:rsidP="00CD4D30">
            <w:pPr>
              <w:rPr>
                <w:rFonts w:ascii="Arial" w:hAnsi="Arial" w:cs="Arial"/>
                <w:b/>
                <w:sz w:val="16"/>
                <w:szCs w:val="14"/>
              </w:rPr>
            </w:pPr>
            <w:r w:rsidRPr="00536337">
              <w:rPr>
                <w:rFonts w:ascii="Arial" w:hAnsi="Arial" w:cs="Arial"/>
                <w:b/>
                <w:sz w:val="16"/>
                <w:szCs w:val="14"/>
              </w:rPr>
              <w:t>HORAS POR SEMANA DEL LABORATORIO:</w:t>
            </w:r>
          </w:p>
        </w:tc>
        <w:tc>
          <w:tcPr>
            <w:tcW w:w="2410" w:type="dxa"/>
            <w:tcBorders>
              <w:top w:val="nil"/>
              <w:left w:val="nil"/>
              <w:bottom w:val="single" w:sz="4" w:space="0" w:color="auto"/>
              <w:right w:val="single" w:sz="4" w:space="0" w:color="auto"/>
            </w:tcBorders>
            <w:vAlign w:val="center"/>
          </w:tcPr>
          <w:p w14:paraId="08AE847D" w14:textId="77777777" w:rsidR="003C56D1" w:rsidRPr="00536337" w:rsidRDefault="003C56D1" w:rsidP="00CD4D30">
            <w:pPr>
              <w:rPr>
                <w:rFonts w:ascii="Arial" w:hAnsi="Arial" w:cs="Arial"/>
                <w:b/>
                <w:sz w:val="16"/>
                <w:szCs w:val="14"/>
              </w:rPr>
            </w:pPr>
            <w:r>
              <w:rPr>
                <w:rFonts w:ascii="Arial" w:hAnsi="Arial" w:cs="Arial"/>
                <w:b/>
                <w:sz w:val="16"/>
                <w:szCs w:val="14"/>
              </w:rPr>
              <w:t>Curso sin laboratorio</w:t>
            </w:r>
          </w:p>
        </w:tc>
      </w:tr>
      <w:tr w:rsidR="003C56D1" w14:paraId="2FEEFFED" w14:textId="77777777" w:rsidTr="004B4419">
        <w:trPr>
          <w:trHeight w:val="409"/>
        </w:trPr>
        <w:tc>
          <w:tcPr>
            <w:tcW w:w="1639" w:type="dxa"/>
            <w:tcBorders>
              <w:top w:val="nil"/>
              <w:left w:val="single" w:sz="4" w:space="0" w:color="auto"/>
              <w:bottom w:val="single" w:sz="4" w:space="0" w:color="auto"/>
              <w:right w:val="nil"/>
            </w:tcBorders>
            <w:vAlign w:val="center"/>
          </w:tcPr>
          <w:p w14:paraId="47896C0E" w14:textId="77777777" w:rsidR="003C56D1" w:rsidRPr="00536337" w:rsidRDefault="003C56D1" w:rsidP="00CD4D30">
            <w:pPr>
              <w:rPr>
                <w:rFonts w:ascii="Arial" w:hAnsi="Arial" w:cs="Arial"/>
                <w:b/>
                <w:sz w:val="16"/>
                <w:szCs w:val="14"/>
              </w:rPr>
            </w:pPr>
            <w:r w:rsidRPr="00536337">
              <w:rPr>
                <w:rFonts w:ascii="Arial" w:hAnsi="Arial" w:cs="Arial"/>
                <w:b/>
                <w:sz w:val="16"/>
                <w:szCs w:val="14"/>
              </w:rPr>
              <w:t>DÍAS QUE SE IMPARTE EL CURSO:</w:t>
            </w:r>
          </w:p>
        </w:tc>
        <w:tc>
          <w:tcPr>
            <w:tcW w:w="3216" w:type="dxa"/>
            <w:tcBorders>
              <w:top w:val="nil"/>
              <w:left w:val="nil"/>
              <w:bottom w:val="single" w:sz="4" w:space="0" w:color="auto"/>
              <w:right w:val="single" w:sz="4" w:space="0" w:color="auto"/>
            </w:tcBorders>
            <w:vAlign w:val="center"/>
          </w:tcPr>
          <w:p w14:paraId="7E032F99" w14:textId="6E6C2C42" w:rsidR="003C56D1" w:rsidRPr="00536337" w:rsidRDefault="003348D3" w:rsidP="00CD4D30">
            <w:pPr>
              <w:rPr>
                <w:rFonts w:ascii="Arial" w:hAnsi="Arial" w:cs="Arial"/>
                <w:b/>
                <w:sz w:val="16"/>
                <w:szCs w:val="14"/>
              </w:rPr>
            </w:pPr>
            <w:r>
              <w:rPr>
                <w:rFonts w:ascii="Arial" w:hAnsi="Arial" w:cs="Arial"/>
                <w:b/>
                <w:sz w:val="16"/>
                <w:szCs w:val="14"/>
              </w:rPr>
              <w:t>Jueves y sábado</w:t>
            </w:r>
          </w:p>
        </w:tc>
        <w:tc>
          <w:tcPr>
            <w:tcW w:w="2461" w:type="dxa"/>
            <w:tcBorders>
              <w:top w:val="nil"/>
              <w:left w:val="nil"/>
              <w:bottom w:val="single" w:sz="4" w:space="0" w:color="auto"/>
              <w:right w:val="nil"/>
            </w:tcBorders>
            <w:vAlign w:val="center"/>
          </w:tcPr>
          <w:p w14:paraId="5B45EA9B" w14:textId="77777777" w:rsidR="003C56D1" w:rsidRPr="00536337" w:rsidRDefault="003C56D1" w:rsidP="00CD4D30">
            <w:pPr>
              <w:rPr>
                <w:rFonts w:ascii="Arial" w:hAnsi="Arial" w:cs="Arial"/>
                <w:b/>
                <w:sz w:val="16"/>
                <w:szCs w:val="14"/>
              </w:rPr>
            </w:pPr>
            <w:r w:rsidRPr="00536337">
              <w:rPr>
                <w:rFonts w:ascii="Arial" w:hAnsi="Arial" w:cs="Arial"/>
                <w:b/>
                <w:sz w:val="16"/>
                <w:szCs w:val="14"/>
              </w:rPr>
              <w:t>DIAS QUE SE IMPARTE EL LABORATORIO:</w:t>
            </w:r>
          </w:p>
        </w:tc>
        <w:tc>
          <w:tcPr>
            <w:tcW w:w="2410" w:type="dxa"/>
            <w:tcBorders>
              <w:top w:val="nil"/>
              <w:left w:val="nil"/>
              <w:bottom w:val="single" w:sz="4" w:space="0" w:color="auto"/>
              <w:right w:val="single" w:sz="4" w:space="0" w:color="auto"/>
            </w:tcBorders>
            <w:vAlign w:val="center"/>
          </w:tcPr>
          <w:p w14:paraId="2446170C" w14:textId="77777777" w:rsidR="003C56D1" w:rsidRPr="00536337" w:rsidRDefault="003C56D1" w:rsidP="00CD4D30">
            <w:pPr>
              <w:rPr>
                <w:rFonts w:ascii="Arial" w:hAnsi="Arial" w:cs="Arial"/>
                <w:b/>
                <w:sz w:val="16"/>
                <w:szCs w:val="14"/>
              </w:rPr>
            </w:pPr>
            <w:r>
              <w:rPr>
                <w:rFonts w:ascii="Arial" w:hAnsi="Arial" w:cs="Arial"/>
                <w:b/>
                <w:sz w:val="16"/>
                <w:szCs w:val="14"/>
              </w:rPr>
              <w:t>Curso sin laboratorio</w:t>
            </w:r>
          </w:p>
        </w:tc>
      </w:tr>
      <w:tr w:rsidR="003C56D1" w14:paraId="3763F3AE" w14:textId="77777777" w:rsidTr="004B4419">
        <w:trPr>
          <w:trHeight w:val="409"/>
        </w:trPr>
        <w:tc>
          <w:tcPr>
            <w:tcW w:w="1639" w:type="dxa"/>
            <w:tcBorders>
              <w:top w:val="nil"/>
              <w:left w:val="single" w:sz="4" w:space="0" w:color="auto"/>
              <w:bottom w:val="single" w:sz="4" w:space="0" w:color="auto"/>
              <w:right w:val="nil"/>
            </w:tcBorders>
            <w:vAlign w:val="center"/>
          </w:tcPr>
          <w:p w14:paraId="7EDCF565" w14:textId="77777777" w:rsidR="003C56D1" w:rsidRPr="00536337" w:rsidRDefault="003C56D1" w:rsidP="00CD4D30">
            <w:pPr>
              <w:rPr>
                <w:rFonts w:ascii="Arial" w:hAnsi="Arial" w:cs="Arial"/>
                <w:b/>
                <w:sz w:val="16"/>
                <w:szCs w:val="14"/>
              </w:rPr>
            </w:pPr>
            <w:r w:rsidRPr="00536337">
              <w:rPr>
                <w:rFonts w:ascii="Arial" w:hAnsi="Arial" w:cs="Arial"/>
                <w:b/>
                <w:sz w:val="16"/>
                <w:szCs w:val="14"/>
              </w:rPr>
              <w:t>HORARIO DEL CURSO:</w:t>
            </w:r>
          </w:p>
        </w:tc>
        <w:tc>
          <w:tcPr>
            <w:tcW w:w="3216" w:type="dxa"/>
            <w:tcBorders>
              <w:top w:val="nil"/>
              <w:left w:val="nil"/>
              <w:bottom w:val="single" w:sz="4" w:space="0" w:color="auto"/>
              <w:right w:val="single" w:sz="4" w:space="0" w:color="auto"/>
            </w:tcBorders>
            <w:vAlign w:val="center"/>
          </w:tcPr>
          <w:p w14:paraId="7DBF1CC6" w14:textId="70941197" w:rsidR="003C56D1" w:rsidRPr="00536337" w:rsidRDefault="003C56D1" w:rsidP="00CD4D30">
            <w:pPr>
              <w:rPr>
                <w:rFonts w:ascii="Arial" w:hAnsi="Arial" w:cs="Arial"/>
                <w:b/>
                <w:sz w:val="16"/>
                <w:szCs w:val="14"/>
              </w:rPr>
            </w:pPr>
            <w:r>
              <w:rPr>
                <w:rFonts w:ascii="Arial" w:hAnsi="Arial" w:cs="Arial"/>
                <w:b/>
                <w:sz w:val="16"/>
                <w:szCs w:val="14"/>
              </w:rPr>
              <w:t>07:</w:t>
            </w:r>
            <w:r w:rsidR="003348D3">
              <w:rPr>
                <w:rFonts w:ascii="Arial" w:hAnsi="Arial" w:cs="Arial"/>
                <w:b/>
                <w:sz w:val="16"/>
                <w:szCs w:val="14"/>
              </w:rPr>
              <w:t>1</w:t>
            </w:r>
            <w:r>
              <w:rPr>
                <w:rFonts w:ascii="Arial" w:hAnsi="Arial" w:cs="Arial"/>
                <w:b/>
                <w:sz w:val="16"/>
                <w:szCs w:val="14"/>
              </w:rPr>
              <w:t>0 AM – 0</w:t>
            </w:r>
            <w:r w:rsidR="003348D3">
              <w:rPr>
                <w:rFonts w:ascii="Arial" w:hAnsi="Arial" w:cs="Arial"/>
                <w:b/>
                <w:sz w:val="16"/>
                <w:szCs w:val="14"/>
              </w:rPr>
              <w:t>8</w:t>
            </w:r>
            <w:r>
              <w:rPr>
                <w:rFonts w:ascii="Arial" w:hAnsi="Arial" w:cs="Arial"/>
                <w:b/>
                <w:sz w:val="16"/>
                <w:szCs w:val="14"/>
              </w:rPr>
              <w:t>:</w:t>
            </w:r>
            <w:r w:rsidR="003348D3">
              <w:rPr>
                <w:rFonts w:ascii="Arial" w:hAnsi="Arial" w:cs="Arial"/>
                <w:b/>
                <w:sz w:val="16"/>
                <w:szCs w:val="14"/>
              </w:rPr>
              <w:t>5</w:t>
            </w:r>
            <w:r>
              <w:rPr>
                <w:rFonts w:ascii="Arial" w:hAnsi="Arial" w:cs="Arial"/>
                <w:b/>
                <w:sz w:val="16"/>
                <w:szCs w:val="14"/>
              </w:rPr>
              <w:t>0 AM</w:t>
            </w:r>
          </w:p>
        </w:tc>
        <w:tc>
          <w:tcPr>
            <w:tcW w:w="2461" w:type="dxa"/>
            <w:tcBorders>
              <w:top w:val="nil"/>
              <w:left w:val="nil"/>
              <w:bottom w:val="single" w:sz="4" w:space="0" w:color="auto"/>
              <w:right w:val="nil"/>
            </w:tcBorders>
            <w:vAlign w:val="center"/>
          </w:tcPr>
          <w:p w14:paraId="27BFC627" w14:textId="77777777" w:rsidR="003C56D1" w:rsidRPr="00536337" w:rsidRDefault="003C56D1" w:rsidP="00CD4D30">
            <w:pPr>
              <w:rPr>
                <w:rFonts w:ascii="Arial" w:hAnsi="Arial" w:cs="Arial"/>
                <w:b/>
                <w:sz w:val="16"/>
                <w:szCs w:val="14"/>
              </w:rPr>
            </w:pPr>
            <w:r w:rsidRPr="00536337">
              <w:rPr>
                <w:rFonts w:ascii="Arial" w:hAnsi="Arial" w:cs="Arial"/>
                <w:b/>
                <w:sz w:val="16"/>
                <w:szCs w:val="14"/>
              </w:rPr>
              <w:t>HORARIO DEL LABORATORIO:</w:t>
            </w:r>
          </w:p>
        </w:tc>
        <w:tc>
          <w:tcPr>
            <w:tcW w:w="2410" w:type="dxa"/>
            <w:tcBorders>
              <w:top w:val="nil"/>
              <w:left w:val="nil"/>
              <w:bottom w:val="single" w:sz="4" w:space="0" w:color="auto"/>
              <w:right w:val="single" w:sz="4" w:space="0" w:color="auto"/>
            </w:tcBorders>
            <w:vAlign w:val="center"/>
          </w:tcPr>
          <w:p w14:paraId="03218124" w14:textId="77777777" w:rsidR="003C56D1" w:rsidRPr="00536337" w:rsidRDefault="003C56D1" w:rsidP="00CD4D30">
            <w:pPr>
              <w:rPr>
                <w:rFonts w:ascii="Arial" w:hAnsi="Arial" w:cs="Arial"/>
                <w:b/>
                <w:sz w:val="16"/>
                <w:szCs w:val="14"/>
              </w:rPr>
            </w:pPr>
            <w:r>
              <w:rPr>
                <w:rFonts w:ascii="Arial" w:hAnsi="Arial" w:cs="Arial"/>
                <w:b/>
                <w:sz w:val="16"/>
                <w:szCs w:val="14"/>
              </w:rPr>
              <w:t>Curso sin laboratorio</w:t>
            </w:r>
          </w:p>
        </w:tc>
      </w:tr>
    </w:tbl>
    <w:p w14:paraId="10883D7F" w14:textId="77777777" w:rsidR="00C22E74" w:rsidRDefault="00C22E74" w:rsidP="00C22E74"/>
    <w:p w14:paraId="55ABEF1A" w14:textId="77777777" w:rsidR="00536337" w:rsidRDefault="00C22E74" w:rsidP="005764FC">
      <w:pPr>
        <w:pBdr>
          <w:top w:val="single" w:sz="4" w:space="1" w:color="auto"/>
          <w:left w:val="single" w:sz="4" w:space="4" w:color="auto"/>
          <w:bottom w:val="single" w:sz="4" w:space="1" w:color="auto"/>
          <w:right w:val="single" w:sz="4" w:space="4" w:color="auto"/>
        </w:pBdr>
        <w:ind w:right="51"/>
        <w:jc w:val="both"/>
        <w:rPr>
          <w:rFonts w:ascii="Arial" w:hAnsi="Arial"/>
          <w:b/>
        </w:rPr>
      </w:pPr>
      <w:r w:rsidRPr="00536337">
        <w:rPr>
          <w:rFonts w:ascii="Arial" w:hAnsi="Arial"/>
          <w:b/>
        </w:rPr>
        <w:t xml:space="preserve">DESCRIPCIÓN DEL CURSO: </w:t>
      </w:r>
    </w:p>
    <w:p w14:paraId="40009A9A" w14:textId="77777777" w:rsidR="003C56D1" w:rsidRDefault="003C56D1" w:rsidP="005764FC">
      <w:pPr>
        <w:pBdr>
          <w:top w:val="single" w:sz="4" w:space="1" w:color="auto"/>
          <w:left w:val="single" w:sz="4" w:space="4" w:color="auto"/>
          <w:bottom w:val="single" w:sz="4" w:space="1" w:color="auto"/>
          <w:right w:val="single" w:sz="4" w:space="4" w:color="auto"/>
        </w:pBdr>
        <w:ind w:right="51"/>
        <w:jc w:val="both"/>
        <w:rPr>
          <w:rFonts w:ascii="Arial" w:hAnsi="Arial"/>
          <w:b/>
        </w:rPr>
      </w:pPr>
    </w:p>
    <w:p w14:paraId="7237DDD5" w14:textId="77777777" w:rsidR="008A3A3C" w:rsidRDefault="003C56D1" w:rsidP="005764FC">
      <w:pPr>
        <w:pBdr>
          <w:top w:val="single" w:sz="4" w:space="1" w:color="auto"/>
          <w:left w:val="single" w:sz="4" w:space="4" w:color="auto"/>
          <w:bottom w:val="single" w:sz="4" w:space="1" w:color="auto"/>
          <w:right w:val="single" w:sz="4" w:space="4" w:color="auto"/>
        </w:pBdr>
        <w:ind w:right="51"/>
        <w:jc w:val="both"/>
      </w:pPr>
      <w:r>
        <w:t xml:space="preserve">Este curso </w:t>
      </w:r>
      <w:r w:rsidR="00C431A4">
        <w:t>desarrolla</w:t>
      </w:r>
      <w:r>
        <w:t xml:space="preserve"> el estudio del Pensamiento </w:t>
      </w:r>
      <w:r w:rsidR="008A3A3C">
        <w:t>s</w:t>
      </w:r>
      <w:r>
        <w:t>istémico</w:t>
      </w:r>
      <w:r w:rsidR="00CA59BD">
        <w:t xml:space="preserve">, una forma de pensar que actualmente es la más recomendada para todo científico y profesional dada la naturaleza compleja </w:t>
      </w:r>
      <w:r w:rsidR="008A3A3C">
        <w:t xml:space="preserve">de los sistemas con los que estamos involucrados.  </w:t>
      </w:r>
    </w:p>
    <w:p w14:paraId="6446370D" w14:textId="77777777" w:rsidR="008A3A3C" w:rsidRDefault="008A3A3C" w:rsidP="005764FC">
      <w:pPr>
        <w:pBdr>
          <w:top w:val="single" w:sz="4" w:space="1" w:color="auto"/>
          <w:left w:val="single" w:sz="4" w:space="4" w:color="auto"/>
          <w:bottom w:val="single" w:sz="4" w:space="1" w:color="auto"/>
          <w:right w:val="single" w:sz="4" w:space="4" w:color="auto"/>
        </w:pBdr>
        <w:ind w:right="51"/>
        <w:jc w:val="both"/>
      </w:pPr>
    </w:p>
    <w:p w14:paraId="64A60DDF" w14:textId="77777777" w:rsidR="006C7F81" w:rsidRDefault="008A3A3C" w:rsidP="005764FC">
      <w:pPr>
        <w:pBdr>
          <w:top w:val="single" w:sz="4" w:space="1" w:color="auto"/>
          <w:left w:val="single" w:sz="4" w:space="4" w:color="auto"/>
          <w:bottom w:val="single" w:sz="4" w:space="1" w:color="auto"/>
          <w:right w:val="single" w:sz="4" w:space="4" w:color="auto"/>
        </w:pBdr>
        <w:ind w:right="51"/>
        <w:jc w:val="both"/>
      </w:pPr>
      <w:r>
        <w:t>Este Pensamiento Sistémico tiene su origen en el desarrollo de la Teoría General de Sistemas y se ha conformado como un</w:t>
      </w:r>
      <w:r w:rsidR="000A4352">
        <w:t xml:space="preserve"> modelo mental de visión amplia </w:t>
      </w:r>
      <w:r>
        <w:t xml:space="preserve">que fomenta la creación de modelos mentales sistémicos que se buscan generar al nivel abstracto de la mente humana como herramienta de representación de los sistemas de la realidad.  </w:t>
      </w:r>
    </w:p>
    <w:p w14:paraId="2CB3C759" w14:textId="77777777" w:rsidR="006C7F81" w:rsidRDefault="006C7F81" w:rsidP="005764FC">
      <w:pPr>
        <w:pBdr>
          <w:top w:val="single" w:sz="4" w:space="1" w:color="auto"/>
          <w:left w:val="single" w:sz="4" w:space="4" w:color="auto"/>
          <w:bottom w:val="single" w:sz="4" w:space="1" w:color="auto"/>
          <w:right w:val="single" w:sz="4" w:space="4" w:color="auto"/>
        </w:pBdr>
        <w:ind w:right="51"/>
        <w:jc w:val="both"/>
      </w:pPr>
    </w:p>
    <w:p w14:paraId="41728110" w14:textId="71E41CC3" w:rsidR="006C7F81" w:rsidRDefault="008A3A3C" w:rsidP="005764FC">
      <w:pPr>
        <w:pBdr>
          <w:top w:val="single" w:sz="4" w:space="1" w:color="auto"/>
          <w:left w:val="single" w:sz="4" w:space="4" w:color="auto"/>
          <w:bottom w:val="single" w:sz="4" w:space="1" w:color="auto"/>
          <w:right w:val="single" w:sz="4" w:space="4" w:color="auto"/>
        </w:pBdr>
        <w:ind w:right="51"/>
        <w:jc w:val="both"/>
      </w:pPr>
      <w:r>
        <w:t>Los modelos mentales</w:t>
      </w:r>
      <w:r w:rsidR="006C7F81">
        <w:t xml:space="preserve"> sistémicos</w:t>
      </w:r>
      <w:r>
        <w:t xml:space="preserve"> </w:t>
      </w:r>
      <w:r w:rsidR="00D6278F">
        <w:t xml:space="preserve">(o paradigmas) </w:t>
      </w:r>
      <w:r w:rsidR="006C7F81">
        <w:t>guían</w:t>
      </w:r>
      <w:r>
        <w:t xml:space="preserve"> la resolución eficiente y efectiva de los problemas, </w:t>
      </w:r>
      <w:r w:rsidR="006C7F81">
        <w:t>ayudan al</w:t>
      </w:r>
      <w:r>
        <w:t xml:space="preserve"> aprendizaje y </w:t>
      </w:r>
      <w:r w:rsidR="006C7F81">
        <w:t xml:space="preserve">la </w:t>
      </w:r>
      <w:r>
        <w:t>comprensión de los sistemas</w:t>
      </w:r>
      <w:r w:rsidR="006C7F81">
        <w:t xml:space="preserve"> de la realidad</w:t>
      </w:r>
      <w:r>
        <w:t xml:space="preserve">, </w:t>
      </w:r>
      <w:r w:rsidR="006C7F81">
        <w:t>a</w:t>
      </w:r>
      <w:r>
        <w:t xml:space="preserve"> la </w:t>
      </w:r>
      <w:r w:rsidR="006C7F81">
        <w:t xml:space="preserve">creación de </w:t>
      </w:r>
      <w:r>
        <w:t>model</w:t>
      </w:r>
      <w:r w:rsidR="006C7F81">
        <w:t xml:space="preserve">os de sistemas y de </w:t>
      </w:r>
      <w:r>
        <w:t xml:space="preserve">simulación de sistemas para uso en diferentes contextos de toma de decisiones, </w:t>
      </w:r>
      <w:r w:rsidR="006C7F81">
        <w:t>determinan un adecuado</w:t>
      </w:r>
      <w:r>
        <w:t xml:space="preserve"> análisis de las situaciones complejas, </w:t>
      </w:r>
      <w:r w:rsidR="006C7F81">
        <w:t>guían</w:t>
      </w:r>
      <w:r>
        <w:t xml:space="preserve"> la creación de nuevas tecnologías y el desarrollo de </w:t>
      </w:r>
      <w:r w:rsidR="006C7F81">
        <w:t xml:space="preserve">soluciones basadas en </w:t>
      </w:r>
      <w:r w:rsidR="0046564F">
        <w:t xml:space="preserve">sistemas complejos, como lo es, por ejemplo, </w:t>
      </w:r>
      <w:r>
        <w:t>la inteligencia artificial</w:t>
      </w:r>
      <w:r w:rsidR="006C7F81">
        <w:t>.</w:t>
      </w:r>
      <w:r>
        <w:t xml:space="preserve"> </w:t>
      </w:r>
    </w:p>
    <w:p w14:paraId="602DAD51" w14:textId="77777777" w:rsidR="006C7F81" w:rsidRDefault="006C7F81" w:rsidP="005764FC">
      <w:pPr>
        <w:pBdr>
          <w:top w:val="single" w:sz="4" w:space="1" w:color="auto"/>
          <w:left w:val="single" w:sz="4" w:space="4" w:color="auto"/>
          <w:bottom w:val="single" w:sz="4" w:space="1" w:color="auto"/>
          <w:right w:val="single" w:sz="4" w:space="4" w:color="auto"/>
        </w:pBdr>
        <w:ind w:right="51"/>
        <w:jc w:val="both"/>
      </w:pPr>
    </w:p>
    <w:p w14:paraId="74BAE588" w14:textId="516DF8F6" w:rsidR="00CA59BD" w:rsidRDefault="006C7F81" w:rsidP="005764FC">
      <w:pPr>
        <w:pBdr>
          <w:top w:val="single" w:sz="4" w:space="1" w:color="auto"/>
          <w:left w:val="single" w:sz="4" w:space="4" w:color="auto"/>
          <w:bottom w:val="single" w:sz="4" w:space="1" w:color="auto"/>
          <w:right w:val="single" w:sz="4" w:space="4" w:color="auto"/>
        </w:pBdr>
        <w:ind w:right="51"/>
        <w:jc w:val="both"/>
      </w:pPr>
      <w:r>
        <w:t xml:space="preserve">Los modelos mentales sistémicos apoyan también </w:t>
      </w:r>
      <w:r w:rsidR="00655F46">
        <w:t xml:space="preserve">la gestión adecuada de sistemas </w:t>
      </w:r>
      <w:r>
        <w:t xml:space="preserve">de actividad humana </w:t>
      </w:r>
      <w:r w:rsidR="00655F46">
        <w:t>complejos (proyectos, empresas, corporaciones, ciudades, países, etc.).  E</w:t>
      </w:r>
      <w:r w:rsidR="008A3A3C">
        <w:t xml:space="preserve">n general, </w:t>
      </w:r>
      <w:r>
        <w:t>estas estructuras abstractas mentales permiten</w:t>
      </w:r>
      <w:r w:rsidR="008A3A3C">
        <w:t xml:space="preserve"> un comportamiento humano más </w:t>
      </w:r>
      <w:r w:rsidR="008A3A3C">
        <w:lastRenderedPageBreak/>
        <w:t>preciso en contextos</w:t>
      </w:r>
      <w:r w:rsidR="00655F46">
        <w:t xml:space="preserve"> multidisciplinarios,</w:t>
      </w:r>
      <w:r w:rsidR="008A3A3C">
        <w:t xml:space="preserve"> cambiantes y complejos como los que vivimos</w:t>
      </w:r>
      <w:r w:rsidR="0046564F">
        <w:t xml:space="preserve"> actualmente</w:t>
      </w:r>
      <w:r w:rsidR="008A3A3C">
        <w:t>.</w:t>
      </w:r>
    </w:p>
    <w:p w14:paraId="41047D41" w14:textId="77777777" w:rsidR="00CA59BD" w:rsidRDefault="00CA59BD" w:rsidP="005764FC">
      <w:pPr>
        <w:pBdr>
          <w:top w:val="single" w:sz="4" w:space="1" w:color="auto"/>
          <w:left w:val="single" w:sz="4" w:space="4" w:color="auto"/>
          <w:bottom w:val="single" w:sz="4" w:space="1" w:color="auto"/>
          <w:right w:val="single" w:sz="4" w:space="4" w:color="auto"/>
        </w:pBdr>
        <w:ind w:right="51"/>
        <w:jc w:val="both"/>
      </w:pPr>
    </w:p>
    <w:p w14:paraId="64460159" w14:textId="6BB945E5" w:rsidR="00CA59BD" w:rsidRDefault="00C431A4" w:rsidP="005764FC">
      <w:pPr>
        <w:pBdr>
          <w:top w:val="single" w:sz="4" w:space="1" w:color="auto"/>
          <w:left w:val="single" w:sz="4" w:space="4" w:color="auto"/>
          <w:bottom w:val="single" w:sz="4" w:space="1" w:color="auto"/>
          <w:right w:val="single" w:sz="4" w:space="4" w:color="auto"/>
        </w:pBdr>
        <w:ind w:right="51"/>
        <w:jc w:val="both"/>
      </w:pPr>
      <w:r>
        <w:t xml:space="preserve">Al ser el Pensamiento Sistémico un </w:t>
      </w:r>
      <w:r w:rsidR="00E93238">
        <w:t xml:space="preserve">modelo mental </w:t>
      </w:r>
      <w:r>
        <w:t xml:space="preserve">en </w:t>
      </w:r>
      <w:r w:rsidR="000A4352">
        <w:t>sí</w:t>
      </w:r>
      <w:r>
        <w:t xml:space="preserve"> mismo, su estudio requiere de abordar varias perspectivas para comprender las dinámicas cognitivas que determinan su funcionamiento y su relación con los comportamientos y los resultados que logramos con la aplicación de los hábitos propios de todo pensador sistémico.</w:t>
      </w:r>
      <w:r w:rsidR="00020555">
        <w:t xml:space="preserve"> En este curso abordaremos las principales perspectivas que nos permitan desarrollar este estudio.</w:t>
      </w:r>
    </w:p>
    <w:p w14:paraId="6CAEB242" w14:textId="77777777" w:rsidR="00C431A4" w:rsidRDefault="00C431A4" w:rsidP="005764FC">
      <w:pPr>
        <w:pBdr>
          <w:top w:val="single" w:sz="4" w:space="1" w:color="auto"/>
          <w:left w:val="single" w:sz="4" w:space="4" w:color="auto"/>
          <w:bottom w:val="single" w:sz="4" w:space="1" w:color="auto"/>
          <w:right w:val="single" w:sz="4" w:space="4" w:color="auto"/>
        </w:pBdr>
        <w:ind w:right="51"/>
        <w:jc w:val="both"/>
      </w:pPr>
    </w:p>
    <w:p w14:paraId="1FB651B4" w14:textId="6AA02D52" w:rsidR="00B81FEA" w:rsidRDefault="00D6278F" w:rsidP="005764FC">
      <w:pPr>
        <w:pBdr>
          <w:top w:val="single" w:sz="4" w:space="1" w:color="auto"/>
          <w:left w:val="single" w:sz="4" w:space="4" w:color="auto"/>
          <w:bottom w:val="single" w:sz="4" w:space="1" w:color="auto"/>
          <w:right w:val="single" w:sz="4" w:space="4" w:color="auto"/>
        </w:pBdr>
        <w:ind w:right="51"/>
        <w:jc w:val="both"/>
      </w:pPr>
      <w:r>
        <w:t xml:space="preserve">Para empezar a comprender el Pensamiento Sistémico </w:t>
      </w:r>
      <w:r w:rsidR="00F1440C">
        <w:t>distinguiremos</w:t>
      </w:r>
      <w:r>
        <w:t xml:space="preserve">, en la primera unidad del curso, qué son los </w:t>
      </w:r>
      <w:r w:rsidR="00F1440C">
        <w:t>modelos mentales</w:t>
      </w:r>
      <w:r>
        <w:t xml:space="preserve"> (paradigmas) para comprender como el pensamiento sistémico se constituye en sí mismo como un modelo mental o sistema abstracto diseñado por el ser humano.</w:t>
      </w:r>
      <w:r w:rsidR="00F1440C">
        <w:t xml:space="preserve"> Este estudio nos permitirá</w:t>
      </w:r>
      <w:r w:rsidR="00B81FEA">
        <w:t xml:space="preserve"> ser más conscientes de la forma como todo ser humano interactúa con su medio y el poder que estos sistemas</w:t>
      </w:r>
      <w:r w:rsidR="00F1440C">
        <w:t xml:space="preserve"> abstractos</w:t>
      </w:r>
      <w:r w:rsidR="00B81FEA">
        <w:t xml:space="preserve"> tienen en los comportamientos que generan</w:t>
      </w:r>
      <w:r w:rsidR="00F1440C">
        <w:t xml:space="preserve"> las personas en</w:t>
      </w:r>
      <w:r w:rsidR="00B81FEA">
        <w:t xml:space="preserve"> los sistemas de actividad humana.  El estudio de estos sistemas nos permitirá </w:t>
      </w:r>
      <w:r w:rsidR="00F1440C">
        <w:t>distinguir los</w:t>
      </w:r>
      <w:r w:rsidR="00B81FEA">
        <w:t xml:space="preserve"> modelos mentales sistémicos</w:t>
      </w:r>
      <w:r w:rsidR="00F1440C">
        <w:t xml:space="preserve"> de los que no son sistémicos</w:t>
      </w:r>
      <w:r w:rsidR="00B81FEA">
        <w:t xml:space="preserve"> y comprender las operaciones mentales que generan este tipo de </w:t>
      </w:r>
      <w:r w:rsidR="00F1440C">
        <w:t>estructuras abstractas para deducir las teorías que creamos</w:t>
      </w:r>
      <w:r w:rsidR="0046564F">
        <w:t xml:space="preserve"> </w:t>
      </w:r>
      <w:r w:rsidR="00F1440C">
        <w:t>que nos permiten comprender los fenómenos que nos rodean</w:t>
      </w:r>
      <w:r w:rsidR="00B81FEA">
        <w:t>.</w:t>
      </w:r>
    </w:p>
    <w:p w14:paraId="30691D2A" w14:textId="3390F5F9" w:rsidR="00B81FEA" w:rsidRDefault="00B81FEA" w:rsidP="005764FC">
      <w:pPr>
        <w:pBdr>
          <w:top w:val="single" w:sz="4" w:space="1" w:color="auto"/>
          <w:left w:val="single" w:sz="4" w:space="4" w:color="auto"/>
          <w:bottom w:val="single" w:sz="4" w:space="1" w:color="auto"/>
          <w:right w:val="single" w:sz="4" w:space="4" w:color="auto"/>
        </w:pBdr>
        <w:ind w:right="51"/>
        <w:jc w:val="both"/>
      </w:pPr>
    </w:p>
    <w:p w14:paraId="02C0B4D3" w14:textId="189B66A6" w:rsidR="00F1440C" w:rsidRDefault="00F1440C" w:rsidP="00F1440C">
      <w:pPr>
        <w:pBdr>
          <w:top w:val="single" w:sz="4" w:space="1" w:color="auto"/>
          <w:left w:val="single" w:sz="4" w:space="4" w:color="auto"/>
          <w:bottom w:val="single" w:sz="4" w:space="1" w:color="auto"/>
          <w:right w:val="single" w:sz="4" w:space="4" w:color="auto"/>
        </w:pBdr>
        <w:ind w:right="51"/>
        <w:jc w:val="both"/>
      </w:pPr>
      <w:r>
        <w:t xml:space="preserve">Posteriormente profundizaremos, en la segunda unidad del curso, en los conceptos que distinguen a la Teoría General de sistemas, que se deduce de los modelos mentales sistémicos, </w:t>
      </w:r>
      <w:r w:rsidR="0046564F">
        <w:t>los cuales</w:t>
      </w:r>
      <w:r>
        <w:t xml:space="preserve"> hacen posible que se dé el pensamiento sistémico</w:t>
      </w:r>
      <w:r w:rsidR="0046564F">
        <w:t>.</w:t>
      </w:r>
      <w:r>
        <w:t xml:space="preserve"> </w:t>
      </w:r>
      <w:r w:rsidR="0046564F">
        <w:t xml:space="preserve">Esta teoría </w:t>
      </w:r>
      <w:r>
        <w:t>distingu</w:t>
      </w:r>
      <w:r w:rsidR="0046564F">
        <w:t>e</w:t>
      </w:r>
      <w:r>
        <w:t xml:space="preserve"> al universo como un conjunto de sistemas interactuando entre sí</w:t>
      </w:r>
      <w:r w:rsidR="0046564F">
        <w:t>, por lo que</w:t>
      </w:r>
      <w:r>
        <w:t xml:space="preserve"> </w:t>
      </w:r>
      <w:r w:rsidR="0046564F">
        <w:t>i</w:t>
      </w:r>
      <w:r>
        <w:t>dentificaremos las diferentes clasificaciones de sistemas existentes y sus características relevantes.</w:t>
      </w:r>
    </w:p>
    <w:p w14:paraId="5B3913EB" w14:textId="37BDFCA2" w:rsidR="00F1440C" w:rsidRDefault="00F1440C" w:rsidP="005764FC">
      <w:pPr>
        <w:pBdr>
          <w:top w:val="single" w:sz="4" w:space="1" w:color="auto"/>
          <w:left w:val="single" w:sz="4" w:space="4" w:color="auto"/>
          <w:bottom w:val="single" w:sz="4" w:space="1" w:color="auto"/>
          <w:right w:val="single" w:sz="4" w:space="4" w:color="auto"/>
        </w:pBdr>
        <w:ind w:right="51"/>
        <w:jc w:val="both"/>
      </w:pPr>
    </w:p>
    <w:p w14:paraId="4B90A5A1" w14:textId="582E8750" w:rsidR="00B81FEA" w:rsidRDefault="00B81FEA" w:rsidP="005764FC">
      <w:pPr>
        <w:pBdr>
          <w:top w:val="single" w:sz="4" w:space="1" w:color="auto"/>
          <w:left w:val="single" w:sz="4" w:space="4" w:color="auto"/>
          <w:bottom w:val="single" w:sz="4" w:space="1" w:color="auto"/>
          <w:right w:val="single" w:sz="4" w:space="4" w:color="auto"/>
        </w:pBdr>
        <w:ind w:right="51"/>
        <w:jc w:val="both"/>
      </w:pPr>
      <w:r>
        <w:t xml:space="preserve">En la tercera unidad del curso buscaremos escrudiñar más detalles sobre los comportamientos de los sistemas complejos de la realidad, reconociendo las estructuras sistémicas </w:t>
      </w:r>
      <w:r w:rsidR="00F1440C">
        <w:t xml:space="preserve">no lineales </w:t>
      </w:r>
      <w:r>
        <w:t xml:space="preserve">que nos harán desarrollar el pensamiento sistémico complejo para generar modelos mentales </w:t>
      </w:r>
      <w:r w:rsidR="00F1440C">
        <w:t xml:space="preserve">complejos </w:t>
      </w:r>
      <w:r>
        <w:t xml:space="preserve">similares a los </w:t>
      </w:r>
      <w:r w:rsidR="00F1440C">
        <w:t>que se manifiestan en</w:t>
      </w:r>
      <w:r>
        <w:t xml:space="preserve"> la realidad.</w:t>
      </w:r>
    </w:p>
    <w:p w14:paraId="072EF55F" w14:textId="77777777" w:rsidR="00B81FEA" w:rsidRDefault="00B81FEA" w:rsidP="005764FC">
      <w:pPr>
        <w:pBdr>
          <w:top w:val="single" w:sz="4" w:space="1" w:color="auto"/>
          <w:left w:val="single" w:sz="4" w:space="4" w:color="auto"/>
          <w:bottom w:val="single" w:sz="4" w:space="1" w:color="auto"/>
          <w:right w:val="single" w:sz="4" w:space="4" w:color="auto"/>
        </w:pBdr>
        <w:ind w:right="51"/>
        <w:jc w:val="both"/>
      </w:pPr>
    </w:p>
    <w:p w14:paraId="2F87F5DC" w14:textId="386E39D8" w:rsidR="00B81FEA" w:rsidRDefault="00E93238" w:rsidP="005764FC">
      <w:pPr>
        <w:pBdr>
          <w:top w:val="single" w:sz="4" w:space="1" w:color="auto"/>
          <w:left w:val="single" w:sz="4" w:space="4" w:color="auto"/>
          <w:bottom w:val="single" w:sz="4" w:space="1" w:color="auto"/>
          <w:right w:val="single" w:sz="4" w:space="4" w:color="auto"/>
        </w:pBdr>
        <w:ind w:right="51"/>
        <w:jc w:val="both"/>
      </w:pPr>
      <w:r>
        <w:t>En la cuarta unidad</w:t>
      </w:r>
      <w:r w:rsidR="00B81FEA">
        <w:t xml:space="preserve"> </w:t>
      </w:r>
      <w:r>
        <w:t xml:space="preserve">abordaremos </w:t>
      </w:r>
      <w:r w:rsidR="00B81FEA">
        <w:t xml:space="preserve">una introducción a la modelación y simulación dinámica de sistemas por medio de la cual logramos construir sistemas computacionales que </w:t>
      </w:r>
      <w:r w:rsidR="00655F46">
        <w:t xml:space="preserve">nos permitirán tomar mejores decisiones </w:t>
      </w:r>
      <w:r>
        <w:t>al</w:t>
      </w:r>
      <w:r w:rsidR="00655F46">
        <w:t xml:space="preserve"> comprender mejor el comportamiento de los sistemas complejos de la realidad.</w:t>
      </w:r>
    </w:p>
    <w:p w14:paraId="77ADDA33" w14:textId="6398C259" w:rsidR="00CB5600" w:rsidRDefault="00CB5600" w:rsidP="005764FC">
      <w:pPr>
        <w:pBdr>
          <w:top w:val="single" w:sz="4" w:space="1" w:color="auto"/>
          <w:left w:val="single" w:sz="4" w:space="4" w:color="auto"/>
          <w:bottom w:val="single" w:sz="4" w:space="1" w:color="auto"/>
          <w:right w:val="single" w:sz="4" w:space="4" w:color="auto"/>
        </w:pBdr>
        <w:ind w:right="51"/>
        <w:jc w:val="both"/>
      </w:pPr>
    </w:p>
    <w:p w14:paraId="7664B8DB" w14:textId="366973FD" w:rsidR="00CB5600" w:rsidRDefault="00C6640F" w:rsidP="005764FC">
      <w:pPr>
        <w:pBdr>
          <w:top w:val="single" w:sz="4" w:space="1" w:color="auto"/>
          <w:left w:val="single" w:sz="4" w:space="4" w:color="auto"/>
          <w:bottom w:val="single" w:sz="4" w:space="1" w:color="auto"/>
          <w:right w:val="single" w:sz="4" w:space="4" w:color="auto"/>
        </w:pBdr>
        <w:ind w:right="51"/>
        <w:jc w:val="both"/>
      </w:pPr>
      <w:r>
        <w:t>Al final de cada una de las 4 unidades del curso</w:t>
      </w:r>
      <w:r w:rsidR="00CB5600">
        <w:t xml:space="preserve"> haremos un repaso de lo estudiado desde la perspectiva del comportamiento de un pensador sistémico, resaltando los hábitos que un pensador sistémico debe de desarrollar en</w:t>
      </w:r>
      <w:r>
        <w:t xml:space="preserve"> relación a los conceptos y herramientas estudiad</w:t>
      </w:r>
      <w:r w:rsidR="0046564F">
        <w:t>a</w:t>
      </w:r>
      <w:r>
        <w:t>s en la unidad</w:t>
      </w:r>
      <w:r w:rsidR="00CB5600">
        <w:t>.</w:t>
      </w:r>
    </w:p>
    <w:p w14:paraId="0DEFC32E" w14:textId="77777777" w:rsidR="008A3A3C" w:rsidRDefault="008A3A3C" w:rsidP="005764FC">
      <w:pPr>
        <w:pBdr>
          <w:top w:val="single" w:sz="4" w:space="1" w:color="auto"/>
          <w:left w:val="single" w:sz="4" w:space="4" w:color="auto"/>
          <w:bottom w:val="single" w:sz="4" w:space="1" w:color="auto"/>
          <w:right w:val="single" w:sz="4" w:space="4" w:color="auto"/>
        </w:pBdr>
        <w:ind w:right="51"/>
        <w:jc w:val="both"/>
      </w:pPr>
    </w:p>
    <w:p w14:paraId="421F6F69" w14:textId="283C6BCD" w:rsidR="003C56D1" w:rsidRDefault="003C56D1" w:rsidP="003C56D1">
      <w:pPr>
        <w:pBdr>
          <w:top w:val="single" w:sz="4" w:space="1" w:color="auto"/>
          <w:left w:val="single" w:sz="4" w:space="4" w:color="auto"/>
          <w:bottom w:val="single" w:sz="4" w:space="1" w:color="auto"/>
          <w:right w:val="single" w:sz="4" w:space="4" w:color="auto"/>
        </w:pBdr>
        <w:ind w:right="51"/>
        <w:jc w:val="both"/>
      </w:pPr>
      <w:r>
        <w:t>Ser un “pensador sistémico” implica ser más consciente de nuestro desempeño personal y profesional, así como ser conscientes del entorno que nos rodea para comprenderlo de formas más precisas y tomar decisiones más acertadas que nos permitan intervenir de forma eficiente y efectiva en los sistemas con los que interactuamos.</w:t>
      </w:r>
      <w:r w:rsidR="00BD5B45">
        <w:t xml:space="preserve">  </w:t>
      </w:r>
    </w:p>
    <w:p w14:paraId="4B01F5B9" w14:textId="77777777" w:rsidR="00BD5B45" w:rsidRDefault="00BD5B45" w:rsidP="003C56D1">
      <w:pPr>
        <w:pBdr>
          <w:top w:val="single" w:sz="4" w:space="1" w:color="auto"/>
          <w:left w:val="single" w:sz="4" w:space="4" w:color="auto"/>
          <w:bottom w:val="single" w:sz="4" w:space="1" w:color="auto"/>
          <w:right w:val="single" w:sz="4" w:space="4" w:color="auto"/>
        </w:pBdr>
        <w:ind w:right="51"/>
        <w:jc w:val="both"/>
      </w:pPr>
    </w:p>
    <w:p w14:paraId="253C873C" w14:textId="4230ADA0" w:rsidR="00CC1ABF" w:rsidRDefault="00CC1ABF" w:rsidP="00C22E74">
      <w:pPr>
        <w:ind w:right="-999"/>
        <w:jc w:val="both"/>
        <w:rPr>
          <w:rFonts w:ascii="Arial" w:hAnsi="Arial"/>
        </w:rPr>
      </w:pPr>
    </w:p>
    <w:p w14:paraId="6081AEFC" w14:textId="6A22EDE9" w:rsidR="007B682E" w:rsidRDefault="007B682E" w:rsidP="00C22E74">
      <w:pPr>
        <w:ind w:right="-999"/>
        <w:jc w:val="both"/>
        <w:rPr>
          <w:rFonts w:ascii="Arial" w:hAnsi="Arial"/>
        </w:rPr>
      </w:pPr>
    </w:p>
    <w:p w14:paraId="590DE0DB" w14:textId="047809E7" w:rsidR="007B682E" w:rsidRDefault="007B682E" w:rsidP="00C22E74">
      <w:pPr>
        <w:ind w:right="-999"/>
        <w:jc w:val="both"/>
        <w:rPr>
          <w:rFonts w:ascii="Arial" w:hAnsi="Arial"/>
        </w:rPr>
      </w:pPr>
    </w:p>
    <w:p w14:paraId="0C209C51" w14:textId="5A198825" w:rsidR="007B682E" w:rsidRDefault="007B682E" w:rsidP="00C22E74">
      <w:pPr>
        <w:ind w:right="-999"/>
        <w:jc w:val="both"/>
        <w:rPr>
          <w:rFonts w:ascii="Arial" w:hAnsi="Arial"/>
        </w:rPr>
      </w:pPr>
    </w:p>
    <w:p w14:paraId="2088E08A" w14:textId="77777777" w:rsidR="007B682E" w:rsidRDefault="007B682E" w:rsidP="00C22E74">
      <w:pPr>
        <w:ind w:right="-999"/>
        <w:jc w:val="both"/>
        <w:rPr>
          <w:rFonts w:ascii="Arial" w:hAnsi="Arial"/>
        </w:rPr>
      </w:pPr>
    </w:p>
    <w:p w14:paraId="1E1CD826" w14:textId="77777777" w:rsidR="005764FC" w:rsidRDefault="000757B7" w:rsidP="00695850">
      <w:pPr>
        <w:pBdr>
          <w:top w:val="single" w:sz="4" w:space="1" w:color="auto"/>
          <w:left w:val="single" w:sz="4" w:space="4" w:color="auto"/>
          <w:bottom w:val="single" w:sz="4" w:space="1" w:color="auto"/>
          <w:right w:val="single" w:sz="4" w:space="3" w:color="auto"/>
        </w:pBdr>
        <w:ind w:right="51"/>
        <w:jc w:val="both"/>
        <w:rPr>
          <w:rFonts w:ascii="Arial" w:hAnsi="Arial"/>
          <w:b/>
        </w:rPr>
      </w:pPr>
      <w:r w:rsidRPr="00536337">
        <w:rPr>
          <w:rFonts w:ascii="Arial" w:hAnsi="Arial"/>
          <w:b/>
        </w:rPr>
        <w:t>OBJETIVO GENERAL</w:t>
      </w:r>
      <w:r w:rsidR="005764FC">
        <w:rPr>
          <w:rFonts w:ascii="Arial" w:hAnsi="Arial"/>
          <w:b/>
        </w:rPr>
        <w:t>:</w:t>
      </w:r>
    </w:p>
    <w:p w14:paraId="539CEAFE" w14:textId="02BFA0AD" w:rsidR="00914A5F" w:rsidRPr="00B6753A" w:rsidRDefault="003C56D1" w:rsidP="00695850">
      <w:pPr>
        <w:pBdr>
          <w:top w:val="single" w:sz="4" w:space="1" w:color="auto"/>
          <w:left w:val="single" w:sz="4" w:space="4" w:color="auto"/>
          <w:bottom w:val="single" w:sz="4" w:space="1" w:color="auto"/>
          <w:right w:val="single" w:sz="4" w:space="3" w:color="auto"/>
        </w:pBdr>
        <w:ind w:right="51"/>
        <w:jc w:val="both"/>
        <w:rPr>
          <w:rFonts w:ascii="Arial" w:hAnsi="Arial"/>
        </w:rPr>
      </w:pPr>
      <w:r>
        <w:t>Que el estudiante comprenda qué es el pensamiento sistémico y sepa diferenciarlo de otras formas de pensamiento para permitirle generar un conjunto de hábitos de comportamiento que lo distingan como “pensador sistémico” y le permitan intervenir en forma eficiente y efectiva en las tareas específicas de</w:t>
      </w:r>
      <w:r w:rsidR="00C61633">
        <w:t xml:space="preserve"> los sistemas propios de</w:t>
      </w:r>
      <w:r>
        <w:t xml:space="preserve"> su profesión</w:t>
      </w:r>
      <w:r w:rsidR="00AE671D">
        <w:t xml:space="preserve"> utilizando herramientas sistémicas que apoyen </w:t>
      </w:r>
      <w:r w:rsidR="005E4400">
        <w:t>esta forma</w:t>
      </w:r>
      <w:r w:rsidR="00AE671D">
        <w:t xml:space="preserve"> de pensar.</w:t>
      </w:r>
    </w:p>
    <w:p w14:paraId="45EFED29" w14:textId="77777777" w:rsidR="00695850" w:rsidRPr="00536337" w:rsidRDefault="00695850" w:rsidP="00695850">
      <w:pPr>
        <w:pBdr>
          <w:top w:val="single" w:sz="4" w:space="1" w:color="auto"/>
          <w:left w:val="single" w:sz="4" w:space="4" w:color="auto"/>
          <w:bottom w:val="single" w:sz="4" w:space="1" w:color="auto"/>
          <w:right w:val="single" w:sz="4" w:space="3" w:color="auto"/>
        </w:pBdr>
        <w:ind w:right="51"/>
        <w:jc w:val="both"/>
        <w:rPr>
          <w:rFonts w:ascii="Arial" w:hAnsi="Arial"/>
        </w:rPr>
      </w:pPr>
    </w:p>
    <w:p w14:paraId="206A2466" w14:textId="77777777" w:rsidR="00C22E74" w:rsidRDefault="00C22E74" w:rsidP="005764FC">
      <w:pPr>
        <w:pBdr>
          <w:top w:val="single" w:sz="4" w:space="1" w:color="auto"/>
          <w:left w:val="single" w:sz="4" w:space="4" w:color="auto"/>
          <w:bottom w:val="single" w:sz="4" w:space="1" w:color="auto"/>
          <w:right w:val="single" w:sz="4" w:space="4" w:color="auto"/>
        </w:pBdr>
        <w:ind w:right="51"/>
        <w:jc w:val="both"/>
        <w:rPr>
          <w:rFonts w:ascii="Arial" w:hAnsi="Arial"/>
          <w:b/>
          <w:bCs/>
          <w:lang w:val="es-GT"/>
        </w:rPr>
      </w:pPr>
      <w:r w:rsidRPr="00536337">
        <w:rPr>
          <w:rFonts w:ascii="Arial" w:hAnsi="Arial"/>
          <w:b/>
          <w:bCs/>
          <w:lang w:val="es-GT"/>
        </w:rPr>
        <w:t>Objetivos Específicos:</w:t>
      </w:r>
    </w:p>
    <w:p w14:paraId="2303231D" w14:textId="77777777" w:rsidR="003C56D1" w:rsidRDefault="003C56D1" w:rsidP="005764FC">
      <w:pPr>
        <w:pBdr>
          <w:top w:val="single" w:sz="4" w:space="1" w:color="auto"/>
          <w:left w:val="single" w:sz="4" w:space="4" w:color="auto"/>
          <w:bottom w:val="single" w:sz="4" w:space="1" w:color="auto"/>
          <w:right w:val="single" w:sz="4" w:space="4" w:color="auto"/>
        </w:pBdr>
        <w:ind w:right="51"/>
        <w:jc w:val="both"/>
        <w:rPr>
          <w:lang w:val="es-GT"/>
        </w:rPr>
      </w:pPr>
      <w:r>
        <w:rPr>
          <w:lang w:val="es-GT"/>
        </w:rPr>
        <w:t>Al finalizar este curso los estudiantes podrán:</w:t>
      </w:r>
    </w:p>
    <w:p w14:paraId="4A66E301" w14:textId="77777777" w:rsidR="003C56D1" w:rsidRPr="00536337" w:rsidRDefault="003C56D1" w:rsidP="005764FC">
      <w:pPr>
        <w:pBdr>
          <w:top w:val="single" w:sz="4" w:space="1" w:color="auto"/>
          <w:left w:val="single" w:sz="4" w:space="4" w:color="auto"/>
          <w:bottom w:val="single" w:sz="4" w:space="1" w:color="auto"/>
          <w:right w:val="single" w:sz="4" w:space="4" w:color="auto"/>
        </w:pBdr>
        <w:ind w:right="51"/>
        <w:jc w:val="both"/>
        <w:rPr>
          <w:rFonts w:ascii="Arial" w:hAnsi="Arial"/>
          <w:b/>
          <w:bCs/>
          <w:lang w:val="es-GT"/>
        </w:rPr>
      </w:pPr>
    </w:p>
    <w:p w14:paraId="681F848A" w14:textId="3C34CD1E" w:rsidR="000C0972" w:rsidRPr="002F0895" w:rsidRDefault="000C0972" w:rsidP="005764FC">
      <w:pPr>
        <w:pBdr>
          <w:top w:val="single" w:sz="4" w:space="1" w:color="auto"/>
          <w:left w:val="single" w:sz="4" w:space="4" w:color="auto"/>
          <w:bottom w:val="single" w:sz="4" w:space="1" w:color="auto"/>
          <w:right w:val="single" w:sz="4" w:space="4" w:color="auto"/>
        </w:pBdr>
        <w:ind w:right="51"/>
        <w:jc w:val="both"/>
        <w:rPr>
          <w:bCs/>
          <w:lang w:val="es-GT"/>
        </w:rPr>
      </w:pPr>
      <w:r w:rsidRPr="002F0895">
        <w:rPr>
          <w:bCs/>
          <w:lang w:val="es-GT"/>
        </w:rPr>
        <w:t xml:space="preserve">1. </w:t>
      </w:r>
      <w:r w:rsidR="003C56D1" w:rsidRPr="002F0895">
        <w:rPr>
          <w:lang w:val="es-GT"/>
        </w:rPr>
        <w:t>Reconocer y debatir sobre las diferentes formas de pensamiento existente</w:t>
      </w:r>
      <w:r w:rsidR="00F43EF2" w:rsidRPr="002F0895">
        <w:rPr>
          <w:lang w:val="es-GT"/>
        </w:rPr>
        <w:t>s</w:t>
      </w:r>
      <w:r w:rsidR="003C56D1" w:rsidRPr="002F0895">
        <w:rPr>
          <w:lang w:val="es-GT"/>
        </w:rPr>
        <w:t xml:space="preserve"> en los seres humanos, pudiendo distinguir el </w:t>
      </w:r>
      <w:r w:rsidR="005E4400">
        <w:rPr>
          <w:lang w:val="es-GT"/>
        </w:rPr>
        <w:t>funcionamiento de los modelos mentales y de cómo estos se relacionan con el pensamiento sistémico</w:t>
      </w:r>
      <w:r w:rsidR="000C09A9" w:rsidRPr="002F0895">
        <w:rPr>
          <w:bCs/>
          <w:lang w:val="es-GT"/>
        </w:rPr>
        <w:t xml:space="preserve">. </w:t>
      </w:r>
    </w:p>
    <w:p w14:paraId="1C2C808C" w14:textId="77777777" w:rsidR="005E7097" w:rsidRPr="002F0895" w:rsidRDefault="005E7097" w:rsidP="005764FC">
      <w:pPr>
        <w:pBdr>
          <w:top w:val="single" w:sz="4" w:space="1" w:color="auto"/>
          <w:left w:val="single" w:sz="4" w:space="4" w:color="auto"/>
          <w:bottom w:val="single" w:sz="4" w:space="1" w:color="auto"/>
          <w:right w:val="single" w:sz="4" w:space="4" w:color="auto"/>
        </w:pBdr>
        <w:ind w:right="51"/>
        <w:jc w:val="both"/>
        <w:rPr>
          <w:bCs/>
          <w:lang w:val="es-GT"/>
        </w:rPr>
      </w:pPr>
    </w:p>
    <w:p w14:paraId="724C293D" w14:textId="6153D7A3" w:rsidR="003E4B03" w:rsidRDefault="003E4B03" w:rsidP="005764FC">
      <w:pPr>
        <w:pBdr>
          <w:top w:val="single" w:sz="4" w:space="1" w:color="auto"/>
          <w:left w:val="single" w:sz="4" w:space="4" w:color="auto"/>
          <w:bottom w:val="single" w:sz="4" w:space="1" w:color="auto"/>
          <w:right w:val="single" w:sz="4" w:space="4" w:color="auto"/>
        </w:pBdr>
        <w:ind w:right="51"/>
        <w:jc w:val="both"/>
        <w:rPr>
          <w:bCs/>
          <w:lang w:val="es-GT"/>
        </w:rPr>
      </w:pPr>
      <w:r>
        <w:rPr>
          <w:bCs/>
          <w:lang w:val="es-GT"/>
        </w:rPr>
        <w:t xml:space="preserve">2.  Desarrollar el pensamiento sistémico a partir de la aplicación de las </w:t>
      </w:r>
      <w:r w:rsidR="00CB2294">
        <w:rPr>
          <w:bCs/>
          <w:lang w:val="es-GT"/>
        </w:rPr>
        <w:t>operaciones</w:t>
      </w:r>
      <w:r>
        <w:rPr>
          <w:bCs/>
          <w:lang w:val="es-GT"/>
        </w:rPr>
        <w:t xml:space="preserve"> básicas </w:t>
      </w:r>
      <w:r w:rsidR="00CB5600">
        <w:rPr>
          <w:bCs/>
          <w:lang w:val="es-GT"/>
        </w:rPr>
        <w:t xml:space="preserve">abstractas </w:t>
      </w:r>
      <w:r w:rsidR="00CB2294">
        <w:rPr>
          <w:bCs/>
          <w:lang w:val="es-GT"/>
        </w:rPr>
        <w:t xml:space="preserve">del pensamiento </w:t>
      </w:r>
      <w:r w:rsidR="00655F46">
        <w:rPr>
          <w:bCs/>
          <w:lang w:val="es-GT"/>
        </w:rPr>
        <w:t>sistémico</w:t>
      </w:r>
      <w:r w:rsidR="00CB5600">
        <w:rPr>
          <w:bCs/>
          <w:lang w:val="es-GT"/>
        </w:rPr>
        <w:t>,</w:t>
      </w:r>
      <w:r w:rsidR="00655F46">
        <w:rPr>
          <w:bCs/>
          <w:lang w:val="es-GT"/>
        </w:rPr>
        <w:t xml:space="preserve"> </w:t>
      </w:r>
      <w:r w:rsidR="00CB2294">
        <w:rPr>
          <w:bCs/>
          <w:lang w:val="es-GT"/>
        </w:rPr>
        <w:t>sabiendo distinguir</w:t>
      </w:r>
      <w:r w:rsidR="00CB5600">
        <w:rPr>
          <w:bCs/>
          <w:lang w:val="es-GT"/>
        </w:rPr>
        <w:t>las de</w:t>
      </w:r>
      <w:r w:rsidR="00CB2294">
        <w:rPr>
          <w:bCs/>
          <w:lang w:val="es-GT"/>
        </w:rPr>
        <w:t xml:space="preserve"> otras operaciones mentales existentes.</w:t>
      </w:r>
    </w:p>
    <w:p w14:paraId="6ED6F3B5" w14:textId="77777777" w:rsidR="003E4B03" w:rsidRDefault="003E4B03" w:rsidP="005764FC">
      <w:pPr>
        <w:pBdr>
          <w:top w:val="single" w:sz="4" w:space="1" w:color="auto"/>
          <w:left w:val="single" w:sz="4" w:space="4" w:color="auto"/>
          <w:bottom w:val="single" w:sz="4" w:space="1" w:color="auto"/>
          <w:right w:val="single" w:sz="4" w:space="4" w:color="auto"/>
        </w:pBdr>
        <w:ind w:right="51"/>
        <w:jc w:val="both"/>
        <w:rPr>
          <w:bCs/>
          <w:lang w:val="es-GT"/>
        </w:rPr>
      </w:pPr>
    </w:p>
    <w:p w14:paraId="47504BFB" w14:textId="77777777" w:rsidR="003E4B03" w:rsidRDefault="003E4B03" w:rsidP="005764FC">
      <w:pPr>
        <w:pBdr>
          <w:top w:val="single" w:sz="4" w:space="1" w:color="auto"/>
          <w:left w:val="single" w:sz="4" w:space="4" w:color="auto"/>
          <w:bottom w:val="single" w:sz="4" w:space="1" w:color="auto"/>
          <w:right w:val="single" w:sz="4" w:space="4" w:color="auto"/>
        </w:pBdr>
        <w:ind w:right="51"/>
        <w:jc w:val="both"/>
        <w:rPr>
          <w:bCs/>
          <w:lang w:val="es-GT"/>
        </w:rPr>
      </w:pPr>
      <w:r>
        <w:rPr>
          <w:bCs/>
          <w:lang w:val="es-GT"/>
        </w:rPr>
        <w:t xml:space="preserve">3.  Aprender </w:t>
      </w:r>
      <w:r w:rsidR="00CB2294">
        <w:rPr>
          <w:bCs/>
          <w:lang w:val="es-GT"/>
        </w:rPr>
        <w:t>a modelar estructuras simples y complejas de los sistemas utilizando herramientas gráficas y de simulación</w:t>
      </w:r>
      <w:r>
        <w:rPr>
          <w:bCs/>
          <w:lang w:val="es-GT"/>
        </w:rPr>
        <w:t>.</w:t>
      </w:r>
      <w:r w:rsidR="00655F46">
        <w:rPr>
          <w:bCs/>
          <w:lang w:val="es-GT"/>
        </w:rPr>
        <w:t xml:space="preserve">  Y desarrollar teorías de sistemas específicos.</w:t>
      </w:r>
    </w:p>
    <w:p w14:paraId="6E7FC54E" w14:textId="77777777" w:rsidR="003E4B03" w:rsidRDefault="003E4B03" w:rsidP="005764FC">
      <w:pPr>
        <w:pBdr>
          <w:top w:val="single" w:sz="4" w:space="1" w:color="auto"/>
          <w:left w:val="single" w:sz="4" w:space="4" w:color="auto"/>
          <w:bottom w:val="single" w:sz="4" w:space="1" w:color="auto"/>
          <w:right w:val="single" w:sz="4" w:space="4" w:color="auto"/>
        </w:pBdr>
        <w:ind w:right="51"/>
        <w:jc w:val="both"/>
        <w:rPr>
          <w:bCs/>
          <w:lang w:val="es-GT"/>
        </w:rPr>
      </w:pPr>
    </w:p>
    <w:p w14:paraId="36C13B78" w14:textId="77777777" w:rsidR="000C0972" w:rsidRPr="002F0895" w:rsidRDefault="00622E6C" w:rsidP="005764FC">
      <w:pPr>
        <w:pBdr>
          <w:top w:val="single" w:sz="4" w:space="1" w:color="auto"/>
          <w:left w:val="single" w:sz="4" w:space="4" w:color="auto"/>
          <w:bottom w:val="single" w:sz="4" w:space="1" w:color="auto"/>
          <w:right w:val="single" w:sz="4" w:space="4" w:color="auto"/>
        </w:pBdr>
        <w:ind w:right="51"/>
        <w:jc w:val="both"/>
        <w:rPr>
          <w:bCs/>
          <w:lang w:val="es-GT"/>
        </w:rPr>
      </w:pPr>
      <w:r>
        <w:rPr>
          <w:bCs/>
          <w:lang w:val="es-GT"/>
        </w:rPr>
        <w:t>4</w:t>
      </w:r>
      <w:r w:rsidR="005E7097" w:rsidRPr="002F0895">
        <w:rPr>
          <w:bCs/>
          <w:lang w:val="es-GT"/>
        </w:rPr>
        <w:t>.</w:t>
      </w:r>
      <w:r w:rsidR="003E4B03">
        <w:rPr>
          <w:bCs/>
          <w:lang w:val="es-GT"/>
        </w:rPr>
        <w:t xml:space="preserve"> </w:t>
      </w:r>
      <w:r w:rsidR="002F0895" w:rsidRPr="002F0895">
        <w:rPr>
          <w:bCs/>
          <w:lang w:val="es-GT"/>
        </w:rPr>
        <w:t>I</w:t>
      </w:r>
      <w:r w:rsidR="003C56D1" w:rsidRPr="002F0895">
        <w:rPr>
          <w:lang w:val="es-GT"/>
        </w:rPr>
        <w:t xml:space="preserve">dentificar los principales hábitos de comportamiento de un pensador sistémico </w:t>
      </w:r>
      <w:r w:rsidR="00CB2294">
        <w:rPr>
          <w:lang w:val="es-GT"/>
        </w:rPr>
        <w:t>respaldados</w:t>
      </w:r>
      <w:r w:rsidR="003C56D1" w:rsidRPr="002F0895">
        <w:rPr>
          <w:lang w:val="es-GT"/>
        </w:rPr>
        <w:t xml:space="preserve"> cada uno de ellos </w:t>
      </w:r>
      <w:r w:rsidR="00CB2294">
        <w:rPr>
          <w:lang w:val="es-GT"/>
        </w:rPr>
        <w:t xml:space="preserve">por </w:t>
      </w:r>
      <w:r w:rsidR="003C56D1" w:rsidRPr="002F0895">
        <w:rPr>
          <w:lang w:val="es-GT"/>
        </w:rPr>
        <w:t>las principales teorías, conceptos, métodos, metodologías, enfoques e ideas que son necesarias de dominar para ejercerlo</w:t>
      </w:r>
      <w:r w:rsidR="00AE1F25" w:rsidRPr="002F0895">
        <w:rPr>
          <w:lang w:val="es-GT"/>
        </w:rPr>
        <w:t>s</w:t>
      </w:r>
      <w:r w:rsidR="003C56D1" w:rsidRPr="002F0895">
        <w:rPr>
          <w:lang w:val="es-GT"/>
        </w:rPr>
        <w:t xml:space="preserve"> de la mejor manera posible</w:t>
      </w:r>
      <w:r w:rsidR="005E7097" w:rsidRPr="002F0895">
        <w:rPr>
          <w:bCs/>
          <w:lang w:val="es-GT"/>
        </w:rPr>
        <w:t>.</w:t>
      </w:r>
    </w:p>
    <w:p w14:paraId="2E13476E" w14:textId="77777777" w:rsidR="005E7097" w:rsidRPr="002F0895" w:rsidRDefault="005E7097" w:rsidP="005764FC">
      <w:pPr>
        <w:pBdr>
          <w:top w:val="single" w:sz="4" w:space="1" w:color="auto"/>
          <w:left w:val="single" w:sz="4" w:space="4" w:color="auto"/>
          <w:bottom w:val="single" w:sz="4" w:space="1" w:color="auto"/>
          <w:right w:val="single" w:sz="4" w:space="4" w:color="auto"/>
        </w:pBdr>
        <w:ind w:right="51"/>
        <w:jc w:val="both"/>
        <w:rPr>
          <w:bCs/>
          <w:lang w:val="es-GT"/>
        </w:rPr>
      </w:pPr>
    </w:p>
    <w:p w14:paraId="34A822D3" w14:textId="21179BDA" w:rsidR="005E7097" w:rsidRPr="002F0895" w:rsidRDefault="00622E6C" w:rsidP="005E7097">
      <w:pPr>
        <w:pBdr>
          <w:top w:val="single" w:sz="4" w:space="1" w:color="auto"/>
          <w:left w:val="single" w:sz="4" w:space="4" w:color="auto"/>
          <w:bottom w:val="single" w:sz="4" w:space="1" w:color="auto"/>
          <w:right w:val="single" w:sz="4" w:space="4" w:color="auto"/>
        </w:pBdr>
        <w:ind w:right="51"/>
        <w:jc w:val="both"/>
        <w:rPr>
          <w:bCs/>
          <w:lang w:val="es-GT"/>
        </w:rPr>
      </w:pPr>
      <w:r>
        <w:rPr>
          <w:bCs/>
          <w:lang w:val="es-GT"/>
        </w:rPr>
        <w:t>5</w:t>
      </w:r>
      <w:r w:rsidR="005E7097" w:rsidRPr="002F0895">
        <w:rPr>
          <w:bCs/>
          <w:lang w:val="es-GT"/>
        </w:rPr>
        <w:t>.</w:t>
      </w:r>
      <w:r w:rsidR="003C56D1" w:rsidRPr="002F0895">
        <w:rPr>
          <w:lang w:val="es-GT"/>
        </w:rPr>
        <w:t xml:space="preserve"> </w:t>
      </w:r>
      <w:r w:rsidR="00AE671D">
        <w:rPr>
          <w:lang w:val="es-GT"/>
        </w:rPr>
        <w:t>Iniciarse en el desarrollo de la modelación de sistemas utilizando mapas DSRP, diagramas de ciclos causales y diagramas de flujo y niveles</w:t>
      </w:r>
      <w:r w:rsidR="0076328F" w:rsidRPr="002F0895">
        <w:rPr>
          <w:bCs/>
          <w:lang w:val="es-GT"/>
        </w:rPr>
        <w:t>.</w:t>
      </w:r>
    </w:p>
    <w:p w14:paraId="314CC6A7" w14:textId="77777777" w:rsidR="0076328F" w:rsidRPr="002F0895" w:rsidRDefault="0076328F" w:rsidP="005E7097">
      <w:pPr>
        <w:pBdr>
          <w:top w:val="single" w:sz="4" w:space="1" w:color="auto"/>
          <w:left w:val="single" w:sz="4" w:space="4" w:color="auto"/>
          <w:bottom w:val="single" w:sz="4" w:space="1" w:color="auto"/>
          <w:right w:val="single" w:sz="4" w:space="4" w:color="auto"/>
        </w:pBdr>
        <w:ind w:right="51"/>
        <w:jc w:val="both"/>
        <w:rPr>
          <w:bCs/>
          <w:lang w:val="es-GT"/>
        </w:rPr>
      </w:pPr>
    </w:p>
    <w:p w14:paraId="696DD1E0" w14:textId="4085C4FF" w:rsidR="0076328F" w:rsidRPr="002F0895" w:rsidRDefault="00622E6C" w:rsidP="005E7097">
      <w:pPr>
        <w:pBdr>
          <w:top w:val="single" w:sz="4" w:space="1" w:color="auto"/>
          <w:left w:val="single" w:sz="4" w:space="4" w:color="auto"/>
          <w:bottom w:val="single" w:sz="4" w:space="1" w:color="auto"/>
          <w:right w:val="single" w:sz="4" w:space="4" w:color="auto"/>
        </w:pBdr>
        <w:ind w:right="51"/>
        <w:jc w:val="both"/>
        <w:rPr>
          <w:bCs/>
          <w:lang w:val="es-GT"/>
        </w:rPr>
      </w:pPr>
      <w:r>
        <w:rPr>
          <w:bCs/>
          <w:lang w:val="es-GT"/>
        </w:rPr>
        <w:t>6</w:t>
      </w:r>
      <w:r w:rsidR="0076328F" w:rsidRPr="002F0895">
        <w:rPr>
          <w:bCs/>
          <w:lang w:val="es-GT"/>
        </w:rPr>
        <w:t xml:space="preserve">.  </w:t>
      </w:r>
      <w:r w:rsidR="003C56D1" w:rsidRPr="002F0895">
        <w:rPr>
          <w:lang w:val="es-GT"/>
        </w:rPr>
        <w:t xml:space="preserve">Iniciarse en el </w:t>
      </w:r>
      <w:r w:rsidR="00AE671D">
        <w:rPr>
          <w:lang w:val="es-GT"/>
        </w:rPr>
        <w:t>uso de la simulación de sistemas por computadora usando el lenguaje VENSIM para la simulación dinámica de sistemas.</w:t>
      </w:r>
    </w:p>
    <w:p w14:paraId="35197D14" w14:textId="77777777" w:rsidR="004B333C" w:rsidRDefault="004B333C" w:rsidP="00C22E74">
      <w:pPr>
        <w:ind w:right="-999"/>
        <w:jc w:val="both"/>
        <w:rPr>
          <w:rFonts w:ascii="Arial" w:hAnsi="Arial"/>
          <w:b/>
          <w:i/>
        </w:rPr>
      </w:pPr>
    </w:p>
    <w:p w14:paraId="2DE04807" w14:textId="77777777" w:rsidR="00637972" w:rsidRDefault="00637972" w:rsidP="00C22E74">
      <w:pPr>
        <w:ind w:right="-999"/>
        <w:jc w:val="both"/>
        <w:rPr>
          <w:rFonts w:ascii="Arial" w:hAnsi="Arial"/>
          <w:b/>
          <w:i/>
        </w:rPr>
      </w:pPr>
    </w:p>
    <w:p w14:paraId="1037ED44" w14:textId="77777777" w:rsidR="00757350" w:rsidRDefault="00C22E74" w:rsidP="005764FC">
      <w:pPr>
        <w:pStyle w:val="Textoindependiente3"/>
        <w:pBdr>
          <w:top w:val="single" w:sz="4" w:space="1" w:color="auto"/>
          <w:left w:val="single" w:sz="4" w:space="4" w:color="auto"/>
          <w:bottom w:val="single" w:sz="4" w:space="1" w:color="auto"/>
          <w:right w:val="single" w:sz="4" w:space="4" w:color="auto"/>
        </w:pBdr>
        <w:ind w:right="51"/>
        <w:rPr>
          <w:i w:val="0"/>
        </w:rPr>
      </w:pPr>
      <w:r w:rsidRPr="00536337">
        <w:rPr>
          <w:i w:val="0"/>
        </w:rPr>
        <w:t>METODOLOGIA:</w:t>
      </w:r>
    </w:p>
    <w:p w14:paraId="4C96106F" w14:textId="77777777" w:rsidR="003C56D1" w:rsidRDefault="003C56D1" w:rsidP="005764FC">
      <w:pPr>
        <w:pStyle w:val="Textoindependiente3"/>
        <w:pBdr>
          <w:top w:val="single" w:sz="4" w:space="1" w:color="auto"/>
          <w:left w:val="single" w:sz="4" w:space="4" w:color="auto"/>
          <w:bottom w:val="single" w:sz="4" w:space="1" w:color="auto"/>
          <w:right w:val="single" w:sz="4" w:space="4" w:color="auto"/>
        </w:pBdr>
        <w:ind w:right="51"/>
        <w:rPr>
          <w:i w:val="0"/>
        </w:rPr>
      </w:pPr>
    </w:p>
    <w:p w14:paraId="34015E26" w14:textId="790FFBDD" w:rsidR="00A5345A" w:rsidRDefault="003C56D1" w:rsidP="00A5345A">
      <w:pPr>
        <w:pStyle w:val="Textoindependiente3"/>
        <w:pBdr>
          <w:top w:val="single" w:sz="4" w:space="1" w:color="auto"/>
          <w:left w:val="single" w:sz="4" w:space="4" w:color="auto"/>
          <w:bottom w:val="single" w:sz="4" w:space="1" w:color="auto"/>
          <w:right w:val="single" w:sz="4" w:space="4" w:color="auto"/>
        </w:pBdr>
        <w:ind w:right="51"/>
        <w:rPr>
          <w:b w:val="0"/>
          <w:bCs/>
          <w:i w:val="0"/>
        </w:rPr>
      </w:pPr>
      <w:r>
        <w:rPr>
          <w:b w:val="0"/>
          <w:bCs/>
          <w:i w:val="0"/>
        </w:rPr>
        <w:t xml:space="preserve">El curso consta de </w:t>
      </w:r>
      <w:r w:rsidR="00C6640F">
        <w:rPr>
          <w:b w:val="0"/>
          <w:bCs/>
          <w:i w:val="0"/>
        </w:rPr>
        <w:t>4</w:t>
      </w:r>
      <w:r w:rsidR="003E4B03">
        <w:rPr>
          <w:b w:val="0"/>
          <w:bCs/>
          <w:i w:val="0"/>
        </w:rPr>
        <w:t xml:space="preserve"> u</w:t>
      </w:r>
      <w:r>
        <w:rPr>
          <w:b w:val="0"/>
          <w:bCs/>
          <w:i w:val="0"/>
        </w:rPr>
        <w:t xml:space="preserve">nidades de estudio. Cada una de estas unidades se cubrirán en base a las fuentes bibliográficas </w:t>
      </w:r>
      <w:r w:rsidR="00A5345A">
        <w:rPr>
          <w:b w:val="0"/>
          <w:bCs/>
          <w:i w:val="0"/>
        </w:rPr>
        <w:t>del curso</w:t>
      </w:r>
      <w:r>
        <w:rPr>
          <w:b w:val="0"/>
          <w:bCs/>
          <w:i w:val="0"/>
        </w:rPr>
        <w:t xml:space="preserve">. </w:t>
      </w:r>
      <w:r w:rsidR="00616FDD">
        <w:rPr>
          <w:b w:val="0"/>
          <w:bCs/>
          <w:i w:val="0"/>
        </w:rPr>
        <w:t xml:space="preserve">El docente facilitará algunas partes de estas </w:t>
      </w:r>
      <w:r w:rsidR="00A5345A">
        <w:rPr>
          <w:b w:val="0"/>
          <w:bCs/>
          <w:i w:val="0"/>
        </w:rPr>
        <w:t xml:space="preserve">fuentes bibliográficas </w:t>
      </w:r>
      <w:r w:rsidR="009743D1">
        <w:rPr>
          <w:b w:val="0"/>
          <w:bCs/>
          <w:i w:val="0"/>
        </w:rPr>
        <w:t>distribuyéndolas</w:t>
      </w:r>
      <w:r w:rsidR="00A5345A">
        <w:rPr>
          <w:b w:val="0"/>
          <w:bCs/>
          <w:i w:val="0"/>
        </w:rPr>
        <w:t xml:space="preserve"> por medio de la plataforma de UEDI, pudiendo agregarse </w:t>
      </w:r>
      <w:r>
        <w:rPr>
          <w:b w:val="0"/>
          <w:bCs/>
          <w:i w:val="0"/>
        </w:rPr>
        <w:t xml:space="preserve">además en esta plataforma videos y enlaces a fuentes de información </w:t>
      </w:r>
      <w:r w:rsidR="00A5345A">
        <w:rPr>
          <w:b w:val="0"/>
          <w:bCs/>
          <w:i w:val="0"/>
        </w:rPr>
        <w:t>complementarios por cada unidad</w:t>
      </w:r>
      <w:r>
        <w:rPr>
          <w:b w:val="0"/>
          <w:bCs/>
          <w:i w:val="0"/>
        </w:rPr>
        <w:t xml:space="preserve">. </w:t>
      </w:r>
    </w:p>
    <w:p w14:paraId="338599E4" w14:textId="77777777" w:rsidR="00A5345A" w:rsidRDefault="00A5345A" w:rsidP="00A5345A">
      <w:pPr>
        <w:pStyle w:val="Textoindependiente3"/>
        <w:pBdr>
          <w:top w:val="single" w:sz="4" w:space="1" w:color="auto"/>
          <w:left w:val="single" w:sz="4" w:space="4" w:color="auto"/>
          <w:bottom w:val="single" w:sz="4" w:space="1" w:color="auto"/>
          <w:right w:val="single" w:sz="4" w:space="4" w:color="auto"/>
        </w:pBdr>
        <w:ind w:right="51"/>
        <w:rPr>
          <w:b w:val="0"/>
          <w:bCs/>
          <w:i w:val="0"/>
        </w:rPr>
      </w:pPr>
    </w:p>
    <w:p w14:paraId="276DA19D" w14:textId="1744F4D1" w:rsidR="003C56D1" w:rsidRDefault="003C56D1" w:rsidP="00A5345A">
      <w:pPr>
        <w:pStyle w:val="Textoindependiente3"/>
        <w:pBdr>
          <w:top w:val="single" w:sz="4" w:space="1" w:color="auto"/>
          <w:left w:val="single" w:sz="4" w:space="4" w:color="auto"/>
          <w:bottom w:val="single" w:sz="4" w:space="1" w:color="auto"/>
          <w:right w:val="single" w:sz="4" w:space="4" w:color="auto"/>
        </w:pBdr>
        <w:ind w:right="51"/>
        <w:rPr>
          <w:b w:val="0"/>
          <w:bCs/>
          <w:i w:val="0"/>
        </w:rPr>
      </w:pPr>
      <w:r>
        <w:rPr>
          <w:b w:val="0"/>
          <w:bCs/>
          <w:i w:val="0"/>
        </w:rPr>
        <w:lastRenderedPageBreak/>
        <w:t xml:space="preserve">El estudiante tendrá la responsabilidad de </w:t>
      </w:r>
      <w:r w:rsidR="00A5345A">
        <w:rPr>
          <w:b w:val="0"/>
          <w:bCs/>
          <w:i w:val="0"/>
        </w:rPr>
        <w:t xml:space="preserve">adquirir las fuentes bibliográficas principales y </w:t>
      </w:r>
      <w:r>
        <w:rPr>
          <w:b w:val="0"/>
          <w:bCs/>
          <w:i w:val="0"/>
        </w:rPr>
        <w:t xml:space="preserve">revisar </w:t>
      </w:r>
      <w:r w:rsidR="00400F89">
        <w:rPr>
          <w:b w:val="0"/>
          <w:bCs/>
          <w:i w:val="0"/>
        </w:rPr>
        <w:t>frecuentemente</w:t>
      </w:r>
      <w:r>
        <w:rPr>
          <w:b w:val="0"/>
          <w:bCs/>
          <w:i w:val="0"/>
        </w:rPr>
        <w:t xml:space="preserve"> la plataforma de UEDI para ir </w:t>
      </w:r>
      <w:r w:rsidR="00F92E4B">
        <w:rPr>
          <w:b w:val="0"/>
          <w:bCs/>
          <w:i w:val="0"/>
        </w:rPr>
        <w:t>accediendo a</w:t>
      </w:r>
      <w:r>
        <w:rPr>
          <w:b w:val="0"/>
          <w:bCs/>
          <w:i w:val="0"/>
        </w:rPr>
        <w:t xml:space="preserve"> los materiales publicados y realizar las revisiones que correspondan.</w:t>
      </w:r>
    </w:p>
    <w:p w14:paraId="33DDB916" w14:textId="77777777" w:rsidR="003C56D1" w:rsidRDefault="003C56D1" w:rsidP="003C56D1">
      <w:pPr>
        <w:pStyle w:val="Textoindependiente3"/>
        <w:pBdr>
          <w:top w:val="single" w:sz="4" w:space="1" w:color="auto"/>
          <w:left w:val="single" w:sz="4" w:space="4" w:color="auto"/>
          <w:bottom w:val="single" w:sz="4" w:space="1" w:color="auto"/>
          <w:right w:val="single" w:sz="4" w:space="4" w:color="auto"/>
        </w:pBdr>
        <w:ind w:right="51"/>
        <w:rPr>
          <w:b w:val="0"/>
          <w:bCs/>
          <w:i w:val="0"/>
        </w:rPr>
      </w:pPr>
      <w:r>
        <w:rPr>
          <w:b w:val="0"/>
          <w:bCs/>
          <w:i w:val="0"/>
        </w:rPr>
        <w:t xml:space="preserve">  </w:t>
      </w:r>
    </w:p>
    <w:p w14:paraId="5C124B8B" w14:textId="6F6721AA" w:rsidR="003C56D1" w:rsidRDefault="003C56D1" w:rsidP="003C56D1">
      <w:pPr>
        <w:pStyle w:val="Textoindependiente3"/>
        <w:pBdr>
          <w:top w:val="single" w:sz="4" w:space="1" w:color="auto"/>
          <w:left w:val="single" w:sz="4" w:space="4" w:color="auto"/>
          <w:bottom w:val="single" w:sz="4" w:space="1" w:color="auto"/>
          <w:right w:val="single" w:sz="4" w:space="4" w:color="auto"/>
        </w:pBdr>
        <w:ind w:right="51"/>
        <w:rPr>
          <w:i w:val="0"/>
        </w:rPr>
      </w:pPr>
      <w:r>
        <w:rPr>
          <w:b w:val="0"/>
          <w:bCs/>
          <w:i w:val="0"/>
        </w:rPr>
        <w:t>Se tendrán clases virtuales</w:t>
      </w:r>
      <w:r w:rsidR="00400F89">
        <w:rPr>
          <w:b w:val="0"/>
          <w:bCs/>
          <w:i w:val="0"/>
        </w:rPr>
        <w:t xml:space="preserve"> por la plataforma de meet</w:t>
      </w:r>
      <w:r>
        <w:rPr>
          <w:b w:val="0"/>
          <w:bCs/>
          <w:i w:val="0"/>
        </w:rPr>
        <w:t xml:space="preserve"> durante los períodos de clase programados. En estas clases el docente sintetizará los temas importantes bajo estudio en cada unidad y propondrá diversas actividades de aprendizaje virtual a los estudiantes que deberán de ir realizando durante el período de clase o como tarea </w:t>
      </w:r>
      <w:r w:rsidR="00A5345A">
        <w:rPr>
          <w:b w:val="0"/>
          <w:bCs/>
          <w:i w:val="0"/>
        </w:rPr>
        <w:t>programada para una fecha específica que deberá de subir en UEDI</w:t>
      </w:r>
      <w:r>
        <w:rPr>
          <w:b w:val="0"/>
          <w:bCs/>
          <w:i w:val="0"/>
        </w:rPr>
        <w:t xml:space="preserve">.    </w:t>
      </w:r>
      <w:r w:rsidR="00616FDD">
        <w:rPr>
          <w:b w:val="0"/>
          <w:bCs/>
          <w:i w:val="0"/>
        </w:rPr>
        <w:t>Se realizarán también evaluaciones comprensivas o evaluaciones cortas a lo largo de las unidades para ir obteniendo retroalimentación sobre la comprensión de los temas por parte de los alumnos.</w:t>
      </w:r>
    </w:p>
    <w:p w14:paraId="44E9096F" w14:textId="77777777" w:rsidR="003C56D1" w:rsidRDefault="003C56D1" w:rsidP="005764FC">
      <w:pPr>
        <w:pStyle w:val="Textoindependiente3"/>
        <w:pBdr>
          <w:top w:val="single" w:sz="4" w:space="1" w:color="auto"/>
          <w:left w:val="single" w:sz="4" w:space="4" w:color="auto"/>
          <w:bottom w:val="single" w:sz="4" w:space="1" w:color="auto"/>
          <w:right w:val="single" w:sz="4" w:space="4" w:color="auto"/>
        </w:pBdr>
        <w:ind w:right="51"/>
        <w:rPr>
          <w:b w:val="0"/>
          <w:bCs/>
          <w:i w:val="0"/>
        </w:rPr>
      </w:pPr>
    </w:p>
    <w:p w14:paraId="3B1BBD6B" w14:textId="77777777" w:rsidR="003C56D1" w:rsidRDefault="003C56D1" w:rsidP="00C22E74">
      <w:pPr>
        <w:ind w:right="-999"/>
        <w:jc w:val="both"/>
        <w:rPr>
          <w:rFonts w:ascii="Arial" w:hAnsi="Arial"/>
        </w:rPr>
      </w:pPr>
    </w:p>
    <w:p w14:paraId="323E8066" w14:textId="77777777" w:rsidR="00757350" w:rsidRDefault="00C22E74" w:rsidP="009612D3">
      <w:pPr>
        <w:pStyle w:val="Ttulo3"/>
        <w:numPr>
          <w:ilvl w:val="0"/>
          <w:numId w:val="0"/>
        </w:numPr>
        <w:pBdr>
          <w:top w:val="single" w:sz="4" w:space="1" w:color="auto"/>
          <w:left w:val="single" w:sz="4" w:space="4" w:color="auto"/>
          <w:bottom w:val="single" w:sz="4" w:space="1" w:color="auto"/>
          <w:right w:val="single" w:sz="4" w:space="4" w:color="auto"/>
        </w:pBdr>
        <w:ind w:left="720" w:right="51" w:hanging="720"/>
        <w:rPr>
          <w:i w:val="0"/>
          <w:sz w:val="24"/>
        </w:rPr>
      </w:pPr>
      <w:r w:rsidRPr="00536337">
        <w:rPr>
          <w:i w:val="0"/>
          <w:sz w:val="24"/>
        </w:rPr>
        <w:t>EVALUACIÓN DEL RENDIMIENTO ACADEMICO</w:t>
      </w:r>
      <w:r w:rsidR="00B875E7" w:rsidRPr="00536337">
        <w:rPr>
          <w:i w:val="0"/>
          <w:sz w:val="24"/>
        </w:rPr>
        <w:t>:</w:t>
      </w:r>
    </w:p>
    <w:p w14:paraId="22D08A52" w14:textId="77777777" w:rsidR="00C22E74" w:rsidRPr="00F80657" w:rsidRDefault="009612D3" w:rsidP="009612D3">
      <w:pPr>
        <w:pStyle w:val="Ttulo3"/>
        <w:numPr>
          <w:ilvl w:val="0"/>
          <w:numId w:val="0"/>
        </w:numPr>
        <w:pBdr>
          <w:top w:val="single" w:sz="4" w:space="1" w:color="auto"/>
          <w:left w:val="single" w:sz="4" w:space="4" w:color="auto"/>
          <w:bottom w:val="single" w:sz="4" w:space="1" w:color="auto"/>
          <w:right w:val="single" w:sz="4" w:space="4" w:color="auto"/>
        </w:pBdr>
        <w:ind w:left="720" w:right="51" w:hanging="720"/>
        <w:rPr>
          <w:b w:val="0"/>
          <w:i w:val="0"/>
          <w:sz w:val="24"/>
        </w:rPr>
      </w:pPr>
      <w:r>
        <w:rPr>
          <w:b w:val="0"/>
          <w:i w:val="0"/>
          <w:sz w:val="24"/>
        </w:rPr>
        <w:t xml:space="preserve">           </w:t>
      </w:r>
      <w:bookmarkStart w:id="0" w:name="_Hlk109287976"/>
      <w:r w:rsidR="00103C96">
        <w:rPr>
          <w:b w:val="0"/>
          <w:i w:val="0"/>
          <w:sz w:val="24"/>
        </w:rPr>
        <w:t xml:space="preserve">Según </w:t>
      </w:r>
      <w:r w:rsidR="00B875E7" w:rsidRPr="00536337">
        <w:rPr>
          <w:b w:val="0"/>
          <w:i w:val="0"/>
          <w:sz w:val="24"/>
        </w:rPr>
        <w:t xml:space="preserve">el Reglamento General de Evaluación y Promoción del Estudiante de </w:t>
      </w:r>
      <w:smartTag w:uri="urn:schemas-microsoft-com:office:smarttags" w:element="PersonName">
        <w:smartTagPr>
          <w:attr w:name="ProductID" w:val="la Universidad"/>
        </w:smartTagPr>
        <w:r w:rsidR="00B875E7" w:rsidRPr="00536337">
          <w:rPr>
            <w:b w:val="0"/>
            <w:i w:val="0"/>
            <w:sz w:val="24"/>
          </w:rPr>
          <w:t>la Universidad</w:t>
        </w:r>
      </w:smartTag>
      <w:r w:rsidR="00B875E7" w:rsidRPr="00536337">
        <w:rPr>
          <w:b w:val="0"/>
          <w:i w:val="0"/>
          <w:sz w:val="24"/>
        </w:rPr>
        <w:t xml:space="preserve"> de San Carlos de Guatemala, la zona tiene valor de 75 puntos, la nota mínima de promoción es de 61 puntos y la zona mínima para optar a</w:t>
      </w:r>
      <w:r w:rsidR="007F062F">
        <w:rPr>
          <w:b w:val="0"/>
          <w:i w:val="0"/>
          <w:sz w:val="24"/>
        </w:rPr>
        <w:t xml:space="preserve"> examen final es de 36 puntos.</w:t>
      </w:r>
      <w:r w:rsidR="00F80657">
        <w:rPr>
          <w:b w:val="0"/>
          <w:i w:val="0"/>
          <w:sz w:val="24"/>
        </w:rPr>
        <w:t xml:space="preserve"> </w:t>
      </w:r>
      <w:r w:rsidR="00E062CF" w:rsidRPr="00F80657">
        <w:rPr>
          <w:b w:val="0"/>
          <w:i w:val="0"/>
          <w:sz w:val="24"/>
        </w:rPr>
        <w:t xml:space="preserve">Del 100% de la nota final, se </w:t>
      </w:r>
      <w:r w:rsidR="00924DFD" w:rsidRPr="00F80657">
        <w:rPr>
          <w:b w:val="0"/>
          <w:i w:val="0"/>
          <w:sz w:val="24"/>
        </w:rPr>
        <w:t>distribu</w:t>
      </w:r>
      <w:r w:rsidR="00E062CF" w:rsidRPr="00F80657">
        <w:rPr>
          <w:b w:val="0"/>
          <w:i w:val="0"/>
          <w:sz w:val="24"/>
        </w:rPr>
        <w:t>ye en actividades de evaluaci</w:t>
      </w:r>
      <w:r w:rsidR="00B4331B">
        <w:rPr>
          <w:b w:val="0"/>
          <w:i w:val="0"/>
          <w:sz w:val="24"/>
        </w:rPr>
        <w:t>ó</w:t>
      </w:r>
      <w:r w:rsidR="00E062CF" w:rsidRPr="00F80657">
        <w:rPr>
          <w:b w:val="0"/>
          <w:i w:val="0"/>
          <w:sz w:val="24"/>
        </w:rPr>
        <w:t xml:space="preserve">n </w:t>
      </w:r>
      <w:r w:rsidR="00924DFD" w:rsidRPr="00F80657">
        <w:rPr>
          <w:b w:val="0"/>
          <w:i w:val="0"/>
          <w:sz w:val="24"/>
        </w:rPr>
        <w:t>de la siguiente manera:</w:t>
      </w:r>
      <w:bookmarkEnd w:id="0"/>
    </w:p>
    <w:p w14:paraId="35572748" w14:textId="77777777" w:rsidR="003E21E7" w:rsidRPr="00765EE0" w:rsidRDefault="003E21E7" w:rsidP="005764FC">
      <w:pPr>
        <w:pBdr>
          <w:top w:val="single" w:sz="4" w:space="1" w:color="auto"/>
          <w:left w:val="single" w:sz="4" w:space="4" w:color="auto"/>
          <w:bottom w:val="single" w:sz="4" w:space="1" w:color="auto"/>
          <w:right w:val="single" w:sz="4" w:space="4" w:color="auto"/>
        </w:pBdr>
        <w:ind w:right="51"/>
        <w:jc w:val="both"/>
        <w:rPr>
          <w:rFonts w:ascii="Arial" w:hAnsi="Arial"/>
          <w:noProof/>
          <w:color w:val="000000"/>
        </w:rPr>
      </w:pPr>
    </w:p>
    <w:p w14:paraId="6B8AD789" w14:textId="77777777" w:rsidR="00765EE0" w:rsidRPr="00A9380D" w:rsidRDefault="00765EE0" w:rsidP="007F062F">
      <w:pPr>
        <w:pBdr>
          <w:top w:val="single" w:sz="4" w:space="1" w:color="auto"/>
          <w:left w:val="single" w:sz="4" w:space="4" w:color="auto"/>
          <w:bottom w:val="single" w:sz="4" w:space="1" w:color="auto"/>
          <w:right w:val="single" w:sz="4" w:space="4" w:color="auto"/>
        </w:pBdr>
        <w:tabs>
          <w:tab w:val="center" w:pos="7797"/>
        </w:tabs>
        <w:ind w:right="51"/>
        <w:jc w:val="both"/>
        <w:rPr>
          <w:rFonts w:ascii="Arial" w:hAnsi="Arial"/>
          <w:b/>
          <w:noProof/>
          <w:color w:val="000000"/>
        </w:rPr>
      </w:pPr>
      <w:r w:rsidRPr="00A9380D">
        <w:rPr>
          <w:rFonts w:ascii="Arial" w:hAnsi="Arial"/>
          <w:b/>
          <w:noProof/>
          <w:color w:val="000000"/>
        </w:rPr>
        <w:t xml:space="preserve">Procedimiento              </w:t>
      </w:r>
      <w:r w:rsidR="007F062F">
        <w:rPr>
          <w:rFonts w:ascii="Arial" w:hAnsi="Arial"/>
          <w:b/>
          <w:noProof/>
          <w:color w:val="000000"/>
        </w:rPr>
        <w:t xml:space="preserve">   Instrumento de Evaluación</w:t>
      </w:r>
      <w:r w:rsidR="007F062F">
        <w:rPr>
          <w:rFonts w:ascii="Arial" w:hAnsi="Arial"/>
          <w:b/>
          <w:noProof/>
          <w:color w:val="000000"/>
        </w:rPr>
        <w:tab/>
      </w:r>
      <w:r w:rsidRPr="00A9380D">
        <w:rPr>
          <w:rFonts w:ascii="Arial" w:hAnsi="Arial"/>
          <w:b/>
          <w:noProof/>
          <w:color w:val="000000"/>
        </w:rPr>
        <w:t>Ponderación</w:t>
      </w:r>
    </w:p>
    <w:p w14:paraId="487B8F91" w14:textId="77777777" w:rsidR="00E062CF" w:rsidRPr="00CB2294" w:rsidRDefault="007F062F" w:rsidP="007F062F">
      <w:pPr>
        <w:pBdr>
          <w:top w:val="single" w:sz="4" w:space="1" w:color="auto"/>
          <w:left w:val="single" w:sz="4" w:space="4" w:color="auto"/>
          <w:bottom w:val="single" w:sz="4" w:space="1" w:color="auto"/>
          <w:right w:val="single" w:sz="4" w:space="4" w:color="auto"/>
        </w:pBdr>
        <w:tabs>
          <w:tab w:val="center" w:pos="7797"/>
        </w:tabs>
        <w:ind w:right="51"/>
        <w:jc w:val="both"/>
        <w:rPr>
          <w:rFonts w:ascii="Arial" w:hAnsi="Arial"/>
          <w:noProof/>
        </w:rPr>
      </w:pPr>
      <w:r>
        <w:rPr>
          <w:rFonts w:ascii="Arial" w:hAnsi="Arial"/>
          <w:noProof/>
          <w:color w:val="000000"/>
        </w:rPr>
        <w:t>3 e</w:t>
      </w:r>
      <w:r w:rsidR="00E062CF">
        <w:rPr>
          <w:rFonts w:ascii="Arial" w:hAnsi="Arial"/>
          <w:noProof/>
          <w:color w:val="000000"/>
        </w:rPr>
        <w:t xml:space="preserve">valuaciones </w:t>
      </w:r>
      <w:r>
        <w:rPr>
          <w:rFonts w:ascii="Arial" w:hAnsi="Arial"/>
          <w:noProof/>
          <w:color w:val="000000"/>
        </w:rPr>
        <w:t xml:space="preserve">parciales </w:t>
      </w:r>
      <w:r w:rsidR="001F586A">
        <w:rPr>
          <w:rFonts w:ascii="Arial" w:hAnsi="Arial"/>
          <w:noProof/>
          <w:color w:val="000000"/>
        </w:rPr>
        <w:t xml:space="preserve">  Exámen </w:t>
      </w:r>
      <w:r w:rsidR="00A5345A" w:rsidRPr="00CB2294">
        <w:rPr>
          <w:rFonts w:ascii="Arial" w:hAnsi="Arial"/>
          <w:noProof/>
        </w:rPr>
        <w:t>virtual</w:t>
      </w:r>
      <w:r w:rsidR="00F3436F" w:rsidRPr="00CB2294">
        <w:rPr>
          <w:rFonts w:ascii="Arial" w:hAnsi="Arial"/>
          <w:noProof/>
        </w:rPr>
        <w:t xml:space="preserve"> (</w:t>
      </w:r>
      <w:r w:rsidR="002818F3" w:rsidRPr="00CB2294">
        <w:rPr>
          <w:rFonts w:ascii="Arial" w:hAnsi="Arial"/>
          <w:noProof/>
        </w:rPr>
        <w:t>1</w:t>
      </w:r>
      <w:r w:rsidR="00761D0A">
        <w:rPr>
          <w:rFonts w:ascii="Arial" w:hAnsi="Arial"/>
          <w:noProof/>
        </w:rPr>
        <w:t>7</w:t>
      </w:r>
      <w:r w:rsidR="005B1CB3" w:rsidRPr="00CB2294">
        <w:rPr>
          <w:rFonts w:ascii="Arial" w:hAnsi="Arial"/>
          <w:noProof/>
        </w:rPr>
        <w:t xml:space="preserve"> /</w:t>
      </w:r>
      <w:r w:rsidR="002818F3" w:rsidRPr="00CB2294">
        <w:rPr>
          <w:rFonts w:ascii="Arial" w:hAnsi="Arial"/>
          <w:noProof/>
        </w:rPr>
        <w:t>1</w:t>
      </w:r>
      <w:r w:rsidR="00CB2294" w:rsidRPr="00CB2294">
        <w:rPr>
          <w:rFonts w:ascii="Arial" w:hAnsi="Arial"/>
          <w:noProof/>
        </w:rPr>
        <w:t>7</w:t>
      </w:r>
      <w:r w:rsidR="005B1CB3" w:rsidRPr="00CB2294">
        <w:rPr>
          <w:rFonts w:ascii="Arial" w:hAnsi="Arial"/>
          <w:noProof/>
        </w:rPr>
        <w:t xml:space="preserve"> </w:t>
      </w:r>
      <w:r w:rsidR="002818F3" w:rsidRPr="00CB2294">
        <w:rPr>
          <w:rFonts w:ascii="Arial" w:hAnsi="Arial"/>
          <w:noProof/>
        </w:rPr>
        <w:t>/</w:t>
      </w:r>
      <w:r w:rsidR="00CB2294" w:rsidRPr="00CB2294">
        <w:rPr>
          <w:rFonts w:ascii="Arial" w:hAnsi="Arial"/>
          <w:noProof/>
        </w:rPr>
        <w:t>16</w:t>
      </w:r>
      <w:r w:rsidR="00F3436F" w:rsidRPr="00CB2294">
        <w:rPr>
          <w:rFonts w:ascii="Arial" w:hAnsi="Arial"/>
          <w:noProof/>
        </w:rPr>
        <w:t xml:space="preserve"> pts)</w:t>
      </w:r>
      <w:r w:rsidRPr="00CB2294">
        <w:rPr>
          <w:rFonts w:ascii="Arial" w:hAnsi="Arial"/>
          <w:noProof/>
        </w:rPr>
        <w:tab/>
      </w:r>
      <w:r w:rsidR="002818F3" w:rsidRPr="00CB2294">
        <w:rPr>
          <w:rFonts w:ascii="Arial" w:hAnsi="Arial"/>
          <w:noProof/>
        </w:rPr>
        <w:t>5</w:t>
      </w:r>
      <w:r w:rsidR="00DE5BF0" w:rsidRPr="00CB2294">
        <w:rPr>
          <w:rFonts w:ascii="Arial" w:hAnsi="Arial"/>
          <w:noProof/>
        </w:rPr>
        <w:t>0</w:t>
      </w:r>
      <w:r w:rsidRPr="00CB2294">
        <w:rPr>
          <w:rFonts w:ascii="Arial" w:hAnsi="Arial"/>
          <w:noProof/>
        </w:rPr>
        <w:t>%</w:t>
      </w:r>
    </w:p>
    <w:p w14:paraId="473F7DA0" w14:textId="77777777" w:rsidR="00A5345A" w:rsidRPr="00CB2294" w:rsidRDefault="00A5345A" w:rsidP="00A5345A">
      <w:pPr>
        <w:pBdr>
          <w:top w:val="single" w:sz="4" w:space="1" w:color="auto"/>
          <w:left w:val="single" w:sz="4" w:space="4" w:color="auto"/>
          <w:bottom w:val="single" w:sz="4" w:space="1" w:color="auto"/>
          <w:right w:val="single" w:sz="4" w:space="4" w:color="auto"/>
        </w:pBdr>
        <w:tabs>
          <w:tab w:val="center" w:pos="7797"/>
        </w:tabs>
        <w:ind w:right="51"/>
        <w:jc w:val="both"/>
        <w:rPr>
          <w:rFonts w:ascii="Arial" w:hAnsi="Arial"/>
          <w:noProof/>
        </w:rPr>
      </w:pPr>
      <w:r w:rsidRPr="00CB2294">
        <w:rPr>
          <w:rFonts w:ascii="Arial" w:hAnsi="Arial"/>
          <w:noProof/>
        </w:rPr>
        <w:t>Participación activa           Tareas, participación en clase,</w:t>
      </w:r>
    </w:p>
    <w:p w14:paraId="69C335B2" w14:textId="77777777" w:rsidR="00190BA3" w:rsidRPr="00CB2294" w:rsidRDefault="00A5345A" w:rsidP="00A5345A">
      <w:pPr>
        <w:pBdr>
          <w:top w:val="single" w:sz="4" w:space="1" w:color="auto"/>
          <w:left w:val="single" w:sz="4" w:space="4" w:color="auto"/>
          <w:bottom w:val="single" w:sz="4" w:space="1" w:color="auto"/>
          <w:right w:val="single" w:sz="4" w:space="4" w:color="auto"/>
        </w:pBdr>
        <w:tabs>
          <w:tab w:val="center" w:pos="7797"/>
        </w:tabs>
        <w:ind w:right="51"/>
        <w:jc w:val="both"/>
        <w:rPr>
          <w:rFonts w:ascii="Arial" w:hAnsi="Arial"/>
          <w:noProof/>
        </w:rPr>
      </w:pPr>
      <w:r w:rsidRPr="00CB2294">
        <w:rPr>
          <w:rFonts w:ascii="Arial" w:hAnsi="Arial"/>
          <w:noProof/>
        </w:rPr>
        <w:t xml:space="preserve">                                           Evaluaciones cortas, etc.                              </w:t>
      </w:r>
      <w:r w:rsidR="002818F3" w:rsidRPr="00CB2294">
        <w:rPr>
          <w:rFonts w:ascii="Arial" w:hAnsi="Arial"/>
          <w:noProof/>
        </w:rPr>
        <w:t>2</w:t>
      </w:r>
      <w:r w:rsidR="00DE5BF0" w:rsidRPr="00CB2294">
        <w:rPr>
          <w:rFonts w:ascii="Arial" w:hAnsi="Arial"/>
          <w:noProof/>
        </w:rPr>
        <w:t>5</w:t>
      </w:r>
      <w:r w:rsidR="00F3436F" w:rsidRPr="00CB2294">
        <w:rPr>
          <w:rFonts w:ascii="Arial" w:hAnsi="Arial"/>
          <w:noProof/>
        </w:rPr>
        <w:t>%</w:t>
      </w:r>
      <w:r w:rsidR="00D55857" w:rsidRPr="00CB2294">
        <w:rPr>
          <w:rFonts w:ascii="Arial" w:hAnsi="Arial"/>
          <w:noProof/>
        </w:rPr>
        <w:t xml:space="preserve">          </w:t>
      </w:r>
    </w:p>
    <w:p w14:paraId="00EFCDF3" w14:textId="77777777" w:rsidR="00E062CF" w:rsidRDefault="007F062F" w:rsidP="007F062F">
      <w:pPr>
        <w:pBdr>
          <w:top w:val="single" w:sz="4" w:space="1" w:color="auto"/>
          <w:left w:val="single" w:sz="4" w:space="4" w:color="auto"/>
          <w:bottom w:val="single" w:sz="4" w:space="1" w:color="auto"/>
          <w:right w:val="single" w:sz="4" w:space="4" w:color="auto"/>
        </w:pBdr>
        <w:tabs>
          <w:tab w:val="center" w:pos="7797"/>
        </w:tabs>
        <w:ind w:right="51"/>
        <w:jc w:val="both"/>
        <w:rPr>
          <w:rFonts w:ascii="Arial" w:hAnsi="Arial"/>
          <w:noProof/>
          <w:color w:val="000000"/>
        </w:rPr>
      </w:pPr>
      <w:r>
        <w:rPr>
          <w:rFonts w:ascii="Arial" w:hAnsi="Arial"/>
          <w:noProof/>
          <w:color w:val="000000"/>
        </w:rPr>
        <w:tab/>
      </w:r>
      <w:r w:rsidR="00E062CF">
        <w:rPr>
          <w:rFonts w:ascii="Arial" w:hAnsi="Arial"/>
          <w:noProof/>
          <w:color w:val="000000"/>
        </w:rPr>
        <w:t>---------------------</w:t>
      </w:r>
    </w:p>
    <w:p w14:paraId="0ABCA66B" w14:textId="77777777" w:rsidR="00765EE0" w:rsidRPr="00765EE0" w:rsidRDefault="00A9380D" w:rsidP="007F062F">
      <w:pPr>
        <w:pBdr>
          <w:top w:val="single" w:sz="4" w:space="1" w:color="auto"/>
          <w:left w:val="single" w:sz="4" w:space="4" w:color="auto"/>
          <w:bottom w:val="single" w:sz="4" w:space="1" w:color="auto"/>
          <w:right w:val="single" w:sz="4" w:space="4" w:color="auto"/>
        </w:pBdr>
        <w:tabs>
          <w:tab w:val="center" w:pos="7797"/>
        </w:tabs>
        <w:ind w:right="51"/>
        <w:jc w:val="both"/>
        <w:rPr>
          <w:rFonts w:ascii="Arial" w:hAnsi="Arial"/>
          <w:noProof/>
          <w:color w:val="000000"/>
        </w:rPr>
      </w:pPr>
      <w:r>
        <w:rPr>
          <w:rFonts w:ascii="Arial" w:hAnsi="Arial"/>
          <w:noProof/>
          <w:color w:val="000000"/>
        </w:rPr>
        <w:t>Total de la zona</w:t>
      </w:r>
      <w:r w:rsidR="007F062F">
        <w:rPr>
          <w:rFonts w:ascii="Arial" w:hAnsi="Arial"/>
          <w:noProof/>
          <w:color w:val="000000"/>
        </w:rPr>
        <w:tab/>
      </w:r>
      <w:r>
        <w:rPr>
          <w:rFonts w:ascii="Arial" w:hAnsi="Arial"/>
          <w:noProof/>
          <w:color w:val="000000"/>
        </w:rPr>
        <w:t>7</w:t>
      </w:r>
      <w:r w:rsidR="007F062F">
        <w:rPr>
          <w:rFonts w:ascii="Arial" w:hAnsi="Arial"/>
          <w:noProof/>
          <w:color w:val="000000"/>
        </w:rPr>
        <w:t>5</w:t>
      </w:r>
      <w:r>
        <w:rPr>
          <w:rFonts w:ascii="Arial" w:hAnsi="Arial"/>
          <w:noProof/>
          <w:color w:val="000000"/>
        </w:rPr>
        <w:t>%</w:t>
      </w:r>
    </w:p>
    <w:p w14:paraId="024900C3" w14:textId="77777777" w:rsidR="00765EE0" w:rsidRPr="00765EE0" w:rsidRDefault="00A9380D" w:rsidP="007F062F">
      <w:pPr>
        <w:pBdr>
          <w:top w:val="single" w:sz="4" w:space="1" w:color="auto"/>
          <w:left w:val="single" w:sz="4" w:space="4" w:color="auto"/>
          <w:bottom w:val="single" w:sz="4" w:space="1" w:color="auto"/>
          <w:right w:val="single" w:sz="4" w:space="4" w:color="auto"/>
        </w:pBdr>
        <w:tabs>
          <w:tab w:val="center" w:pos="7797"/>
        </w:tabs>
        <w:ind w:right="51"/>
        <w:jc w:val="both"/>
        <w:rPr>
          <w:rFonts w:ascii="Arial" w:hAnsi="Arial"/>
          <w:noProof/>
          <w:color w:val="000000"/>
        </w:rPr>
      </w:pPr>
      <w:r>
        <w:rPr>
          <w:rFonts w:ascii="Arial" w:hAnsi="Arial"/>
          <w:noProof/>
          <w:color w:val="000000"/>
        </w:rPr>
        <w:t>Evaluación final</w:t>
      </w:r>
      <w:r w:rsidR="007F062F">
        <w:rPr>
          <w:rFonts w:ascii="Arial" w:hAnsi="Arial"/>
          <w:noProof/>
          <w:color w:val="000000"/>
        </w:rPr>
        <w:tab/>
      </w:r>
      <w:r w:rsidR="007F062F">
        <w:rPr>
          <w:rFonts w:ascii="Arial" w:hAnsi="Arial"/>
          <w:noProof/>
          <w:color w:val="000000"/>
          <w:u w:val="single"/>
        </w:rPr>
        <w:t>2</w:t>
      </w:r>
      <w:r w:rsidR="007F062F" w:rsidRPr="007F062F">
        <w:rPr>
          <w:rFonts w:ascii="Arial" w:hAnsi="Arial"/>
          <w:noProof/>
          <w:color w:val="000000"/>
          <w:u w:val="single"/>
        </w:rPr>
        <w:t>5</w:t>
      </w:r>
      <w:r w:rsidRPr="007F062F">
        <w:rPr>
          <w:rFonts w:ascii="Arial" w:hAnsi="Arial"/>
          <w:noProof/>
          <w:color w:val="000000"/>
          <w:u w:val="single"/>
        </w:rPr>
        <w:t>%</w:t>
      </w:r>
    </w:p>
    <w:p w14:paraId="45AEE60F" w14:textId="77777777" w:rsidR="00C22E74" w:rsidRDefault="007F062F" w:rsidP="007F062F">
      <w:pPr>
        <w:pBdr>
          <w:top w:val="single" w:sz="4" w:space="1" w:color="auto"/>
          <w:left w:val="single" w:sz="4" w:space="4" w:color="auto"/>
          <w:bottom w:val="single" w:sz="4" w:space="1" w:color="auto"/>
          <w:right w:val="single" w:sz="4" w:space="4" w:color="auto"/>
        </w:pBdr>
        <w:tabs>
          <w:tab w:val="center" w:pos="7797"/>
        </w:tabs>
        <w:ind w:right="51"/>
        <w:jc w:val="both"/>
        <w:rPr>
          <w:rFonts w:ascii="Arial" w:hAnsi="Arial"/>
          <w:noProof/>
          <w:color w:val="000000"/>
        </w:rPr>
      </w:pPr>
      <w:r>
        <w:rPr>
          <w:rFonts w:ascii="Arial" w:hAnsi="Arial"/>
          <w:noProof/>
          <w:color w:val="000000"/>
        </w:rPr>
        <w:t>Nota de Promoción</w:t>
      </w:r>
      <w:r>
        <w:rPr>
          <w:rFonts w:ascii="Arial" w:hAnsi="Arial"/>
          <w:noProof/>
          <w:color w:val="000000"/>
        </w:rPr>
        <w:tab/>
      </w:r>
      <w:r w:rsidR="00A9380D">
        <w:rPr>
          <w:rFonts w:ascii="Arial" w:hAnsi="Arial"/>
          <w:noProof/>
          <w:color w:val="000000"/>
        </w:rPr>
        <w:t>100%</w:t>
      </w:r>
    </w:p>
    <w:p w14:paraId="61BCABE6" w14:textId="77777777" w:rsidR="00F95674" w:rsidRDefault="00F95674" w:rsidP="007F062F">
      <w:pPr>
        <w:pBdr>
          <w:top w:val="single" w:sz="4" w:space="1" w:color="auto"/>
          <w:left w:val="single" w:sz="4" w:space="4" w:color="auto"/>
          <w:bottom w:val="single" w:sz="4" w:space="1" w:color="auto"/>
          <w:right w:val="single" w:sz="4" w:space="4" w:color="auto"/>
        </w:pBdr>
        <w:tabs>
          <w:tab w:val="center" w:pos="7797"/>
        </w:tabs>
        <w:ind w:right="51"/>
        <w:jc w:val="both"/>
        <w:rPr>
          <w:rFonts w:ascii="Arial" w:hAnsi="Arial"/>
          <w:noProof/>
          <w:color w:val="000000"/>
        </w:rPr>
      </w:pPr>
    </w:p>
    <w:p w14:paraId="1E1B7292" w14:textId="77777777" w:rsidR="00A5345A" w:rsidRDefault="00A5345A" w:rsidP="00A5345A">
      <w:pPr>
        <w:numPr>
          <w:ilvl w:val="0"/>
          <w:numId w:val="30"/>
        </w:numPr>
        <w:pBdr>
          <w:top w:val="single" w:sz="4" w:space="1" w:color="auto"/>
          <w:left w:val="single" w:sz="4" w:space="4" w:color="auto"/>
          <w:bottom w:val="single" w:sz="4" w:space="1" w:color="auto"/>
          <w:right w:val="single" w:sz="4" w:space="4" w:color="auto"/>
        </w:pBdr>
        <w:ind w:right="51"/>
        <w:jc w:val="both"/>
        <w:rPr>
          <w:rFonts w:ascii="Arial" w:hAnsi="Arial"/>
          <w:szCs w:val="20"/>
          <w:lang w:val="es-ES_tradnl"/>
        </w:rPr>
      </w:pPr>
      <w:r>
        <w:rPr>
          <w:rFonts w:ascii="Arial" w:hAnsi="Arial"/>
          <w:szCs w:val="20"/>
          <w:lang w:val="es-ES_tradnl"/>
        </w:rPr>
        <w:t>La participación activa son actividades que se realizarán durante los períodos de clase</w:t>
      </w:r>
      <w:r w:rsidR="00DE5BF0">
        <w:rPr>
          <w:rFonts w:ascii="Arial" w:hAnsi="Arial"/>
          <w:szCs w:val="20"/>
          <w:lang w:val="es-ES_tradnl"/>
        </w:rPr>
        <w:t xml:space="preserve"> o </w:t>
      </w:r>
      <w:r>
        <w:rPr>
          <w:rFonts w:ascii="Arial" w:hAnsi="Arial"/>
          <w:szCs w:val="20"/>
          <w:lang w:val="es-ES_tradnl"/>
        </w:rPr>
        <w:t xml:space="preserve">serán dejadas para entregar en la plataforma de UEDI en fechas </w:t>
      </w:r>
      <w:r w:rsidR="00655F46">
        <w:rPr>
          <w:rFonts w:ascii="Arial" w:hAnsi="Arial"/>
          <w:szCs w:val="20"/>
          <w:lang w:val="es-ES_tradnl"/>
        </w:rPr>
        <w:t>específicas</w:t>
      </w:r>
      <w:r>
        <w:rPr>
          <w:rFonts w:ascii="Arial" w:hAnsi="Arial"/>
          <w:szCs w:val="20"/>
          <w:lang w:val="es-ES_tradnl"/>
        </w:rPr>
        <w:t>. El objetivo de estas actividades es afianzar los conceptos bajo estudio y extraídos de los materiales de referencia o fuentes bibliográficas en las fechas indicadas</w:t>
      </w:r>
      <w:r w:rsidR="004C7820">
        <w:rPr>
          <w:rFonts w:ascii="Arial" w:hAnsi="Arial"/>
          <w:szCs w:val="20"/>
          <w:lang w:val="es-ES_tradnl"/>
        </w:rPr>
        <w:t xml:space="preserve"> para cada unidad del curso</w:t>
      </w:r>
      <w:r>
        <w:rPr>
          <w:rFonts w:ascii="Arial" w:hAnsi="Arial"/>
          <w:szCs w:val="20"/>
          <w:lang w:val="es-ES_tradnl"/>
        </w:rPr>
        <w:t>. No se da reposición de estas actividades, todas estas deben de ser realizadas de acuerdo a las fechas indicadas por el docente o publicadas en UEDI.</w:t>
      </w:r>
    </w:p>
    <w:p w14:paraId="1E07009D" w14:textId="77777777" w:rsidR="00F92E4B" w:rsidRPr="00F92E4B" w:rsidRDefault="00F92E4B" w:rsidP="00F92E4B">
      <w:pPr>
        <w:pBdr>
          <w:top w:val="single" w:sz="4" w:space="1" w:color="auto"/>
          <w:left w:val="single" w:sz="4" w:space="4" w:color="auto"/>
          <w:bottom w:val="single" w:sz="4" w:space="1" w:color="auto"/>
          <w:right w:val="single" w:sz="4" w:space="4" w:color="auto"/>
        </w:pBdr>
        <w:ind w:right="51"/>
        <w:jc w:val="both"/>
        <w:rPr>
          <w:rFonts w:ascii="Arial" w:hAnsi="Arial"/>
          <w:szCs w:val="20"/>
          <w:lang w:val="es-ES_tradnl"/>
        </w:rPr>
      </w:pPr>
    </w:p>
    <w:p w14:paraId="6D5D6737" w14:textId="1A56EB1F" w:rsidR="00400F89" w:rsidRPr="004F01B6" w:rsidRDefault="00400F89" w:rsidP="00400F89">
      <w:pPr>
        <w:numPr>
          <w:ilvl w:val="0"/>
          <w:numId w:val="26"/>
        </w:numPr>
        <w:pBdr>
          <w:top w:val="single" w:sz="4" w:space="1" w:color="auto"/>
          <w:left w:val="single" w:sz="4" w:space="4" w:color="auto"/>
          <w:bottom w:val="single" w:sz="4" w:space="1" w:color="auto"/>
          <w:right w:val="single" w:sz="4" w:space="4" w:color="auto"/>
        </w:pBdr>
        <w:autoSpaceDE w:val="0"/>
        <w:autoSpaceDN w:val="0"/>
        <w:adjustRightInd w:val="0"/>
        <w:ind w:right="51"/>
        <w:jc w:val="both"/>
        <w:rPr>
          <w:rFonts w:ascii="Arial" w:hAnsi="Arial"/>
          <w:color w:val="000000"/>
          <w:szCs w:val="20"/>
          <w:lang w:val="es-ES_tradnl"/>
        </w:rPr>
      </w:pPr>
      <w:r>
        <w:rPr>
          <w:rFonts w:ascii="Arial" w:hAnsi="Arial" w:cs="Arial"/>
          <w:color w:val="000000"/>
          <w:lang w:val="es-GT" w:eastAsia="es-GT"/>
        </w:rPr>
        <w:t xml:space="preserve">Si algún estudiante no puede presentarse a realizar algún examen parcial del curso, el reglamento de evaluación de la Facultad de Ingeniería establece que se pueden aplicar evaluaciones extemporáneas para los estudiantes que no se presenten en la fecha y hora establecida debiendo presentar justificación de su ausencia, por medio de una nota o carta por escrito, adjuntando las evidencias correspondientes, la cual debe presentarse dentro de los 3 días hábiles posterior a la realización de la evaluación.  El docente autorizará a los estudiantes que soliciten estas evaluaciones para realizar una evaluación de reposición al final </w:t>
      </w:r>
      <w:r>
        <w:rPr>
          <w:rFonts w:ascii="Arial" w:hAnsi="Arial" w:cs="Arial"/>
          <w:color w:val="000000"/>
          <w:lang w:val="es-GT" w:eastAsia="es-GT"/>
        </w:rPr>
        <w:lastRenderedPageBreak/>
        <w:t>del semestre.  Solo se podrá reponer una de las 3 evaluaciones parciales y la misma podría reponerse probablemente con una evaluación global del contenido del curso.</w:t>
      </w:r>
    </w:p>
    <w:p w14:paraId="1B696B75" w14:textId="333AD436" w:rsidR="00C22E74" w:rsidRDefault="00C22E74" w:rsidP="00C22E74">
      <w:pPr>
        <w:rPr>
          <w:lang w:val="es-ES_tradnl"/>
        </w:rPr>
      </w:pPr>
    </w:p>
    <w:p w14:paraId="364C19DB" w14:textId="77777777" w:rsidR="004F01B6" w:rsidRDefault="004F01B6" w:rsidP="00C22E74">
      <w:pPr>
        <w:rPr>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8"/>
        <w:gridCol w:w="3292"/>
      </w:tblGrid>
      <w:tr w:rsidR="00CD4D30" w:rsidRPr="00ED20A4" w14:paraId="14C4B415" w14:textId="77777777" w:rsidTr="00C6640F">
        <w:tc>
          <w:tcPr>
            <w:tcW w:w="8830" w:type="dxa"/>
            <w:gridSpan w:val="2"/>
            <w:shd w:val="clear" w:color="auto" w:fill="auto"/>
          </w:tcPr>
          <w:p w14:paraId="2088C2CC" w14:textId="77777777" w:rsidR="00CD4D30" w:rsidRPr="00ED20A4" w:rsidRDefault="00CD4D30" w:rsidP="00CD4D30">
            <w:pPr>
              <w:jc w:val="center"/>
              <w:rPr>
                <w:b/>
              </w:rPr>
            </w:pPr>
          </w:p>
          <w:p w14:paraId="39A5D697" w14:textId="77777777" w:rsidR="00CD4D30" w:rsidRPr="00ED20A4" w:rsidRDefault="00CD4D30" w:rsidP="00CD4D30">
            <w:pPr>
              <w:jc w:val="center"/>
              <w:rPr>
                <w:b/>
                <w:bCs/>
              </w:rPr>
            </w:pPr>
            <w:r w:rsidRPr="00ED20A4">
              <w:rPr>
                <w:b/>
              </w:rPr>
              <w:t>CONTENIDO   PROGRAMATICO Y CALENDARIZACIÓN</w:t>
            </w:r>
            <w:r w:rsidRPr="00ED20A4">
              <w:rPr>
                <w:b/>
                <w:bCs/>
              </w:rPr>
              <w:t>:</w:t>
            </w:r>
          </w:p>
          <w:p w14:paraId="2A262776" w14:textId="77777777" w:rsidR="00CD4D30" w:rsidRPr="00ED20A4" w:rsidRDefault="00CD4D30" w:rsidP="00CD4D30">
            <w:pPr>
              <w:jc w:val="center"/>
              <w:rPr>
                <w:b/>
                <w:lang w:val="es-ES_tradnl"/>
              </w:rPr>
            </w:pPr>
          </w:p>
        </w:tc>
      </w:tr>
      <w:tr w:rsidR="00CD4D30" w:rsidRPr="00ED20A4" w14:paraId="1516B727" w14:textId="77777777" w:rsidTr="00C6640F">
        <w:tc>
          <w:tcPr>
            <w:tcW w:w="5538" w:type="dxa"/>
            <w:shd w:val="clear" w:color="auto" w:fill="auto"/>
          </w:tcPr>
          <w:p w14:paraId="593D57C7" w14:textId="77777777" w:rsidR="00CD4D30" w:rsidRPr="00ED20A4" w:rsidRDefault="00CD4D30" w:rsidP="00CD4D30">
            <w:pPr>
              <w:ind w:right="51"/>
              <w:jc w:val="center"/>
              <w:rPr>
                <w:rFonts w:ascii="Arial" w:hAnsi="Arial"/>
                <w:b/>
                <w:noProof/>
                <w:color w:val="000000"/>
                <w:sz w:val="20"/>
                <w:szCs w:val="20"/>
              </w:rPr>
            </w:pPr>
            <w:r w:rsidRPr="00ED20A4">
              <w:rPr>
                <w:rFonts w:ascii="Arial" w:hAnsi="Arial"/>
                <w:b/>
                <w:noProof/>
                <w:color w:val="000000"/>
                <w:sz w:val="20"/>
                <w:szCs w:val="20"/>
              </w:rPr>
              <w:t>Unidad</w:t>
            </w:r>
          </w:p>
        </w:tc>
        <w:tc>
          <w:tcPr>
            <w:tcW w:w="3292" w:type="dxa"/>
            <w:shd w:val="clear" w:color="auto" w:fill="auto"/>
          </w:tcPr>
          <w:p w14:paraId="215D5871" w14:textId="77777777" w:rsidR="00CD4D30" w:rsidRPr="00ED20A4" w:rsidRDefault="00CD4D30" w:rsidP="00CD4D30">
            <w:pPr>
              <w:ind w:right="51"/>
              <w:jc w:val="center"/>
              <w:rPr>
                <w:lang w:val="es-ES_tradnl"/>
              </w:rPr>
            </w:pPr>
            <w:r w:rsidRPr="00ED20A4">
              <w:rPr>
                <w:rFonts w:ascii="Arial" w:hAnsi="Arial"/>
                <w:b/>
                <w:noProof/>
                <w:color w:val="000000"/>
                <w:sz w:val="20"/>
                <w:szCs w:val="20"/>
              </w:rPr>
              <w:t>Planificación</w:t>
            </w:r>
          </w:p>
        </w:tc>
      </w:tr>
      <w:tr w:rsidR="005E4400" w:rsidRPr="00D51C6D" w14:paraId="1671F489" w14:textId="77777777" w:rsidTr="00047A03">
        <w:tc>
          <w:tcPr>
            <w:tcW w:w="5538" w:type="dxa"/>
            <w:shd w:val="clear" w:color="auto" w:fill="auto"/>
          </w:tcPr>
          <w:p w14:paraId="5CFCA34A" w14:textId="77777777" w:rsidR="005E4400" w:rsidRDefault="005E4400" w:rsidP="00047A03">
            <w:pPr>
              <w:numPr>
                <w:ilvl w:val="0"/>
                <w:numId w:val="15"/>
              </w:numPr>
              <w:ind w:right="51"/>
              <w:jc w:val="both"/>
              <w:rPr>
                <w:rFonts w:ascii="Arial" w:hAnsi="Arial"/>
                <w:b/>
                <w:noProof/>
                <w:color w:val="000000"/>
                <w:sz w:val="20"/>
                <w:szCs w:val="20"/>
                <w:u w:val="single"/>
              </w:rPr>
            </w:pPr>
            <w:r w:rsidRPr="00D51C6D">
              <w:rPr>
                <w:rFonts w:ascii="Arial" w:hAnsi="Arial"/>
                <w:b/>
                <w:noProof/>
                <w:color w:val="000000"/>
                <w:sz w:val="20"/>
                <w:szCs w:val="20"/>
                <w:u w:val="single"/>
              </w:rPr>
              <w:t xml:space="preserve">Los </w:t>
            </w:r>
            <w:r>
              <w:rPr>
                <w:rFonts w:ascii="Arial" w:hAnsi="Arial"/>
                <w:b/>
                <w:noProof/>
                <w:color w:val="000000"/>
                <w:sz w:val="20"/>
                <w:szCs w:val="20"/>
                <w:u w:val="single"/>
              </w:rPr>
              <w:t xml:space="preserve">modelos mentales o </w:t>
            </w:r>
            <w:r w:rsidRPr="00D51C6D">
              <w:rPr>
                <w:rFonts w:ascii="Arial" w:hAnsi="Arial"/>
                <w:b/>
                <w:noProof/>
                <w:color w:val="000000"/>
                <w:sz w:val="20"/>
                <w:szCs w:val="20"/>
                <w:u w:val="single"/>
              </w:rPr>
              <w:t xml:space="preserve">sistemas </w:t>
            </w:r>
            <w:r>
              <w:rPr>
                <w:rFonts w:ascii="Arial" w:hAnsi="Arial"/>
                <w:b/>
                <w:noProof/>
                <w:color w:val="000000"/>
                <w:sz w:val="20"/>
                <w:szCs w:val="20"/>
                <w:u w:val="single"/>
              </w:rPr>
              <w:t>abstractos diseñados</w:t>
            </w:r>
          </w:p>
          <w:p w14:paraId="2807A986" w14:textId="7EA323FA" w:rsidR="005E4400" w:rsidRPr="00F85ECD" w:rsidRDefault="00EC1A25" w:rsidP="00047A03">
            <w:pPr>
              <w:numPr>
                <w:ilvl w:val="1"/>
                <w:numId w:val="15"/>
              </w:numPr>
              <w:ind w:right="51"/>
              <w:jc w:val="both"/>
              <w:rPr>
                <w:rFonts w:ascii="Arial" w:hAnsi="Arial"/>
                <w:bCs/>
                <w:noProof/>
                <w:color w:val="000000"/>
                <w:sz w:val="20"/>
                <w:szCs w:val="20"/>
              </w:rPr>
            </w:pPr>
            <w:r>
              <w:rPr>
                <w:rFonts w:ascii="Arial" w:hAnsi="Arial"/>
                <w:bCs/>
                <w:noProof/>
                <w:color w:val="000000"/>
                <w:sz w:val="20"/>
                <w:szCs w:val="20"/>
              </w:rPr>
              <w:t>Pensar en</w:t>
            </w:r>
            <w:r w:rsidR="005E4400">
              <w:rPr>
                <w:rFonts w:ascii="Arial" w:hAnsi="Arial"/>
                <w:bCs/>
                <w:noProof/>
                <w:color w:val="000000"/>
                <w:sz w:val="20"/>
                <w:szCs w:val="20"/>
              </w:rPr>
              <w:t xml:space="preserve"> sistemas</w:t>
            </w:r>
            <w:r>
              <w:rPr>
                <w:rFonts w:ascii="Arial" w:hAnsi="Arial"/>
                <w:bCs/>
                <w:noProof/>
                <w:color w:val="000000"/>
                <w:sz w:val="20"/>
                <w:szCs w:val="20"/>
              </w:rPr>
              <w:t xml:space="preserve"> o pensar de otras maneras, la realidad interpretada por el pensamiento.</w:t>
            </w:r>
          </w:p>
          <w:p w14:paraId="0145FFC4" w14:textId="23E452F8" w:rsidR="005E4400" w:rsidRDefault="005E4400" w:rsidP="00047A03">
            <w:pPr>
              <w:numPr>
                <w:ilvl w:val="1"/>
                <w:numId w:val="15"/>
              </w:numPr>
              <w:ind w:right="51"/>
              <w:jc w:val="both"/>
              <w:rPr>
                <w:rFonts w:ascii="Arial" w:hAnsi="Arial"/>
                <w:bCs/>
                <w:noProof/>
                <w:color w:val="000000"/>
                <w:sz w:val="20"/>
                <w:szCs w:val="20"/>
              </w:rPr>
            </w:pPr>
            <w:r>
              <w:rPr>
                <w:rFonts w:ascii="Arial" w:hAnsi="Arial"/>
                <w:bCs/>
                <w:noProof/>
                <w:color w:val="000000"/>
                <w:sz w:val="20"/>
                <w:szCs w:val="20"/>
              </w:rPr>
              <w:t>La dinámica de los modelos mentales o sistemas abstractos diseñados en el comportamiento humano (la escalera de inferencias)</w:t>
            </w:r>
          </w:p>
          <w:p w14:paraId="5490C786" w14:textId="0B924E53" w:rsidR="005E4400" w:rsidRDefault="005E4400" w:rsidP="005E4400">
            <w:pPr>
              <w:numPr>
                <w:ilvl w:val="1"/>
                <w:numId w:val="15"/>
              </w:numPr>
              <w:ind w:right="51"/>
              <w:jc w:val="both"/>
              <w:rPr>
                <w:rFonts w:ascii="Arial" w:hAnsi="Arial"/>
                <w:bCs/>
                <w:noProof/>
                <w:color w:val="000000"/>
                <w:sz w:val="20"/>
                <w:szCs w:val="20"/>
              </w:rPr>
            </w:pPr>
            <w:r>
              <w:rPr>
                <w:rFonts w:ascii="Arial" w:hAnsi="Arial"/>
                <w:bCs/>
                <w:noProof/>
                <w:color w:val="000000"/>
                <w:sz w:val="20"/>
                <w:szCs w:val="20"/>
              </w:rPr>
              <w:t xml:space="preserve">Los modelos mentales sistémicos o sistemas abstractos diseñados sistémicos </w:t>
            </w:r>
          </w:p>
          <w:p w14:paraId="7571BB4C" w14:textId="77777777" w:rsidR="005E4400" w:rsidRDefault="005E4400" w:rsidP="00047A03">
            <w:pPr>
              <w:numPr>
                <w:ilvl w:val="1"/>
                <w:numId w:val="15"/>
              </w:numPr>
              <w:ind w:right="51"/>
              <w:jc w:val="both"/>
              <w:rPr>
                <w:rFonts w:ascii="Arial" w:hAnsi="Arial"/>
                <w:bCs/>
                <w:noProof/>
                <w:color w:val="000000"/>
                <w:sz w:val="20"/>
                <w:szCs w:val="20"/>
              </w:rPr>
            </w:pPr>
            <w:r>
              <w:rPr>
                <w:rFonts w:ascii="Arial" w:hAnsi="Arial"/>
                <w:bCs/>
                <w:noProof/>
                <w:color w:val="000000"/>
                <w:sz w:val="20"/>
                <w:szCs w:val="20"/>
              </w:rPr>
              <w:t>Los sistemas abstractos diseñados compartidos (paradigmas)</w:t>
            </w:r>
          </w:p>
          <w:p w14:paraId="272B3C30" w14:textId="06D3743D" w:rsidR="005E4400" w:rsidRDefault="005E4400" w:rsidP="00047A03">
            <w:pPr>
              <w:numPr>
                <w:ilvl w:val="1"/>
                <w:numId w:val="15"/>
              </w:numPr>
              <w:ind w:right="51"/>
              <w:jc w:val="both"/>
              <w:rPr>
                <w:rFonts w:ascii="Arial" w:hAnsi="Arial"/>
                <w:bCs/>
                <w:noProof/>
                <w:color w:val="000000"/>
                <w:sz w:val="20"/>
                <w:szCs w:val="20"/>
              </w:rPr>
            </w:pPr>
            <w:r>
              <w:rPr>
                <w:rFonts w:ascii="Arial" w:hAnsi="Arial"/>
                <w:bCs/>
                <w:noProof/>
                <w:color w:val="000000"/>
                <w:sz w:val="20"/>
                <w:szCs w:val="20"/>
              </w:rPr>
              <w:t>Comparación de los sistemas abstractos diseñados sistémicos con otros sistemas abstractos diseñados.</w:t>
            </w:r>
          </w:p>
          <w:p w14:paraId="40B0B9E8" w14:textId="77777777" w:rsidR="005E4400" w:rsidRDefault="005E4400" w:rsidP="00047A03">
            <w:pPr>
              <w:numPr>
                <w:ilvl w:val="1"/>
                <w:numId w:val="15"/>
              </w:numPr>
              <w:ind w:right="51"/>
              <w:jc w:val="both"/>
              <w:rPr>
                <w:rFonts w:ascii="Arial" w:hAnsi="Arial"/>
                <w:bCs/>
                <w:noProof/>
                <w:color w:val="000000"/>
                <w:sz w:val="20"/>
                <w:szCs w:val="20"/>
              </w:rPr>
            </w:pPr>
            <w:r>
              <w:rPr>
                <w:rFonts w:ascii="Arial" w:hAnsi="Arial"/>
                <w:bCs/>
                <w:noProof/>
                <w:color w:val="000000"/>
                <w:sz w:val="20"/>
                <w:szCs w:val="20"/>
              </w:rPr>
              <w:t>Las perspectivas y los sistemas abstractos diseñados</w:t>
            </w:r>
          </w:p>
          <w:p w14:paraId="56D8C329" w14:textId="2680967F" w:rsidR="005E4400" w:rsidRDefault="005E4400" w:rsidP="00047A03">
            <w:pPr>
              <w:numPr>
                <w:ilvl w:val="1"/>
                <w:numId w:val="15"/>
              </w:numPr>
              <w:ind w:right="51"/>
              <w:jc w:val="both"/>
              <w:rPr>
                <w:rFonts w:ascii="Arial" w:hAnsi="Arial"/>
                <w:bCs/>
                <w:noProof/>
                <w:color w:val="000000"/>
                <w:sz w:val="20"/>
                <w:szCs w:val="20"/>
              </w:rPr>
            </w:pPr>
            <w:r>
              <w:rPr>
                <w:rFonts w:ascii="Arial" w:hAnsi="Arial"/>
                <w:bCs/>
                <w:noProof/>
                <w:color w:val="000000"/>
                <w:sz w:val="20"/>
                <w:szCs w:val="20"/>
              </w:rPr>
              <w:t>Operaciones mentales básicas del pensamiento en general.</w:t>
            </w:r>
          </w:p>
          <w:p w14:paraId="54C3D97B" w14:textId="77777777" w:rsidR="005E4400" w:rsidRDefault="005E4400" w:rsidP="00047A03">
            <w:pPr>
              <w:numPr>
                <w:ilvl w:val="1"/>
                <w:numId w:val="15"/>
              </w:numPr>
              <w:ind w:right="51"/>
              <w:jc w:val="both"/>
              <w:rPr>
                <w:rFonts w:ascii="Arial" w:hAnsi="Arial"/>
                <w:bCs/>
                <w:noProof/>
                <w:color w:val="000000"/>
                <w:sz w:val="20"/>
                <w:szCs w:val="20"/>
              </w:rPr>
            </w:pPr>
            <w:r>
              <w:rPr>
                <w:rFonts w:ascii="Arial" w:hAnsi="Arial"/>
                <w:bCs/>
                <w:noProof/>
                <w:color w:val="000000"/>
                <w:sz w:val="20"/>
                <w:szCs w:val="20"/>
              </w:rPr>
              <w:t>Operaciones mentales básicas del pensamiento sistémico</w:t>
            </w:r>
          </w:p>
          <w:p w14:paraId="787B1880" w14:textId="77777777" w:rsidR="005E4400" w:rsidRDefault="005E4400" w:rsidP="00047A03">
            <w:pPr>
              <w:numPr>
                <w:ilvl w:val="1"/>
                <w:numId w:val="15"/>
              </w:numPr>
              <w:ind w:right="51"/>
              <w:jc w:val="both"/>
              <w:rPr>
                <w:rFonts w:ascii="Arial" w:hAnsi="Arial"/>
                <w:bCs/>
                <w:noProof/>
                <w:color w:val="000000"/>
                <w:sz w:val="20"/>
                <w:szCs w:val="20"/>
              </w:rPr>
            </w:pPr>
            <w:r>
              <w:rPr>
                <w:rFonts w:ascii="Arial" w:hAnsi="Arial"/>
                <w:bCs/>
                <w:noProof/>
                <w:color w:val="000000"/>
                <w:sz w:val="20"/>
                <w:szCs w:val="20"/>
              </w:rPr>
              <w:t>El pensamiento sistémico como emergente de un sistema adaptativo complejo</w:t>
            </w:r>
          </w:p>
          <w:p w14:paraId="1BD6F27D" w14:textId="77777777" w:rsidR="005E4400" w:rsidRPr="00371A89" w:rsidRDefault="005E4400" w:rsidP="00047A03">
            <w:pPr>
              <w:numPr>
                <w:ilvl w:val="1"/>
                <w:numId w:val="15"/>
              </w:numPr>
              <w:ind w:left="567" w:right="51" w:hanging="567"/>
              <w:jc w:val="both"/>
              <w:rPr>
                <w:rFonts w:ascii="Arial" w:hAnsi="Arial"/>
                <w:bCs/>
                <w:noProof/>
                <w:color w:val="000000"/>
                <w:sz w:val="20"/>
                <w:szCs w:val="20"/>
              </w:rPr>
            </w:pPr>
            <w:r w:rsidRPr="00371A89">
              <w:rPr>
                <w:rFonts w:ascii="Arial" w:hAnsi="Arial"/>
                <w:bCs/>
                <w:noProof/>
                <w:color w:val="000000"/>
                <w:sz w:val="20"/>
                <w:szCs w:val="20"/>
              </w:rPr>
              <w:t>Habitos relacionados con los sistemas abstractos diseñados.</w:t>
            </w:r>
          </w:p>
          <w:p w14:paraId="20216181" w14:textId="77777777" w:rsidR="005E4400" w:rsidRPr="00D51C6D" w:rsidRDefault="005E4400" w:rsidP="00047A03">
            <w:pPr>
              <w:ind w:left="360" w:right="51"/>
              <w:jc w:val="both"/>
              <w:rPr>
                <w:rFonts w:ascii="Arial" w:hAnsi="Arial"/>
                <w:bCs/>
                <w:noProof/>
                <w:color w:val="000000"/>
                <w:sz w:val="20"/>
                <w:szCs w:val="20"/>
                <w:u w:val="single"/>
              </w:rPr>
            </w:pPr>
          </w:p>
        </w:tc>
        <w:tc>
          <w:tcPr>
            <w:tcW w:w="3292" w:type="dxa"/>
            <w:shd w:val="clear" w:color="auto" w:fill="auto"/>
          </w:tcPr>
          <w:p w14:paraId="3BA65F44" w14:textId="0184C4DD" w:rsidR="005E4400" w:rsidRPr="004C0A66" w:rsidRDefault="005E4400" w:rsidP="00047A03">
            <w:pPr>
              <w:numPr>
                <w:ilvl w:val="0"/>
                <w:numId w:val="6"/>
              </w:numPr>
              <w:rPr>
                <w:rFonts w:ascii="Arial" w:hAnsi="Arial" w:cs="Arial"/>
                <w:lang w:val="es-ES_tradnl"/>
              </w:rPr>
            </w:pPr>
            <w:r w:rsidRPr="004C0A66">
              <w:rPr>
                <w:lang w:val="es-ES_tradnl"/>
              </w:rPr>
              <w:t xml:space="preserve">A cubrir del </w:t>
            </w:r>
            <w:r>
              <w:rPr>
                <w:lang w:val="es-ES_tradnl"/>
              </w:rPr>
              <w:t xml:space="preserve">18 de julio al 1 de </w:t>
            </w:r>
            <w:r w:rsidR="00141D15">
              <w:rPr>
                <w:lang w:val="es-ES_tradnl"/>
              </w:rPr>
              <w:t>agosto</w:t>
            </w:r>
            <w:r>
              <w:rPr>
                <w:lang w:val="es-ES_tradnl"/>
              </w:rPr>
              <w:t>.</w:t>
            </w:r>
          </w:p>
          <w:p w14:paraId="66A6575A" w14:textId="77777777" w:rsidR="005E4400" w:rsidRPr="00D51C6D" w:rsidRDefault="005E4400" w:rsidP="005E4400">
            <w:pPr>
              <w:rPr>
                <w:bCs/>
                <w:lang w:val="es-ES_tradnl"/>
              </w:rPr>
            </w:pPr>
          </w:p>
        </w:tc>
      </w:tr>
      <w:tr w:rsidR="003D6174" w:rsidRPr="003D6174" w14:paraId="358A2362" w14:textId="77777777" w:rsidTr="00C6640F">
        <w:tc>
          <w:tcPr>
            <w:tcW w:w="5538" w:type="dxa"/>
            <w:shd w:val="clear" w:color="auto" w:fill="auto"/>
          </w:tcPr>
          <w:p w14:paraId="237D0D50" w14:textId="77777777" w:rsidR="003D6174" w:rsidRDefault="00104906" w:rsidP="003D6174">
            <w:pPr>
              <w:numPr>
                <w:ilvl w:val="0"/>
                <w:numId w:val="15"/>
              </w:numPr>
              <w:ind w:right="51"/>
              <w:jc w:val="both"/>
              <w:rPr>
                <w:rFonts w:ascii="Arial" w:hAnsi="Arial"/>
                <w:b/>
                <w:noProof/>
                <w:color w:val="000000"/>
                <w:sz w:val="20"/>
                <w:szCs w:val="20"/>
                <w:u w:val="single"/>
              </w:rPr>
            </w:pPr>
            <w:r>
              <w:rPr>
                <w:rFonts w:ascii="Arial" w:hAnsi="Arial"/>
                <w:b/>
                <w:noProof/>
                <w:color w:val="000000"/>
                <w:sz w:val="20"/>
                <w:szCs w:val="20"/>
                <w:u w:val="single"/>
              </w:rPr>
              <w:t>Introducción al pensamiento sistémico - Conceptos</w:t>
            </w:r>
          </w:p>
          <w:p w14:paraId="0F748E1B" w14:textId="77777777" w:rsidR="003D6174" w:rsidRPr="003D6174" w:rsidRDefault="003D6174" w:rsidP="003D6174">
            <w:pPr>
              <w:ind w:left="360" w:right="51"/>
              <w:jc w:val="both"/>
              <w:rPr>
                <w:rFonts w:ascii="Arial" w:hAnsi="Arial"/>
                <w:b/>
                <w:noProof/>
                <w:color w:val="000000"/>
                <w:sz w:val="20"/>
                <w:szCs w:val="20"/>
                <w:u w:val="single"/>
              </w:rPr>
            </w:pPr>
          </w:p>
          <w:p w14:paraId="057C65B3" w14:textId="77777777" w:rsidR="003D6174" w:rsidRPr="00EE1FF0" w:rsidRDefault="00104906" w:rsidP="003D6174">
            <w:pPr>
              <w:numPr>
                <w:ilvl w:val="1"/>
                <w:numId w:val="15"/>
              </w:numPr>
              <w:ind w:right="51"/>
              <w:jc w:val="both"/>
              <w:rPr>
                <w:rFonts w:ascii="Arial" w:hAnsi="Arial"/>
                <w:bCs/>
                <w:noProof/>
                <w:color w:val="000000"/>
                <w:sz w:val="20"/>
                <w:szCs w:val="20"/>
              </w:rPr>
            </w:pPr>
            <w:r>
              <w:rPr>
                <w:rFonts w:ascii="Arial" w:hAnsi="Arial"/>
                <w:bCs/>
                <w:noProof/>
                <w:color w:val="000000"/>
                <w:sz w:val="20"/>
                <w:szCs w:val="20"/>
              </w:rPr>
              <w:t>Concepto de sistema</w:t>
            </w:r>
          </w:p>
          <w:p w14:paraId="105626DF" w14:textId="77777777" w:rsidR="003D6174" w:rsidRDefault="00104906" w:rsidP="004C0A66">
            <w:pPr>
              <w:numPr>
                <w:ilvl w:val="1"/>
                <w:numId w:val="15"/>
              </w:numPr>
              <w:ind w:right="51"/>
              <w:jc w:val="both"/>
              <w:rPr>
                <w:rFonts w:ascii="Arial" w:hAnsi="Arial"/>
                <w:bCs/>
                <w:noProof/>
                <w:color w:val="000000"/>
                <w:sz w:val="20"/>
                <w:szCs w:val="20"/>
              </w:rPr>
            </w:pPr>
            <w:r>
              <w:rPr>
                <w:rFonts w:ascii="Arial" w:hAnsi="Arial"/>
                <w:bCs/>
                <w:noProof/>
                <w:color w:val="000000"/>
                <w:sz w:val="20"/>
                <w:szCs w:val="20"/>
              </w:rPr>
              <w:t>Estructura de los sistemas</w:t>
            </w:r>
          </w:p>
          <w:p w14:paraId="541DFE3F" w14:textId="77777777" w:rsidR="00EE1FF0" w:rsidRDefault="00104906" w:rsidP="004C0A66">
            <w:pPr>
              <w:numPr>
                <w:ilvl w:val="1"/>
                <w:numId w:val="15"/>
              </w:numPr>
              <w:ind w:right="51"/>
              <w:jc w:val="both"/>
              <w:rPr>
                <w:rFonts w:ascii="Arial" w:hAnsi="Arial"/>
                <w:bCs/>
                <w:noProof/>
                <w:color w:val="000000"/>
                <w:sz w:val="20"/>
                <w:szCs w:val="20"/>
              </w:rPr>
            </w:pPr>
            <w:r>
              <w:rPr>
                <w:rFonts w:ascii="Arial" w:hAnsi="Arial"/>
                <w:bCs/>
                <w:noProof/>
                <w:color w:val="000000"/>
                <w:sz w:val="20"/>
                <w:szCs w:val="20"/>
              </w:rPr>
              <w:t>Niveles de percepción de los sistemas – subsistemas / suprasistemas</w:t>
            </w:r>
          </w:p>
          <w:p w14:paraId="1DAF8A6F" w14:textId="77777777" w:rsidR="00EE1FF0" w:rsidRDefault="00104906" w:rsidP="004C0A66">
            <w:pPr>
              <w:numPr>
                <w:ilvl w:val="1"/>
                <w:numId w:val="15"/>
              </w:numPr>
              <w:ind w:right="51"/>
              <w:jc w:val="both"/>
              <w:rPr>
                <w:rFonts w:ascii="Arial" w:hAnsi="Arial"/>
                <w:bCs/>
                <w:noProof/>
                <w:color w:val="000000"/>
                <w:sz w:val="20"/>
                <w:szCs w:val="20"/>
              </w:rPr>
            </w:pPr>
            <w:r>
              <w:rPr>
                <w:rFonts w:ascii="Arial" w:hAnsi="Arial"/>
                <w:bCs/>
                <w:noProof/>
                <w:color w:val="000000"/>
                <w:sz w:val="20"/>
                <w:szCs w:val="20"/>
              </w:rPr>
              <w:t>Sinergia y emergencia de los sistemas</w:t>
            </w:r>
          </w:p>
          <w:p w14:paraId="725E8C1A" w14:textId="77777777" w:rsidR="00EE1FF0" w:rsidRDefault="00D51C6D" w:rsidP="004C0A66">
            <w:pPr>
              <w:numPr>
                <w:ilvl w:val="1"/>
                <w:numId w:val="15"/>
              </w:numPr>
              <w:ind w:right="51"/>
              <w:jc w:val="both"/>
              <w:rPr>
                <w:rFonts w:ascii="Arial" w:hAnsi="Arial"/>
                <w:bCs/>
                <w:noProof/>
                <w:color w:val="000000"/>
                <w:sz w:val="20"/>
                <w:szCs w:val="20"/>
              </w:rPr>
            </w:pPr>
            <w:r>
              <w:rPr>
                <w:rFonts w:ascii="Arial" w:hAnsi="Arial"/>
                <w:bCs/>
                <w:noProof/>
                <w:color w:val="000000"/>
                <w:sz w:val="20"/>
                <w:szCs w:val="20"/>
              </w:rPr>
              <w:t>Complejidad sistémica (sistemas simples, complejos, adaptativos complejos)</w:t>
            </w:r>
          </w:p>
          <w:p w14:paraId="3031C219" w14:textId="77777777" w:rsidR="003D6174" w:rsidRDefault="00D51C6D" w:rsidP="004C0A66">
            <w:pPr>
              <w:numPr>
                <w:ilvl w:val="1"/>
                <w:numId w:val="15"/>
              </w:numPr>
              <w:ind w:right="51"/>
              <w:jc w:val="both"/>
              <w:rPr>
                <w:rFonts w:ascii="Arial" w:hAnsi="Arial"/>
                <w:bCs/>
                <w:noProof/>
                <w:color w:val="000000"/>
                <w:sz w:val="20"/>
                <w:szCs w:val="20"/>
              </w:rPr>
            </w:pPr>
            <w:r>
              <w:rPr>
                <w:rFonts w:ascii="Arial" w:hAnsi="Arial"/>
                <w:bCs/>
                <w:noProof/>
                <w:color w:val="000000"/>
                <w:sz w:val="20"/>
                <w:szCs w:val="20"/>
              </w:rPr>
              <w:t xml:space="preserve">El universo como un conjunto de sistemas </w:t>
            </w:r>
          </w:p>
          <w:p w14:paraId="7FF00E46" w14:textId="77777777" w:rsidR="00104906" w:rsidRDefault="00104906" w:rsidP="00104906">
            <w:pPr>
              <w:numPr>
                <w:ilvl w:val="2"/>
                <w:numId w:val="15"/>
              </w:numPr>
              <w:ind w:right="51"/>
              <w:jc w:val="both"/>
              <w:rPr>
                <w:rFonts w:ascii="Arial" w:hAnsi="Arial"/>
                <w:bCs/>
                <w:noProof/>
                <w:color w:val="000000"/>
                <w:sz w:val="20"/>
                <w:szCs w:val="20"/>
              </w:rPr>
            </w:pPr>
            <w:r>
              <w:rPr>
                <w:rFonts w:ascii="Arial" w:hAnsi="Arial"/>
                <w:bCs/>
                <w:noProof/>
                <w:color w:val="000000"/>
                <w:sz w:val="20"/>
                <w:szCs w:val="20"/>
              </w:rPr>
              <w:t>Sistemas naturales</w:t>
            </w:r>
          </w:p>
          <w:p w14:paraId="3760816D" w14:textId="77777777" w:rsidR="00104906" w:rsidRDefault="00104906" w:rsidP="00104906">
            <w:pPr>
              <w:numPr>
                <w:ilvl w:val="2"/>
                <w:numId w:val="15"/>
              </w:numPr>
              <w:ind w:right="51"/>
              <w:jc w:val="both"/>
              <w:rPr>
                <w:rFonts w:ascii="Arial" w:hAnsi="Arial"/>
                <w:bCs/>
                <w:noProof/>
                <w:color w:val="000000"/>
                <w:sz w:val="20"/>
                <w:szCs w:val="20"/>
              </w:rPr>
            </w:pPr>
            <w:r>
              <w:rPr>
                <w:rFonts w:ascii="Arial" w:hAnsi="Arial"/>
                <w:bCs/>
                <w:noProof/>
                <w:color w:val="000000"/>
                <w:sz w:val="20"/>
                <w:szCs w:val="20"/>
              </w:rPr>
              <w:t>Sistemas físicos diseñados</w:t>
            </w:r>
          </w:p>
          <w:p w14:paraId="0C51FEF4" w14:textId="77777777" w:rsidR="00104906" w:rsidRDefault="00104906" w:rsidP="00104906">
            <w:pPr>
              <w:numPr>
                <w:ilvl w:val="2"/>
                <w:numId w:val="15"/>
              </w:numPr>
              <w:ind w:right="51"/>
              <w:jc w:val="both"/>
              <w:rPr>
                <w:rFonts w:ascii="Arial" w:hAnsi="Arial"/>
                <w:bCs/>
                <w:noProof/>
                <w:color w:val="000000"/>
                <w:sz w:val="20"/>
                <w:szCs w:val="20"/>
              </w:rPr>
            </w:pPr>
            <w:r>
              <w:rPr>
                <w:rFonts w:ascii="Arial" w:hAnsi="Arial"/>
                <w:bCs/>
                <w:noProof/>
                <w:color w:val="000000"/>
                <w:sz w:val="20"/>
                <w:szCs w:val="20"/>
              </w:rPr>
              <w:t>Sistemas abstractos diseñados</w:t>
            </w:r>
          </w:p>
          <w:p w14:paraId="037C8C7F" w14:textId="61838E08" w:rsidR="00CA59BD" w:rsidRPr="005E4400" w:rsidRDefault="00104906" w:rsidP="005E4400">
            <w:pPr>
              <w:numPr>
                <w:ilvl w:val="2"/>
                <w:numId w:val="15"/>
              </w:numPr>
              <w:ind w:right="51"/>
              <w:jc w:val="both"/>
              <w:rPr>
                <w:rFonts w:ascii="Arial" w:hAnsi="Arial"/>
                <w:bCs/>
                <w:noProof/>
                <w:color w:val="000000"/>
                <w:sz w:val="20"/>
                <w:szCs w:val="20"/>
              </w:rPr>
            </w:pPr>
            <w:r>
              <w:rPr>
                <w:rFonts w:ascii="Arial" w:hAnsi="Arial"/>
                <w:bCs/>
                <w:noProof/>
                <w:color w:val="000000"/>
                <w:sz w:val="20"/>
                <w:szCs w:val="20"/>
              </w:rPr>
              <w:t>Sistemas de actividad humana</w:t>
            </w:r>
          </w:p>
          <w:p w14:paraId="4C221053" w14:textId="0EECAAFE" w:rsidR="005E4400" w:rsidRDefault="005E4400" w:rsidP="005E4400">
            <w:pPr>
              <w:numPr>
                <w:ilvl w:val="1"/>
                <w:numId w:val="15"/>
              </w:numPr>
              <w:ind w:left="567" w:right="51" w:hanging="567"/>
              <w:jc w:val="both"/>
              <w:rPr>
                <w:rFonts w:ascii="Arial" w:hAnsi="Arial"/>
                <w:bCs/>
                <w:noProof/>
                <w:color w:val="000000"/>
                <w:sz w:val="20"/>
                <w:szCs w:val="20"/>
              </w:rPr>
            </w:pPr>
            <w:r w:rsidRPr="004C099B">
              <w:rPr>
                <w:rFonts w:ascii="Arial" w:hAnsi="Arial"/>
                <w:bCs/>
                <w:noProof/>
                <w:color w:val="000000"/>
                <w:sz w:val="20"/>
                <w:szCs w:val="20"/>
              </w:rPr>
              <w:t>Los niveles de perspectiva del pensamiento sistémico – modelo del iceberg.</w:t>
            </w:r>
          </w:p>
          <w:p w14:paraId="28687CD6" w14:textId="4B89D7D0" w:rsidR="005E4400" w:rsidRPr="005E4400" w:rsidRDefault="005E4400" w:rsidP="005E4400">
            <w:pPr>
              <w:numPr>
                <w:ilvl w:val="1"/>
                <w:numId w:val="15"/>
              </w:numPr>
              <w:ind w:left="567" w:right="51" w:hanging="567"/>
              <w:jc w:val="both"/>
              <w:rPr>
                <w:rFonts w:ascii="Arial" w:hAnsi="Arial"/>
                <w:bCs/>
                <w:noProof/>
                <w:color w:val="000000"/>
                <w:sz w:val="20"/>
                <w:szCs w:val="20"/>
              </w:rPr>
            </w:pPr>
            <w:r>
              <w:rPr>
                <w:rFonts w:ascii="Arial" w:hAnsi="Arial"/>
                <w:bCs/>
                <w:noProof/>
                <w:color w:val="000000"/>
                <w:sz w:val="20"/>
                <w:szCs w:val="20"/>
              </w:rPr>
              <w:t>Hábitos de un pensador sistémico – Introducción.</w:t>
            </w:r>
          </w:p>
          <w:p w14:paraId="5C26954A" w14:textId="77777777" w:rsidR="003D6174" w:rsidRPr="003D6174" w:rsidRDefault="003D6174" w:rsidP="003D6174">
            <w:pPr>
              <w:ind w:right="51"/>
              <w:jc w:val="both"/>
              <w:rPr>
                <w:rFonts w:ascii="Arial" w:hAnsi="Arial"/>
                <w:bCs/>
                <w:noProof/>
                <w:color w:val="000000"/>
                <w:sz w:val="20"/>
                <w:szCs w:val="20"/>
                <w:u w:val="single"/>
              </w:rPr>
            </w:pPr>
          </w:p>
        </w:tc>
        <w:tc>
          <w:tcPr>
            <w:tcW w:w="3292" w:type="dxa"/>
            <w:shd w:val="clear" w:color="auto" w:fill="auto"/>
          </w:tcPr>
          <w:p w14:paraId="4F0D66D3" w14:textId="77777777" w:rsidR="00141D15" w:rsidRPr="00141D15" w:rsidRDefault="004C0A66" w:rsidP="005E4400">
            <w:pPr>
              <w:numPr>
                <w:ilvl w:val="0"/>
                <w:numId w:val="26"/>
              </w:numPr>
              <w:rPr>
                <w:rFonts w:ascii="Arial" w:hAnsi="Arial" w:cs="Arial"/>
                <w:lang w:val="es-ES_tradnl"/>
              </w:rPr>
            </w:pPr>
            <w:r w:rsidRPr="004C0A66">
              <w:rPr>
                <w:lang w:val="es-ES_tradnl"/>
              </w:rPr>
              <w:t xml:space="preserve">A cubrir </w:t>
            </w:r>
            <w:r w:rsidR="00DA6CB5">
              <w:rPr>
                <w:lang w:val="es-ES_tradnl"/>
              </w:rPr>
              <w:t xml:space="preserve">del 1 al </w:t>
            </w:r>
            <w:r w:rsidR="00141D15">
              <w:rPr>
                <w:lang w:val="es-ES_tradnl"/>
              </w:rPr>
              <w:t>10</w:t>
            </w:r>
            <w:r w:rsidR="00DA6CB5">
              <w:rPr>
                <w:lang w:val="es-ES_tradnl"/>
              </w:rPr>
              <w:t xml:space="preserve"> de </w:t>
            </w:r>
            <w:r w:rsidR="00141D15">
              <w:rPr>
                <w:lang w:val="es-ES_tradnl"/>
              </w:rPr>
              <w:t>agosto.</w:t>
            </w:r>
          </w:p>
          <w:p w14:paraId="55D4C17B" w14:textId="347B3D62" w:rsidR="00141D15" w:rsidRPr="00141D15" w:rsidRDefault="00141D15" w:rsidP="00141D15">
            <w:pPr>
              <w:numPr>
                <w:ilvl w:val="0"/>
                <w:numId w:val="26"/>
              </w:numPr>
              <w:rPr>
                <w:rFonts w:ascii="Arial" w:hAnsi="Arial" w:cs="Arial"/>
                <w:lang w:val="es-ES_tradnl"/>
              </w:rPr>
            </w:pPr>
            <w:r>
              <w:rPr>
                <w:lang w:val="es-ES_tradnl"/>
              </w:rPr>
              <w:t>Jueves 15 de agosto feriado local.</w:t>
            </w:r>
          </w:p>
          <w:p w14:paraId="094FC4F8" w14:textId="5CF158D0" w:rsidR="005E4400" w:rsidRPr="005E4400" w:rsidRDefault="005E4400" w:rsidP="005E4400">
            <w:pPr>
              <w:numPr>
                <w:ilvl w:val="0"/>
                <w:numId w:val="26"/>
              </w:numPr>
              <w:rPr>
                <w:rFonts w:ascii="Arial" w:hAnsi="Arial" w:cs="Arial"/>
                <w:sz w:val="20"/>
                <w:szCs w:val="20"/>
                <w:lang w:val="es-ES_tradnl"/>
              </w:rPr>
            </w:pPr>
            <w:r w:rsidRPr="00F7714A">
              <w:rPr>
                <w:lang w:val="es-ES_tradnl"/>
              </w:rPr>
              <w:t>Primera evaluación del curso:</w:t>
            </w:r>
            <w:r>
              <w:rPr>
                <w:lang w:val="es-ES_tradnl"/>
              </w:rPr>
              <w:t xml:space="preserve"> </w:t>
            </w:r>
            <w:r w:rsidR="00141D15">
              <w:rPr>
                <w:lang w:val="es-ES_tradnl"/>
              </w:rPr>
              <w:t>sábado</w:t>
            </w:r>
            <w:r>
              <w:rPr>
                <w:lang w:val="es-ES_tradnl"/>
              </w:rPr>
              <w:t xml:space="preserve"> 1</w:t>
            </w:r>
            <w:r w:rsidR="00141D15">
              <w:rPr>
                <w:lang w:val="es-ES_tradnl"/>
              </w:rPr>
              <w:t>7</w:t>
            </w:r>
            <w:r>
              <w:rPr>
                <w:lang w:val="es-ES_tradnl"/>
              </w:rPr>
              <w:t xml:space="preserve"> de </w:t>
            </w:r>
            <w:r w:rsidR="00141D15">
              <w:rPr>
                <w:lang w:val="es-ES_tradnl"/>
              </w:rPr>
              <w:t>agosto</w:t>
            </w:r>
            <w:r>
              <w:rPr>
                <w:lang w:val="es-ES_tradnl"/>
              </w:rPr>
              <w:t>.</w:t>
            </w:r>
          </w:p>
          <w:p w14:paraId="02ACAD89" w14:textId="77777777" w:rsidR="003D6174" w:rsidRPr="003D6174" w:rsidRDefault="003D6174" w:rsidP="00C0276F">
            <w:pPr>
              <w:ind w:left="360"/>
              <w:rPr>
                <w:bCs/>
                <w:lang w:val="es-ES_tradnl"/>
              </w:rPr>
            </w:pPr>
          </w:p>
        </w:tc>
      </w:tr>
      <w:tr w:rsidR="004C0A66" w:rsidRPr="00F7714A" w14:paraId="0C537420" w14:textId="77777777" w:rsidTr="00C6640F">
        <w:tc>
          <w:tcPr>
            <w:tcW w:w="5538" w:type="dxa"/>
            <w:shd w:val="clear" w:color="auto" w:fill="auto"/>
          </w:tcPr>
          <w:p w14:paraId="227A5E13" w14:textId="77777777" w:rsidR="004C0A66" w:rsidRPr="00A815BE" w:rsidRDefault="00F7714A" w:rsidP="00CD4D30">
            <w:pPr>
              <w:numPr>
                <w:ilvl w:val="0"/>
                <w:numId w:val="15"/>
              </w:numPr>
              <w:ind w:right="51"/>
              <w:jc w:val="both"/>
              <w:rPr>
                <w:rFonts w:ascii="Arial" w:hAnsi="Arial"/>
                <w:b/>
                <w:noProof/>
                <w:color w:val="000000"/>
                <w:sz w:val="20"/>
                <w:szCs w:val="20"/>
                <w:u w:val="single"/>
              </w:rPr>
            </w:pPr>
            <w:r w:rsidRPr="00A815BE">
              <w:rPr>
                <w:rFonts w:ascii="Arial" w:hAnsi="Arial"/>
                <w:b/>
                <w:noProof/>
                <w:color w:val="000000"/>
                <w:sz w:val="20"/>
                <w:szCs w:val="20"/>
                <w:u w:val="single"/>
              </w:rPr>
              <w:t>Desarrollando el pensamiento sistémico complejo</w:t>
            </w:r>
          </w:p>
          <w:p w14:paraId="4B77C243" w14:textId="77777777" w:rsidR="00F7714A" w:rsidRDefault="00F7714A" w:rsidP="00F7714A">
            <w:pPr>
              <w:ind w:left="360" w:right="51"/>
              <w:jc w:val="both"/>
              <w:rPr>
                <w:rFonts w:ascii="Arial" w:hAnsi="Arial"/>
                <w:bCs/>
                <w:noProof/>
                <w:color w:val="000000"/>
                <w:sz w:val="20"/>
                <w:szCs w:val="20"/>
              </w:rPr>
            </w:pPr>
          </w:p>
          <w:p w14:paraId="6F5122F7" w14:textId="38F463BD" w:rsidR="004C099B" w:rsidRDefault="004C099B" w:rsidP="004C099B">
            <w:pPr>
              <w:numPr>
                <w:ilvl w:val="1"/>
                <w:numId w:val="15"/>
              </w:numPr>
              <w:ind w:right="51"/>
              <w:jc w:val="both"/>
              <w:rPr>
                <w:rFonts w:ascii="Arial" w:hAnsi="Arial"/>
                <w:bCs/>
                <w:noProof/>
                <w:color w:val="000000"/>
                <w:sz w:val="20"/>
                <w:szCs w:val="20"/>
              </w:rPr>
            </w:pPr>
            <w:r>
              <w:rPr>
                <w:rFonts w:ascii="Arial" w:hAnsi="Arial"/>
                <w:bCs/>
                <w:noProof/>
                <w:color w:val="000000"/>
                <w:sz w:val="20"/>
                <w:szCs w:val="20"/>
              </w:rPr>
              <w:t>La modelación de sistemas con mapas sistémicos como modelos de sistemas</w:t>
            </w:r>
          </w:p>
          <w:p w14:paraId="190E463C" w14:textId="12D9A2BE" w:rsidR="004C099B" w:rsidRDefault="004C099B" w:rsidP="004C099B">
            <w:pPr>
              <w:numPr>
                <w:ilvl w:val="1"/>
                <w:numId w:val="15"/>
              </w:numPr>
              <w:ind w:right="51"/>
              <w:jc w:val="both"/>
              <w:rPr>
                <w:rFonts w:ascii="Arial" w:hAnsi="Arial"/>
                <w:bCs/>
                <w:noProof/>
                <w:color w:val="000000"/>
                <w:sz w:val="20"/>
                <w:szCs w:val="20"/>
              </w:rPr>
            </w:pPr>
            <w:r>
              <w:rPr>
                <w:rFonts w:ascii="Arial" w:hAnsi="Arial"/>
                <w:bCs/>
                <w:noProof/>
                <w:color w:val="000000"/>
                <w:sz w:val="20"/>
                <w:szCs w:val="20"/>
              </w:rPr>
              <w:lastRenderedPageBreak/>
              <w:t>Mapas sistémicos generales: mapas DSRP</w:t>
            </w:r>
          </w:p>
          <w:p w14:paraId="6F30B5FC" w14:textId="6F5042AA" w:rsidR="004C099B" w:rsidRDefault="004C099B" w:rsidP="004C099B">
            <w:pPr>
              <w:numPr>
                <w:ilvl w:val="1"/>
                <w:numId w:val="15"/>
              </w:numPr>
              <w:ind w:right="51"/>
              <w:jc w:val="both"/>
              <w:rPr>
                <w:rFonts w:ascii="Arial" w:hAnsi="Arial"/>
                <w:bCs/>
                <w:noProof/>
                <w:color w:val="000000"/>
                <w:sz w:val="20"/>
                <w:szCs w:val="20"/>
              </w:rPr>
            </w:pPr>
            <w:r>
              <w:rPr>
                <w:rFonts w:ascii="Arial" w:hAnsi="Arial"/>
                <w:bCs/>
                <w:noProof/>
                <w:color w:val="000000"/>
                <w:sz w:val="20"/>
                <w:szCs w:val="20"/>
              </w:rPr>
              <w:t>Mapas sistémicos relacionales: diagramas de causa y efecto (o de ciclos causales)</w:t>
            </w:r>
          </w:p>
          <w:p w14:paraId="4C64697E" w14:textId="34EC7BAB" w:rsidR="00F7714A" w:rsidRPr="004C099B" w:rsidRDefault="00F7714A" w:rsidP="004C099B">
            <w:pPr>
              <w:numPr>
                <w:ilvl w:val="1"/>
                <w:numId w:val="15"/>
              </w:numPr>
              <w:ind w:right="51"/>
              <w:jc w:val="both"/>
              <w:rPr>
                <w:rFonts w:ascii="Arial" w:hAnsi="Arial"/>
                <w:bCs/>
                <w:noProof/>
                <w:color w:val="000000"/>
                <w:sz w:val="20"/>
                <w:szCs w:val="20"/>
              </w:rPr>
            </w:pPr>
            <w:r>
              <w:rPr>
                <w:rFonts w:ascii="Arial" w:hAnsi="Arial"/>
                <w:bCs/>
                <w:noProof/>
                <w:color w:val="000000"/>
                <w:sz w:val="20"/>
                <w:szCs w:val="20"/>
              </w:rPr>
              <w:t>L</w:t>
            </w:r>
            <w:r w:rsidRPr="004C099B">
              <w:rPr>
                <w:rFonts w:ascii="Arial" w:hAnsi="Arial"/>
                <w:bCs/>
                <w:noProof/>
                <w:color w:val="000000"/>
                <w:sz w:val="20"/>
                <w:szCs w:val="20"/>
              </w:rPr>
              <w:t>as interdependencias sistémicas y los comportamientos circulares</w:t>
            </w:r>
          </w:p>
          <w:p w14:paraId="432FE8DB" w14:textId="77777777" w:rsidR="00F7714A" w:rsidRDefault="00F7714A" w:rsidP="00F7714A">
            <w:pPr>
              <w:numPr>
                <w:ilvl w:val="1"/>
                <w:numId w:val="15"/>
              </w:numPr>
              <w:ind w:right="51"/>
              <w:jc w:val="both"/>
              <w:rPr>
                <w:rFonts w:ascii="Arial" w:hAnsi="Arial"/>
                <w:bCs/>
                <w:noProof/>
                <w:color w:val="000000"/>
                <w:sz w:val="20"/>
                <w:szCs w:val="20"/>
              </w:rPr>
            </w:pPr>
            <w:r>
              <w:rPr>
                <w:rFonts w:ascii="Arial" w:hAnsi="Arial"/>
                <w:bCs/>
                <w:noProof/>
                <w:color w:val="000000"/>
                <w:sz w:val="20"/>
                <w:szCs w:val="20"/>
              </w:rPr>
              <w:t>Estructuras circulares de retroalimentación (compensación y refuerzo)</w:t>
            </w:r>
          </w:p>
          <w:p w14:paraId="2004EA7C" w14:textId="751A71B6" w:rsidR="00F7714A" w:rsidRDefault="00F7714A" w:rsidP="00F7714A">
            <w:pPr>
              <w:numPr>
                <w:ilvl w:val="1"/>
                <w:numId w:val="15"/>
              </w:numPr>
              <w:ind w:right="51"/>
              <w:jc w:val="both"/>
              <w:rPr>
                <w:rFonts w:ascii="Arial" w:hAnsi="Arial"/>
                <w:bCs/>
                <w:noProof/>
                <w:color w:val="000000"/>
                <w:sz w:val="20"/>
                <w:szCs w:val="20"/>
              </w:rPr>
            </w:pPr>
            <w:r>
              <w:rPr>
                <w:rFonts w:ascii="Arial" w:hAnsi="Arial"/>
                <w:bCs/>
                <w:noProof/>
                <w:color w:val="000000"/>
                <w:sz w:val="20"/>
                <w:szCs w:val="20"/>
              </w:rPr>
              <w:t xml:space="preserve">La modelación </w:t>
            </w:r>
            <w:r w:rsidR="00A815BE">
              <w:rPr>
                <w:rFonts w:ascii="Arial" w:hAnsi="Arial"/>
                <w:bCs/>
                <w:noProof/>
                <w:color w:val="000000"/>
                <w:sz w:val="20"/>
                <w:szCs w:val="20"/>
              </w:rPr>
              <w:t xml:space="preserve">dinámica de los sistemas complejos </w:t>
            </w:r>
          </w:p>
          <w:p w14:paraId="77A4511D" w14:textId="77777777" w:rsidR="00A815BE" w:rsidRDefault="00A815BE" w:rsidP="00F7714A">
            <w:pPr>
              <w:numPr>
                <w:ilvl w:val="1"/>
                <w:numId w:val="15"/>
              </w:numPr>
              <w:ind w:right="51"/>
              <w:jc w:val="both"/>
              <w:rPr>
                <w:rFonts w:ascii="Arial" w:hAnsi="Arial"/>
                <w:bCs/>
                <w:noProof/>
                <w:color w:val="000000"/>
                <w:sz w:val="20"/>
                <w:szCs w:val="20"/>
              </w:rPr>
            </w:pPr>
            <w:r>
              <w:rPr>
                <w:rFonts w:ascii="Arial" w:hAnsi="Arial"/>
                <w:bCs/>
                <w:noProof/>
                <w:color w:val="000000"/>
                <w:sz w:val="20"/>
                <w:szCs w:val="20"/>
              </w:rPr>
              <w:t>Las demoras de tiempo en las relaciones causales</w:t>
            </w:r>
          </w:p>
          <w:p w14:paraId="75C8BCF8" w14:textId="77777777" w:rsidR="00A815BE" w:rsidRDefault="00A815BE" w:rsidP="00F7714A">
            <w:pPr>
              <w:numPr>
                <w:ilvl w:val="1"/>
                <w:numId w:val="15"/>
              </w:numPr>
              <w:ind w:right="51"/>
              <w:jc w:val="both"/>
              <w:rPr>
                <w:rFonts w:ascii="Arial" w:hAnsi="Arial"/>
                <w:bCs/>
                <w:noProof/>
                <w:color w:val="000000"/>
                <w:sz w:val="20"/>
                <w:szCs w:val="20"/>
              </w:rPr>
            </w:pPr>
            <w:r>
              <w:rPr>
                <w:rFonts w:ascii="Arial" w:hAnsi="Arial"/>
                <w:bCs/>
                <w:noProof/>
                <w:color w:val="000000"/>
                <w:sz w:val="20"/>
                <w:szCs w:val="20"/>
              </w:rPr>
              <w:t xml:space="preserve">Los patrones y tendencias de los sistemas </w:t>
            </w:r>
          </w:p>
          <w:p w14:paraId="7967EC9C" w14:textId="77777777" w:rsidR="00371A89" w:rsidRDefault="00104906" w:rsidP="00371A89">
            <w:pPr>
              <w:numPr>
                <w:ilvl w:val="1"/>
                <w:numId w:val="15"/>
              </w:numPr>
              <w:ind w:right="51"/>
              <w:jc w:val="both"/>
              <w:rPr>
                <w:rFonts w:ascii="Arial" w:hAnsi="Arial"/>
                <w:bCs/>
                <w:noProof/>
                <w:color w:val="000000"/>
                <w:sz w:val="20"/>
                <w:szCs w:val="20"/>
              </w:rPr>
            </w:pPr>
            <w:r>
              <w:rPr>
                <w:rFonts w:ascii="Arial" w:hAnsi="Arial"/>
                <w:bCs/>
                <w:noProof/>
                <w:color w:val="000000"/>
                <w:sz w:val="20"/>
                <w:szCs w:val="20"/>
              </w:rPr>
              <w:t>Arquetípos sistémicos más comunes</w:t>
            </w:r>
          </w:p>
          <w:p w14:paraId="5D4EB1E0" w14:textId="2F4B5E28" w:rsidR="00371A89" w:rsidRPr="00371A89" w:rsidRDefault="00371A89" w:rsidP="00371A89">
            <w:pPr>
              <w:numPr>
                <w:ilvl w:val="1"/>
                <w:numId w:val="15"/>
              </w:numPr>
              <w:ind w:right="51"/>
              <w:jc w:val="both"/>
              <w:rPr>
                <w:rFonts w:ascii="Arial" w:hAnsi="Arial"/>
                <w:bCs/>
                <w:noProof/>
                <w:color w:val="000000"/>
                <w:sz w:val="20"/>
                <w:szCs w:val="20"/>
              </w:rPr>
            </w:pPr>
            <w:r w:rsidRPr="00371A89">
              <w:rPr>
                <w:rFonts w:ascii="Arial" w:hAnsi="Arial"/>
                <w:bCs/>
                <w:noProof/>
                <w:color w:val="000000"/>
                <w:sz w:val="20"/>
                <w:szCs w:val="20"/>
              </w:rPr>
              <w:t>Hábitos relacionados con el pensamiento sistémico complejo.</w:t>
            </w:r>
          </w:p>
        </w:tc>
        <w:tc>
          <w:tcPr>
            <w:tcW w:w="3292" w:type="dxa"/>
            <w:shd w:val="clear" w:color="auto" w:fill="auto"/>
          </w:tcPr>
          <w:p w14:paraId="57D8CC1A" w14:textId="77777777" w:rsidR="00147F93" w:rsidRPr="00147F93" w:rsidRDefault="00A815BE" w:rsidP="00147F93">
            <w:pPr>
              <w:numPr>
                <w:ilvl w:val="0"/>
                <w:numId w:val="6"/>
              </w:numPr>
              <w:rPr>
                <w:bCs/>
                <w:lang w:val="es-ES_tradnl"/>
              </w:rPr>
            </w:pPr>
            <w:r w:rsidRPr="004C0A66">
              <w:rPr>
                <w:lang w:val="es-ES_tradnl"/>
              </w:rPr>
              <w:lastRenderedPageBreak/>
              <w:t xml:space="preserve">A cubrir del </w:t>
            </w:r>
            <w:r w:rsidR="00141D15">
              <w:rPr>
                <w:lang w:val="es-ES_tradnl"/>
              </w:rPr>
              <w:t>22</w:t>
            </w:r>
            <w:r w:rsidR="00371A89">
              <w:rPr>
                <w:lang w:val="es-ES_tradnl"/>
              </w:rPr>
              <w:t xml:space="preserve"> de </w:t>
            </w:r>
            <w:r w:rsidR="00141D15">
              <w:rPr>
                <w:lang w:val="es-ES_tradnl"/>
              </w:rPr>
              <w:t>agosto</w:t>
            </w:r>
            <w:r w:rsidR="003D5186">
              <w:rPr>
                <w:lang w:val="es-ES_tradnl"/>
              </w:rPr>
              <w:t xml:space="preserve"> al </w:t>
            </w:r>
            <w:r w:rsidR="00141D15">
              <w:rPr>
                <w:lang w:val="es-ES_tradnl"/>
              </w:rPr>
              <w:t>1</w:t>
            </w:r>
            <w:r w:rsidR="00371A89">
              <w:rPr>
                <w:lang w:val="es-ES_tradnl"/>
              </w:rPr>
              <w:t>9</w:t>
            </w:r>
            <w:r w:rsidR="004C099B">
              <w:rPr>
                <w:lang w:val="es-ES_tradnl"/>
              </w:rPr>
              <w:t xml:space="preserve"> de </w:t>
            </w:r>
            <w:r w:rsidR="00141D15">
              <w:rPr>
                <w:lang w:val="es-ES_tradnl"/>
              </w:rPr>
              <w:t>septiembre</w:t>
            </w:r>
            <w:r w:rsidR="004C099B">
              <w:rPr>
                <w:lang w:val="es-ES_tradnl"/>
              </w:rPr>
              <w:t>.</w:t>
            </w:r>
          </w:p>
          <w:p w14:paraId="7B3A72CF" w14:textId="1A2D5313" w:rsidR="004C0A66" w:rsidRPr="00F7714A" w:rsidRDefault="00141D15" w:rsidP="00147F93">
            <w:pPr>
              <w:numPr>
                <w:ilvl w:val="0"/>
                <w:numId w:val="6"/>
              </w:numPr>
              <w:rPr>
                <w:bCs/>
                <w:lang w:val="es-ES_tradnl"/>
              </w:rPr>
            </w:pPr>
            <w:r>
              <w:rPr>
                <w:lang w:val="es-ES_tradnl"/>
              </w:rPr>
              <w:lastRenderedPageBreak/>
              <w:t>Se</w:t>
            </w:r>
            <w:r w:rsidR="00371A89">
              <w:rPr>
                <w:lang w:val="es-ES_tradnl"/>
              </w:rPr>
              <w:t>gunda</w:t>
            </w:r>
            <w:r w:rsidR="00371A89" w:rsidRPr="00F7714A">
              <w:rPr>
                <w:lang w:val="es-ES_tradnl"/>
              </w:rPr>
              <w:t xml:space="preserve"> evaluación del curso:</w:t>
            </w:r>
            <w:r w:rsidR="00371A89">
              <w:rPr>
                <w:lang w:val="es-ES_tradnl"/>
              </w:rPr>
              <w:t xml:space="preserve"> </w:t>
            </w:r>
            <w:r>
              <w:rPr>
                <w:lang w:val="es-ES_tradnl"/>
              </w:rPr>
              <w:t>sábado</w:t>
            </w:r>
            <w:r w:rsidR="00371A89">
              <w:rPr>
                <w:lang w:val="es-ES_tradnl"/>
              </w:rPr>
              <w:t xml:space="preserve"> </w:t>
            </w:r>
            <w:r>
              <w:rPr>
                <w:lang w:val="es-ES_tradnl"/>
              </w:rPr>
              <w:t>21</w:t>
            </w:r>
            <w:r w:rsidR="00371A89">
              <w:rPr>
                <w:lang w:val="es-ES_tradnl"/>
              </w:rPr>
              <w:t xml:space="preserve"> de</w:t>
            </w:r>
            <w:r>
              <w:rPr>
                <w:lang w:val="es-ES_tradnl"/>
              </w:rPr>
              <w:t xml:space="preserve"> septiembre.</w:t>
            </w:r>
          </w:p>
        </w:tc>
      </w:tr>
      <w:tr w:rsidR="00A815BE" w:rsidRPr="00513738" w14:paraId="0BE87F17" w14:textId="77777777" w:rsidTr="00C6640F">
        <w:tc>
          <w:tcPr>
            <w:tcW w:w="5538" w:type="dxa"/>
            <w:shd w:val="clear" w:color="auto" w:fill="auto"/>
          </w:tcPr>
          <w:p w14:paraId="789AAC17" w14:textId="77777777" w:rsidR="00A815BE" w:rsidRDefault="00104906" w:rsidP="00CD4D30">
            <w:pPr>
              <w:numPr>
                <w:ilvl w:val="0"/>
                <w:numId w:val="15"/>
              </w:numPr>
              <w:ind w:right="51"/>
              <w:jc w:val="both"/>
              <w:rPr>
                <w:rFonts w:ascii="Arial" w:hAnsi="Arial"/>
                <w:b/>
                <w:noProof/>
                <w:color w:val="000000"/>
                <w:sz w:val="20"/>
                <w:szCs w:val="20"/>
                <w:u w:val="single"/>
              </w:rPr>
            </w:pPr>
            <w:r>
              <w:rPr>
                <w:rFonts w:ascii="Arial" w:hAnsi="Arial"/>
                <w:b/>
                <w:noProof/>
                <w:color w:val="000000"/>
                <w:sz w:val="20"/>
                <w:szCs w:val="20"/>
                <w:u w:val="single"/>
              </w:rPr>
              <w:lastRenderedPageBreak/>
              <w:t xml:space="preserve">Modelación y simulación </w:t>
            </w:r>
            <w:r w:rsidR="00EE2845">
              <w:rPr>
                <w:rFonts w:ascii="Arial" w:hAnsi="Arial"/>
                <w:b/>
                <w:noProof/>
                <w:color w:val="000000"/>
                <w:sz w:val="20"/>
                <w:szCs w:val="20"/>
                <w:u w:val="single"/>
              </w:rPr>
              <w:t xml:space="preserve">dinámica </w:t>
            </w:r>
            <w:r>
              <w:rPr>
                <w:rFonts w:ascii="Arial" w:hAnsi="Arial"/>
                <w:b/>
                <w:noProof/>
                <w:color w:val="000000"/>
                <w:sz w:val="20"/>
                <w:szCs w:val="20"/>
                <w:u w:val="single"/>
              </w:rPr>
              <w:t>de sistemas</w:t>
            </w:r>
            <w:r w:rsidR="00EE2845">
              <w:rPr>
                <w:rFonts w:ascii="Arial" w:hAnsi="Arial"/>
                <w:b/>
                <w:noProof/>
                <w:color w:val="000000"/>
                <w:sz w:val="20"/>
                <w:szCs w:val="20"/>
                <w:u w:val="single"/>
              </w:rPr>
              <w:t xml:space="preserve"> / Toma de decisiones sistémicas</w:t>
            </w:r>
          </w:p>
          <w:p w14:paraId="60C8DE99" w14:textId="77777777" w:rsidR="00513738" w:rsidRPr="00513738" w:rsidRDefault="00513738" w:rsidP="00513738">
            <w:pPr>
              <w:ind w:left="360" w:right="51"/>
              <w:jc w:val="both"/>
              <w:rPr>
                <w:rFonts w:ascii="Arial" w:hAnsi="Arial"/>
                <w:b/>
                <w:noProof/>
                <w:color w:val="000000"/>
                <w:sz w:val="20"/>
                <w:szCs w:val="20"/>
                <w:u w:val="single"/>
              </w:rPr>
            </w:pPr>
          </w:p>
          <w:p w14:paraId="15107152" w14:textId="77777777" w:rsidR="00104906" w:rsidRDefault="00104906" w:rsidP="00104906">
            <w:pPr>
              <w:numPr>
                <w:ilvl w:val="1"/>
                <w:numId w:val="15"/>
              </w:numPr>
              <w:ind w:right="51"/>
              <w:jc w:val="both"/>
              <w:rPr>
                <w:rFonts w:ascii="Arial" w:hAnsi="Arial"/>
                <w:bCs/>
                <w:noProof/>
                <w:color w:val="000000"/>
                <w:sz w:val="20"/>
                <w:szCs w:val="20"/>
              </w:rPr>
            </w:pPr>
            <w:r>
              <w:rPr>
                <w:rFonts w:ascii="Arial" w:hAnsi="Arial"/>
                <w:bCs/>
                <w:noProof/>
                <w:color w:val="000000"/>
                <w:sz w:val="20"/>
                <w:szCs w:val="20"/>
              </w:rPr>
              <w:t>Las acumulaciones y las tasas de cambio ( flujos y niveles)</w:t>
            </w:r>
          </w:p>
          <w:p w14:paraId="32D8132F" w14:textId="77777777" w:rsidR="005278FF" w:rsidRDefault="005278FF" w:rsidP="005278FF">
            <w:pPr>
              <w:numPr>
                <w:ilvl w:val="1"/>
                <w:numId w:val="15"/>
              </w:numPr>
              <w:ind w:right="51"/>
              <w:jc w:val="both"/>
              <w:rPr>
                <w:rFonts w:ascii="Arial" w:hAnsi="Arial"/>
                <w:bCs/>
                <w:noProof/>
                <w:color w:val="000000"/>
                <w:sz w:val="20"/>
                <w:szCs w:val="20"/>
              </w:rPr>
            </w:pPr>
            <w:r>
              <w:rPr>
                <w:rFonts w:ascii="Arial" w:hAnsi="Arial"/>
                <w:bCs/>
                <w:noProof/>
                <w:color w:val="000000"/>
                <w:sz w:val="20"/>
                <w:szCs w:val="20"/>
              </w:rPr>
              <w:t>De los diagramas de ciclos causales a los diagramas de flujos y niveles</w:t>
            </w:r>
          </w:p>
          <w:p w14:paraId="2664B4FD" w14:textId="77777777" w:rsidR="00104906" w:rsidRDefault="00104906" w:rsidP="00104906">
            <w:pPr>
              <w:numPr>
                <w:ilvl w:val="1"/>
                <w:numId w:val="15"/>
              </w:numPr>
              <w:ind w:right="51"/>
              <w:jc w:val="both"/>
              <w:rPr>
                <w:rFonts w:ascii="Arial" w:hAnsi="Arial"/>
                <w:bCs/>
                <w:noProof/>
                <w:color w:val="000000"/>
                <w:sz w:val="20"/>
                <w:szCs w:val="20"/>
              </w:rPr>
            </w:pPr>
            <w:r>
              <w:rPr>
                <w:rFonts w:ascii="Arial" w:hAnsi="Arial"/>
                <w:bCs/>
                <w:noProof/>
                <w:color w:val="000000"/>
                <w:sz w:val="20"/>
                <w:szCs w:val="20"/>
              </w:rPr>
              <w:t>La simulación dinámica de sistemas complejos</w:t>
            </w:r>
            <w:r w:rsidR="005278FF">
              <w:rPr>
                <w:rFonts w:ascii="Arial" w:hAnsi="Arial"/>
                <w:bCs/>
                <w:noProof/>
                <w:color w:val="000000"/>
                <w:sz w:val="20"/>
                <w:szCs w:val="20"/>
              </w:rPr>
              <w:t xml:space="preserve"> – usando VENSIM</w:t>
            </w:r>
          </w:p>
          <w:p w14:paraId="00800942" w14:textId="77777777" w:rsidR="005278FF" w:rsidRDefault="005278FF" w:rsidP="00104906">
            <w:pPr>
              <w:numPr>
                <w:ilvl w:val="1"/>
                <w:numId w:val="15"/>
              </w:numPr>
              <w:ind w:right="51"/>
              <w:jc w:val="both"/>
              <w:rPr>
                <w:rFonts w:ascii="Arial" w:hAnsi="Arial"/>
                <w:bCs/>
                <w:noProof/>
                <w:color w:val="000000"/>
                <w:sz w:val="20"/>
                <w:szCs w:val="20"/>
              </w:rPr>
            </w:pPr>
            <w:r>
              <w:rPr>
                <w:rFonts w:ascii="Arial" w:hAnsi="Arial"/>
                <w:bCs/>
                <w:noProof/>
                <w:color w:val="000000"/>
                <w:sz w:val="20"/>
                <w:szCs w:val="20"/>
              </w:rPr>
              <w:t>Ejemplos de simulaciones de sistemas en VENSIM</w:t>
            </w:r>
          </w:p>
          <w:p w14:paraId="6B461C6B" w14:textId="77777777" w:rsidR="00A815BE" w:rsidRDefault="005278FF" w:rsidP="004C099B">
            <w:pPr>
              <w:numPr>
                <w:ilvl w:val="1"/>
                <w:numId w:val="15"/>
              </w:numPr>
              <w:ind w:right="51"/>
              <w:jc w:val="both"/>
              <w:rPr>
                <w:rFonts w:ascii="Arial" w:hAnsi="Arial"/>
                <w:bCs/>
                <w:noProof/>
                <w:color w:val="000000"/>
                <w:sz w:val="20"/>
                <w:szCs w:val="20"/>
              </w:rPr>
            </w:pPr>
            <w:r>
              <w:rPr>
                <w:rFonts w:ascii="Arial" w:hAnsi="Arial"/>
                <w:bCs/>
                <w:noProof/>
                <w:color w:val="000000"/>
                <w:sz w:val="20"/>
                <w:szCs w:val="20"/>
              </w:rPr>
              <w:t>Toma de decisiones sistémicas</w:t>
            </w:r>
          </w:p>
          <w:p w14:paraId="7BBD14A0" w14:textId="77777777" w:rsidR="00C6640F" w:rsidRDefault="00C6640F" w:rsidP="00C6640F">
            <w:pPr>
              <w:numPr>
                <w:ilvl w:val="1"/>
                <w:numId w:val="15"/>
              </w:numPr>
              <w:ind w:right="51"/>
              <w:jc w:val="both"/>
              <w:rPr>
                <w:rFonts w:ascii="Arial" w:hAnsi="Arial"/>
                <w:bCs/>
                <w:noProof/>
                <w:color w:val="000000"/>
                <w:sz w:val="20"/>
                <w:szCs w:val="20"/>
              </w:rPr>
            </w:pPr>
            <w:r>
              <w:rPr>
                <w:rFonts w:ascii="Arial" w:hAnsi="Arial"/>
                <w:bCs/>
                <w:noProof/>
                <w:color w:val="000000"/>
                <w:sz w:val="20"/>
                <w:szCs w:val="20"/>
              </w:rPr>
              <w:t>Hábitos relacionados con la modelación y simulación dinámica de sistemas.</w:t>
            </w:r>
          </w:p>
          <w:p w14:paraId="7CA88B49" w14:textId="2FABF63D" w:rsidR="00C6640F" w:rsidRPr="00C6640F" w:rsidRDefault="00C6640F" w:rsidP="00C6640F">
            <w:pPr>
              <w:numPr>
                <w:ilvl w:val="1"/>
                <w:numId w:val="15"/>
              </w:numPr>
              <w:ind w:right="51"/>
              <w:jc w:val="both"/>
              <w:rPr>
                <w:rFonts w:ascii="Arial" w:hAnsi="Arial"/>
                <w:bCs/>
                <w:noProof/>
                <w:color w:val="000000"/>
                <w:sz w:val="20"/>
                <w:szCs w:val="20"/>
              </w:rPr>
            </w:pPr>
            <w:r>
              <w:rPr>
                <w:rFonts w:ascii="Arial" w:hAnsi="Arial"/>
                <w:bCs/>
                <w:noProof/>
                <w:color w:val="000000"/>
                <w:sz w:val="20"/>
                <w:szCs w:val="20"/>
              </w:rPr>
              <w:t>Hábitos relacionados con el análisis de información con enfoque sistémico, toma de decisiones y resolución de problemas.</w:t>
            </w:r>
          </w:p>
        </w:tc>
        <w:tc>
          <w:tcPr>
            <w:tcW w:w="3292" w:type="dxa"/>
            <w:shd w:val="clear" w:color="auto" w:fill="auto"/>
          </w:tcPr>
          <w:p w14:paraId="4E26C1EC" w14:textId="7E0DED48" w:rsidR="00EE2845" w:rsidRDefault="003F1A78" w:rsidP="004C7D2C">
            <w:pPr>
              <w:numPr>
                <w:ilvl w:val="0"/>
                <w:numId w:val="6"/>
              </w:numPr>
              <w:rPr>
                <w:bCs/>
                <w:lang w:val="es-ES_tradnl"/>
              </w:rPr>
            </w:pPr>
            <w:r w:rsidRPr="003D5186">
              <w:rPr>
                <w:bCs/>
                <w:lang w:val="es-ES_tradnl"/>
              </w:rPr>
              <w:t xml:space="preserve">A cubrir del </w:t>
            </w:r>
            <w:r w:rsidR="00141D15">
              <w:rPr>
                <w:bCs/>
                <w:lang w:val="es-ES_tradnl"/>
              </w:rPr>
              <w:t>2</w:t>
            </w:r>
            <w:r w:rsidR="00C6640F">
              <w:rPr>
                <w:bCs/>
                <w:lang w:val="es-ES_tradnl"/>
              </w:rPr>
              <w:t xml:space="preserve">6 de </w:t>
            </w:r>
            <w:r w:rsidR="00141D15">
              <w:rPr>
                <w:bCs/>
                <w:lang w:val="es-ES_tradnl"/>
              </w:rPr>
              <w:t xml:space="preserve">septiembre </w:t>
            </w:r>
            <w:r w:rsidR="00980E52" w:rsidRPr="003D5186">
              <w:rPr>
                <w:bCs/>
                <w:lang w:val="es-ES_tradnl"/>
              </w:rPr>
              <w:t xml:space="preserve">al </w:t>
            </w:r>
            <w:r w:rsidR="00147F93">
              <w:rPr>
                <w:bCs/>
                <w:lang w:val="es-ES_tradnl"/>
              </w:rPr>
              <w:t>24</w:t>
            </w:r>
            <w:r w:rsidR="004C099B">
              <w:rPr>
                <w:bCs/>
                <w:lang w:val="es-ES_tradnl"/>
              </w:rPr>
              <w:t xml:space="preserve"> de </w:t>
            </w:r>
            <w:r w:rsidR="00141D15">
              <w:rPr>
                <w:bCs/>
                <w:lang w:val="es-ES_tradnl"/>
              </w:rPr>
              <w:t>octubre</w:t>
            </w:r>
            <w:r w:rsidR="004C099B">
              <w:rPr>
                <w:bCs/>
                <w:lang w:val="es-ES_tradnl"/>
              </w:rPr>
              <w:t>.</w:t>
            </w:r>
          </w:p>
          <w:p w14:paraId="0DED3007" w14:textId="7133A7DC" w:rsidR="006E353F" w:rsidRPr="006E353F" w:rsidRDefault="006E353F" w:rsidP="004C7D2C">
            <w:pPr>
              <w:numPr>
                <w:ilvl w:val="0"/>
                <w:numId w:val="6"/>
              </w:numPr>
              <w:rPr>
                <w:bCs/>
                <w:lang w:val="es-ES_tradnl"/>
              </w:rPr>
            </w:pPr>
            <w:r>
              <w:rPr>
                <w:bCs/>
                <w:lang w:val="es-ES_tradnl"/>
              </w:rPr>
              <w:t>Semana de congresos estudiantiles: del 23 al 28 de septiembre</w:t>
            </w:r>
          </w:p>
          <w:p w14:paraId="21074D31" w14:textId="46C5CE2B" w:rsidR="00C6640F" w:rsidRPr="00C6640F" w:rsidRDefault="00C6640F" w:rsidP="004C7D2C">
            <w:pPr>
              <w:numPr>
                <w:ilvl w:val="0"/>
                <w:numId w:val="6"/>
              </w:numPr>
              <w:rPr>
                <w:bCs/>
                <w:lang w:val="es-ES_tradnl"/>
              </w:rPr>
            </w:pPr>
            <w:r>
              <w:rPr>
                <w:lang w:val="es-ES_tradnl"/>
              </w:rPr>
              <w:t>Tercera</w:t>
            </w:r>
            <w:r w:rsidRPr="00F7714A">
              <w:rPr>
                <w:lang w:val="es-ES_tradnl"/>
              </w:rPr>
              <w:t xml:space="preserve"> evaluación del curso:</w:t>
            </w:r>
            <w:r>
              <w:rPr>
                <w:lang w:val="es-ES_tradnl"/>
              </w:rPr>
              <w:t xml:space="preserve"> </w:t>
            </w:r>
            <w:r w:rsidR="00147F93">
              <w:rPr>
                <w:lang w:val="es-ES_tradnl"/>
              </w:rPr>
              <w:t>sábado</w:t>
            </w:r>
            <w:r>
              <w:rPr>
                <w:lang w:val="es-ES_tradnl"/>
              </w:rPr>
              <w:t xml:space="preserve"> 2</w:t>
            </w:r>
            <w:r w:rsidR="00147F93">
              <w:rPr>
                <w:lang w:val="es-ES_tradnl"/>
              </w:rPr>
              <w:t>6</w:t>
            </w:r>
            <w:r>
              <w:rPr>
                <w:lang w:val="es-ES_tradnl"/>
              </w:rPr>
              <w:t xml:space="preserve"> de </w:t>
            </w:r>
            <w:r w:rsidR="006E353F">
              <w:rPr>
                <w:lang w:val="es-ES_tradnl"/>
              </w:rPr>
              <w:t>octubre</w:t>
            </w:r>
          </w:p>
          <w:p w14:paraId="25CB8636" w14:textId="164A69F3" w:rsidR="00C6640F" w:rsidRPr="004C7D2C" w:rsidRDefault="00C6640F" w:rsidP="004C7D2C">
            <w:pPr>
              <w:numPr>
                <w:ilvl w:val="0"/>
                <w:numId w:val="6"/>
              </w:numPr>
              <w:rPr>
                <w:bCs/>
                <w:lang w:val="es-ES_tradnl"/>
              </w:rPr>
            </w:pPr>
            <w:r>
              <w:rPr>
                <w:lang w:val="es-ES_tradnl"/>
              </w:rPr>
              <w:t xml:space="preserve">Evaluación de reposición del curso: jueves </w:t>
            </w:r>
            <w:r w:rsidR="006E353F">
              <w:rPr>
                <w:lang w:val="es-ES_tradnl"/>
              </w:rPr>
              <w:t>31</w:t>
            </w:r>
            <w:r>
              <w:rPr>
                <w:lang w:val="es-ES_tradnl"/>
              </w:rPr>
              <w:t xml:space="preserve"> de </w:t>
            </w:r>
            <w:r w:rsidR="006E353F">
              <w:rPr>
                <w:lang w:val="es-ES_tradnl"/>
              </w:rPr>
              <w:t>octubre</w:t>
            </w:r>
          </w:p>
        </w:tc>
      </w:tr>
    </w:tbl>
    <w:p w14:paraId="7160550B" w14:textId="77777777" w:rsidR="000E76A1" w:rsidRDefault="000E76A1" w:rsidP="000E76A1">
      <w:pPr>
        <w:tabs>
          <w:tab w:val="left" w:pos="915"/>
        </w:tabs>
      </w:pPr>
      <w:r>
        <w:tab/>
      </w:r>
    </w:p>
    <w:p w14:paraId="17AB6FF9" w14:textId="77777777" w:rsidR="004F01B6" w:rsidRDefault="004F01B6" w:rsidP="000E76A1">
      <w:pPr>
        <w:tabs>
          <w:tab w:val="left" w:pos="915"/>
        </w:tabs>
      </w:pPr>
    </w:p>
    <w:p w14:paraId="26F3695E" w14:textId="77777777" w:rsidR="003926FD" w:rsidRPr="003348D3" w:rsidRDefault="003926FD" w:rsidP="005764FC">
      <w:pPr>
        <w:pBdr>
          <w:top w:val="single" w:sz="4" w:space="1" w:color="auto"/>
          <w:left w:val="single" w:sz="4" w:space="4" w:color="auto"/>
          <w:bottom w:val="single" w:sz="4" w:space="1" w:color="auto"/>
          <w:right w:val="single" w:sz="4" w:space="4" w:color="auto"/>
        </w:pBdr>
        <w:ind w:right="51"/>
        <w:jc w:val="both"/>
        <w:rPr>
          <w:rFonts w:ascii="Arial" w:hAnsi="Arial"/>
          <w:bCs/>
          <w:lang w:val="es-GT"/>
        </w:rPr>
      </w:pPr>
      <w:r w:rsidRPr="003348D3">
        <w:rPr>
          <w:rFonts w:ascii="Arial" w:hAnsi="Arial"/>
          <w:b/>
          <w:lang w:val="es-GT"/>
        </w:rPr>
        <w:t>BIBLIOGRAFÍA</w:t>
      </w:r>
      <w:r w:rsidRPr="003348D3">
        <w:rPr>
          <w:rFonts w:ascii="Arial" w:hAnsi="Arial"/>
          <w:bCs/>
          <w:lang w:val="es-GT"/>
        </w:rPr>
        <w:t xml:space="preserve">: </w:t>
      </w:r>
    </w:p>
    <w:p w14:paraId="631E00AE" w14:textId="77777777" w:rsidR="003E4B03" w:rsidRPr="003E4B03" w:rsidRDefault="003E4B03" w:rsidP="005764FC">
      <w:pPr>
        <w:pBdr>
          <w:top w:val="single" w:sz="4" w:space="1" w:color="auto"/>
          <w:left w:val="single" w:sz="4" w:space="4" w:color="auto"/>
          <w:bottom w:val="single" w:sz="4" w:space="1" w:color="auto"/>
          <w:right w:val="single" w:sz="4" w:space="4" w:color="auto"/>
        </w:pBdr>
        <w:ind w:right="51"/>
        <w:jc w:val="both"/>
        <w:rPr>
          <w:rFonts w:ascii="Arial" w:hAnsi="Arial"/>
          <w:bCs/>
          <w:lang w:val="es-GT"/>
        </w:rPr>
      </w:pPr>
      <w:r>
        <w:rPr>
          <w:rFonts w:ascii="Arial" w:hAnsi="Arial"/>
          <w:bCs/>
          <w:lang w:val="es-GT"/>
        </w:rPr>
        <w:t xml:space="preserve">Referencias </w:t>
      </w:r>
      <w:r w:rsidR="003F1A78">
        <w:rPr>
          <w:rFonts w:ascii="Arial" w:hAnsi="Arial"/>
          <w:bCs/>
          <w:lang w:val="es-GT"/>
        </w:rPr>
        <w:t>bibliográficas</w:t>
      </w:r>
      <w:r>
        <w:rPr>
          <w:rFonts w:ascii="Arial" w:hAnsi="Arial"/>
          <w:bCs/>
          <w:lang w:val="es-GT"/>
        </w:rPr>
        <w:t>:</w:t>
      </w:r>
    </w:p>
    <w:p w14:paraId="110D02A2" w14:textId="77777777" w:rsidR="003E4B03" w:rsidRPr="003E4B03" w:rsidRDefault="003E4B03" w:rsidP="003E4B03">
      <w:pPr>
        <w:pBdr>
          <w:top w:val="single" w:sz="4" w:space="1" w:color="auto"/>
          <w:left w:val="single" w:sz="4" w:space="4" w:color="auto"/>
          <w:bottom w:val="single" w:sz="4" w:space="1" w:color="auto"/>
          <w:right w:val="single" w:sz="4" w:space="4" w:color="auto"/>
        </w:pBdr>
        <w:ind w:right="51"/>
        <w:jc w:val="both"/>
        <w:rPr>
          <w:rFonts w:ascii="Arial" w:hAnsi="Arial"/>
          <w:noProof/>
          <w:color w:val="000000"/>
          <w:lang w:val="es-GT"/>
        </w:rPr>
      </w:pPr>
      <w:r w:rsidRPr="003E4B03">
        <w:rPr>
          <w:rFonts w:ascii="Arial" w:hAnsi="Arial"/>
          <w:noProof/>
          <w:color w:val="000000"/>
          <w:lang w:val="es-GT"/>
        </w:rPr>
        <w:t xml:space="preserve">1. </w:t>
      </w:r>
      <w:r w:rsidRPr="003E4B03">
        <w:rPr>
          <w:rFonts w:ascii="Arial" w:hAnsi="Arial"/>
          <w:noProof/>
          <w:color w:val="000000"/>
          <w:u w:val="single"/>
          <w:lang w:val="es-GT"/>
        </w:rPr>
        <w:t xml:space="preserve">Pensamiento sistémico hecho simple </w:t>
      </w:r>
      <w:r>
        <w:rPr>
          <w:rFonts w:ascii="Arial" w:hAnsi="Arial"/>
          <w:noProof/>
          <w:color w:val="000000"/>
          <w:u w:val="single"/>
          <w:lang w:val="es-GT"/>
        </w:rPr>
        <w:t>–</w:t>
      </w:r>
      <w:r w:rsidRPr="003E4B03">
        <w:rPr>
          <w:rFonts w:ascii="Arial" w:hAnsi="Arial"/>
          <w:noProof/>
          <w:color w:val="000000"/>
          <w:u w:val="single"/>
          <w:lang w:val="es-GT"/>
        </w:rPr>
        <w:t xml:space="preserve"> U</w:t>
      </w:r>
      <w:r>
        <w:rPr>
          <w:rFonts w:ascii="Arial" w:hAnsi="Arial"/>
          <w:noProof/>
          <w:color w:val="000000"/>
          <w:u w:val="single"/>
          <w:lang w:val="es-GT"/>
        </w:rPr>
        <w:t>na nueva esperanza para resolver problemas complejos.</w:t>
      </w:r>
      <w:r w:rsidR="004C7820">
        <w:rPr>
          <w:rFonts w:ascii="Arial" w:hAnsi="Arial"/>
          <w:noProof/>
          <w:color w:val="000000"/>
          <w:lang w:val="es-GT"/>
        </w:rPr>
        <w:t xml:space="preserve"> 2</w:t>
      </w:r>
      <w:r w:rsidRPr="003E4B03">
        <w:rPr>
          <w:rFonts w:ascii="Arial" w:hAnsi="Arial"/>
          <w:noProof/>
          <w:color w:val="000000"/>
          <w:lang w:val="es-GT"/>
        </w:rPr>
        <w:t>da edición. Derek Cabrera y Laura Cabrera. 2015-2021.</w:t>
      </w:r>
    </w:p>
    <w:p w14:paraId="3B2AB826" w14:textId="77777777" w:rsidR="003E4B03" w:rsidRDefault="003E4B03" w:rsidP="003E4B03">
      <w:pPr>
        <w:pBdr>
          <w:top w:val="single" w:sz="4" w:space="1" w:color="auto"/>
          <w:left w:val="single" w:sz="4" w:space="4" w:color="auto"/>
          <w:bottom w:val="single" w:sz="4" w:space="1" w:color="auto"/>
          <w:right w:val="single" w:sz="4" w:space="4" w:color="auto"/>
        </w:pBdr>
        <w:ind w:right="51"/>
        <w:jc w:val="both"/>
        <w:rPr>
          <w:rFonts w:ascii="Arial" w:hAnsi="Arial"/>
          <w:noProof/>
          <w:color w:val="000000"/>
          <w:lang w:val="es-GT"/>
        </w:rPr>
      </w:pPr>
      <w:r w:rsidRPr="003E4B03">
        <w:rPr>
          <w:rFonts w:ascii="Arial" w:hAnsi="Arial"/>
          <w:noProof/>
          <w:color w:val="000000"/>
          <w:lang w:val="es-GT"/>
        </w:rPr>
        <w:t xml:space="preserve">2. </w:t>
      </w:r>
      <w:r w:rsidRPr="003E4B03">
        <w:rPr>
          <w:rFonts w:ascii="Arial" w:hAnsi="Arial"/>
          <w:noProof/>
          <w:color w:val="000000"/>
          <w:u w:val="single"/>
          <w:lang w:val="es-GT"/>
        </w:rPr>
        <w:t>LOGOS: Teoría de los sistemas y el orden universal.</w:t>
      </w:r>
      <w:r>
        <w:rPr>
          <w:rFonts w:ascii="Arial" w:hAnsi="Arial"/>
          <w:noProof/>
          <w:color w:val="000000"/>
          <w:lang w:val="es-GT"/>
        </w:rPr>
        <w:t xml:space="preserve"> Jesús Alberto Vazquez Botello. México 2004-2013.</w:t>
      </w:r>
    </w:p>
    <w:p w14:paraId="70E76597" w14:textId="77777777" w:rsidR="003E4B03" w:rsidRPr="003E4B03" w:rsidRDefault="003E4B03" w:rsidP="001155D2">
      <w:pPr>
        <w:pBdr>
          <w:top w:val="single" w:sz="4" w:space="1" w:color="auto"/>
          <w:left w:val="single" w:sz="4" w:space="4" w:color="auto"/>
          <w:bottom w:val="single" w:sz="4" w:space="1" w:color="auto"/>
          <w:right w:val="single" w:sz="4" w:space="4" w:color="auto"/>
        </w:pBdr>
        <w:ind w:right="51"/>
        <w:jc w:val="both"/>
        <w:rPr>
          <w:rFonts w:ascii="Arial" w:hAnsi="Arial"/>
          <w:noProof/>
          <w:color w:val="000000"/>
          <w:lang w:val="es-GT"/>
        </w:rPr>
      </w:pPr>
      <w:r>
        <w:rPr>
          <w:rFonts w:ascii="Arial" w:hAnsi="Arial"/>
          <w:noProof/>
          <w:color w:val="000000"/>
          <w:lang w:val="en-US"/>
        </w:rPr>
        <w:t>3</w:t>
      </w:r>
      <w:r w:rsidRPr="0096406A">
        <w:rPr>
          <w:rFonts w:ascii="Arial" w:hAnsi="Arial"/>
          <w:noProof/>
          <w:color w:val="000000"/>
          <w:lang w:val="en-US"/>
        </w:rPr>
        <w:t xml:space="preserve">. </w:t>
      </w:r>
      <w:r w:rsidRPr="001155D2">
        <w:rPr>
          <w:rFonts w:ascii="Arial" w:hAnsi="Arial"/>
          <w:noProof/>
          <w:color w:val="000000"/>
          <w:u w:val="single"/>
          <w:lang w:val="en-US"/>
        </w:rPr>
        <w:t>The habit-forming guide to becoming a Systems Thinker</w:t>
      </w:r>
      <w:r>
        <w:rPr>
          <w:rFonts w:ascii="Arial" w:hAnsi="Arial"/>
          <w:noProof/>
          <w:color w:val="000000"/>
          <w:lang w:val="en-US"/>
        </w:rPr>
        <w:t xml:space="preserve">. </w:t>
      </w:r>
      <w:r w:rsidRPr="0096406A">
        <w:rPr>
          <w:rFonts w:ascii="Arial" w:hAnsi="Arial"/>
          <w:noProof/>
          <w:color w:val="000000"/>
          <w:lang w:val="en-US"/>
        </w:rPr>
        <w:t xml:space="preserve">Tracy Benson &amp; Sheri Marlin.  </w:t>
      </w:r>
      <w:r w:rsidRPr="003E4B03">
        <w:rPr>
          <w:rFonts w:ascii="Arial" w:hAnsi="Arial"/>
          <w:noProof/>
          <w:color w:val="000000"/>
          <w:lang w:val="en-US"/>
        </w:rPr>
        <w:t xml:space="preserve">Waters Foundation – Systems Thinking Group.  </w:t>
      </w:r>
      <w:r>
        <w:rPr>
          <w:rFonts w:ascii="Arial" w:hAnsi="Arial"/>
          <w:noProof/>
          <w:color w:val="000000"/>
          <w:lang w:val="es-GT"/>
        </w:rPr>
        <w:t>Pittsbourgh, PA. 2017</w:t>
      </w:r>
    </w:p>
    <w:p w14:paraId="78313F3F" w14:textId="77777777" w:rsidR="00E86F7D" w:rsidRDefault="003F1A78" w:rsidP="001155D2">
      <w:pPr>
        <w:pBdr>
          <w:top w:val="single" w:sz="4" w:space="1" w:color="auto"/>
          <w:left w:val="single" w:sz="4" w:space="4" w:color="auto"/>
          <w:bottom w:val="single" w:sz="4" w:space="1" w:color="auto"/>
          <w:right w:val="single" w:sz="4" w:space="4" w:color="auto"/>
        </w:pBdr>
        <w:ind w:right="51"/>
        <w:jc w:val="both"/>
        <w:rPr>
          <w:rFonts w:ascii="Arial" w:hAnsi="Arial"/>
          <w:noProof/>
          <w:color w:val="000000"/>
        </w:rPr>
      </w:pPr>
      <w:r>
        <w:rPr>
          <w:rFonts w:ascii="Arial" w:hAnsi="Arial"/>
          <w:noProof/>
          <w:color w:val="000000"/>
        </w:rPr>
        <w:t>4</w:t>
      </w:r>
      <w:r w:rsidR="00E86F7D">
        <w:rPr>
          <w:rFonts w:ascii="Arial" w:hAnsi="Arial"/>
          <w:noProof/>
          <w:color w:val="000000"/>
        </w:rPr>
        <w:t xml:space="preserve">. </w:t>
      </w:r>
      <w:r w:rsidR="001155D2" w:rsidRPr="001155D2">
        <w:rPr>
          <w:rFonts w:ascii="Arial" w:hAnsi="Arial"/>
          <w:noProof/>
          <w:color w:val="000000"/>
          <w:u w:val="single"/>
        </w:rPr>
        <w:t>Pensamiento sistémico – un enfoque práctico</w:t>
      </w:r>
      <w:r w:rsidR="001155D2">
        <w:rPr>
          <w:rFonts w:ascii="Arial" w:hAnsi="Arial"/>
          <w:noProof/>
          <w:color w:val="000000"/>
        </w:rPr>
        <w:t>. Ruben Darío Echeverri E. y Luz Marina Franco M.  Editorial Alfaomega. Colombia. 2014</w:t>
      </w:r>
    </w:p>
    <w:p w14:paraId="14545B96" w14:textId="77777777" w:rsidR="001155D2" w:rsidRDefault="003F1A78" w:rsidP="001155D2">
      <w:pPr>
        <w:pBdr>
          <w:top w:val="single" w:sz="4" w:space="1" w:color="auto"/>
          <w:left w:val="single" w:sz="4" w:space="4" w:color="auto"/>
          <w:bottom w:val="single" w:sz="4" w:space="1" w:color="auto"/>
          <w:right w:val="single" w:sz="4" w:space="4" w:color="auto"/>
        </w:pBdr>
        <w:ind w:right="51"/>
        <w:jc w:val="both"/>
        <w:rPr>
          <w:rFonts w:ascii="Arial" w:hAnsi="Arial"/>
          <w:noProof/>
          <w:color w:val="000000"/>
        </w:rPr>
      </w:pPr>
      <w:r>
        <w:rPr>
          <w:rFonts w:ascii="Arial" w:hAnsi="Arial"/>
          <w:noProof/>
          <w:color w:val="000000"/>
        </w:rPr>
        <w:t>5</w:t>
      </w:r>
      <w:r w:rsidR="001155D2">
        <w:rPr>
          <w:rFonts w:ascii="Arial" w:hAnsi="Arial"/>
          <w:noProof/>
          <w:color w:val="000000"/>
        </w:rPr>
        <w:t xml:space="preserve">. </w:t>
      </w:r>
      <w:r w:rsidR="001155D2" w:rsidRPr="001155D2">
        <w:rPr>
          <w:rFonts w:ascii="Arial" w:hAnsi="Arial"/>
          <w:noProof/>
          <w:color w:val="000000"/>
          <w:u w:val="single"/>
        </w:rPr>
        <w:t>Introducción al pensamiento sistémico</w:t>
      </w:r>
      <w:r w:rsidR="001155D2">
        <w:rPr>
          <w:rFonts w:ascii="Arial" w:hAnsi="Arial"/>
          <w:noProof/>
          <w:color w:val="000000"/>
        </w:rPr>
        <w:t>. Juan Carlos Osorio G. Universidad del Valle, Cali, Colombia  2017.  Edición digital.</w:t>
      </w:r>
    </w:p>
    <w:p w14:paraId="034A3B2C" w14:textId="77777777" w:rsidR="00EE4D74" w:rsidRDefault="003F1A78" w:rsidP="00681A40">
      <w:pPr>
        <w:pBdr>
          <w:top w:val="single" w:sz="4" w:space="1" w:color="auto"/>
          <w:left w:val="single" w:sz="4" w:space="4" w:color="auto"/>
          <w:bottom w:val="single" w:sz="4" w:space="1" w:color="auto"/>
          <w:right w:val="single" w:sz="4" w:space="4" w:color="auto"/>
        </w:pBdr>
        <w:ind w:right="51"/>
        <w:jc w:val="both"/>
        <w:rPr>
          <w:rFonts w:ascii="Arial" w:hAnsi="Arial"/>
          <w:noProof/>
          <w:color w:val="000000"/>
        </w:rPr>
      </w:pPr>
      <w:r>
        <w:rPr>
          <w:rFonts w:ascii="Arial" w:hAnsi="Arial"/>
          <w:noProof/>
          <w:color w:val="000000"/>
        </w:rPr>
        <w:t>6</w:t>
      </w:r>
      <w:r w:rsidR="00EE4D74">
        <w:rPr>
          <w:rFonts w:ascii="Arial" w:hAnsi="Arial"/>
          <w:noProof/>
          <w:color w:val="000000"/>
        </w:rPr>
        <w:t xml:space="preserve">. </w:t>
      </w:r>
      <w:r w:rsidR="00EE4D74" w:rsidRPr="00886FD1">
        <w:rPr>
          <w:rFonts w:ascii="Arial" w:hAnsi="Arial"/>
          <w:noProof/>
          <w:color w:val="000000"/>
          <w:u w:val="single"/>
        </w:rPr>
        <w:t>Metamanagement – La nueva con-ciencia de los negocios.</w:t>
      </w:r>
      <w:r w:rsidR="00EE4D74">
        <w:rPr>
          <w:rFonts w:ascii="Arial" w:hAnsi="Arial"/>
          <w:noProof/>
          <w:color w:val="000000"/>
        </w:rPr>
        <w:t xml:space="preserve"> Fredy Kofman. Ediciones Granica. Buenos Aires, Argentina. 2005. Capitulos seleccionados.</w:t>
      </w:r>
    </w:p>
    <w:p w14:paraId="51CCCADE" w14:textId="77777777" w:rsidR="00EE4D74" w:rsidRPr="00EE4D74" w:rsidRDefault="003F1A78" w:rsidP="00681A40">
      <w:pPr>
        <w:pBdr>
          <w:top w:val="single" w:sz="4" w:space="1" w:color="auto"/>
          <w:left w:val="single" w:sz="4" w:space="4" w:color="auto"/>
          <w:bottom w:val="single" w:sz="4" w:space="1" w:color="auto"/>
          <w:right w:val="single" w:sz="4" w:space="4" w:color="auto"/>
        </w:pBdr>
        <w:ind w:right="51"/>
        <w:jc w:val="both"/>
        <w:rPr>
          <w:rFonts w:ascii="Arial" w:hAnsi="Arial"/>
          <w:noProof/>
          <w:color w:val="000000"/>
          <w:lang w:val="es-GT"/>
        </w:rPr>
      </w:pPr>
      <w:r>
        <w:rPr>
          <w:rFonts w:ascii="Arial" w:hAnsi="Arial"/>
          <w:noProof/>
          <w:color w:val="000000"/>
        </w:rPr>
        <w:t>7</w:t>
      </w:r>
      <w:r w:rsidR="00EE4D74">
        <w:rPr>
          <w:rFonts w:ascii="Arial" w:hAnsi="Arial"/>
          <w:noProof/>
          <w:color w:val="000000"/>
        </w:rPr>
        <w:t xml:space="preserve">. </w:t>
      </w:r>
      <w:r w:rsidR="00EE4D74" w:rsidRPr="001155D2">
        <w:rPr>
          <w:rFonts w:ascii="Arial" w:hAnsi="Arial"/>
          <w:noProof/>
          <w:color w:val="000000"/>
          <w:u w:val="single"/>
        </w:rPr>
        <w:t>Paradigmas. El negocio de descubrir el futuro</w:t>
      </w:r>
      <w:r w:rsidR="00EE4D74">
        <w:rPr>
          <w:rFonts w:ascii="Arial" w:hAnsi="Arial"/>
          <w:noProof/>
          <w:color w:val="000000"/>
        </w:rPr>
        <w:t xml:space="preserve">. </w:t>
      </w:r>
      <w:r w:rsidR="00EE4D74" w:rsidRPr="003348D3">
        <w:rPr>
          <w:rFonts w:ascii="Arial" w:hAnsi="Arial"/>
          <w:noProof/>
          <w:color w:val="000000"/>
          <w:lang w:val="es-GT"/>
        </w:rPr>
        <w:t xml:space="preserve">Joel Arthur Barker. </w:t>
      </w:r>
      <w:r w:rsidR="00EE4D74" w:rsidRPr="00EE4D74">
        <w:rPr>
          <w:rFonts w:ascii="Arial" w:hAnsi="Arial"/>
          <w:noProof/>
          <w:color w:val="000000"/>
          <w:lang w:val="es-GT"/>
        </w:rPr>
        <w:t xml:space="preserve">McGraw Hill, 1995. </w:t>
      </w:r>
      <w:r w:rsidR="00ED7E30">
        <w:rPr>
          <w:rFonts w:ascii="Arial" w:hAnsi="Arial"/>
          <w:noProof/>
          <w:color w:val="000000"/>
          <w:lang w:val="es-GT"/>
        </w:rPr>
        <w:t xml:space="preserve">– Capitulos </w:t>
      </w:r>
      <w:r w:rsidR="00941823">
        <w:rPr>
          <w:rFonts w:ascii="Arial" w:hAnsi="Arial"/>
          <w:noProof/>
          <w:color w:val="000000"/>
          <w:lang w:val="es-GT"/>
        </w:rPr>
        <w:t>3, 4, 5, 7</w:t>
      </w:r>
      <w:r w:rsidR="00EE61A1">
        <w:rPr>
          <w:rFonts w:ascii="Arial" w:hAnsi="Arial"/>
          <w:noProof/>
          <w:color w:val="000000"/>
          <w:lang w:val="es-GT"/>
        </w:rPr>
        <w:t>, 10, 11</w:t>
      </w:r>
      <w:r w:rsidR="00ED7E30">
        <w:rPr>
          <w:rFonts w:ascii="Arial" w:hAnsi="Arial"/>
          <w:noProof/>
          <w:color w:val="000000"/>
          <w:lang w:val="es-GT"/>
        </w:rPr>
        <w:t xml:space="preserve"> del libro y videos</w:t>
      </w:r>
      <w:r w:rsidR="00BB5818">
        <w:rPr>
          <w:rFonts w:ascii="Arial" w:hAnsi="Arial"/>
          <w:noProof/>
          <w:color w:val="000000"/>
          <w:lang w:val="es-GT"/>
        </w:rPr>
        <w:t>.</w:t>
      </w:r>
    </w:p>
    <w:p w14:paraId="388F9638" w14:textId="77777777" w:rsidR="008F480A" w:rsidRPr="00BB5818" w:rsidRDefault="003F1A78" w:rsidP="00681A40">
      <w:pPr>
        <w:pBdr>
          <w:top w:val="single" w:sz="4" w:space="1" w:color="auto"/>
          <w:left w:val="single" w:sz="4" w:space="4" w:color="auto"/>
          <w:bottom w:val="single" w:sz="4" w:space="1" w:color="auto"/>
          <w:right w:val="single" w:sz="4" w:space="4" w:color="auto"/>
        </w:pBdr>
        <w:ind w:right="51"/>
        <w:jc w:val="both"/>
        <w:rPr>
          <w:rFonts w:ascii="Arial" w:hAnsi="Arial"/>
          <w:noProof/>
          <w:color w:val="000000"/>
          <w:lang w:val="en-US"/>
        </w:rPr>
      </w:pPr>
      <w:r>
        <w:rPr>
          <w:rFonts w:ascii="Arial" w:hAnsi="Arial"/>
          <w:noProof/>
          <w:color w:val="000000"/>
        </w:rPr>
        <w:t>8</w:t>
      </w:r>
      <w:r w:rsidR="008F480A">
        <w:rPr>
          <w:rFonts w:ascii="Arial" w:hAnsi="Arial"/>
          <w:noProof/>
          <w:color w:val="000000"/>
        </w:rPr>
        <w:t xml:space="preserve">. </w:t>
      </w:r>
      <w:r w:rsidR="008F480A" w:rsidRPr="001155D2">
        <w:rPr>
          <w:rFonts w:ascii="Arial" w:hAnsi="Arial"/>
          <w:noProof/>
          <w:color w:val="000000"/>
          <w:u w:val="single"/>
        </w:rPr>
        <w:t>Introducción al Pensamiento Sistémico</w:t>
      </w:r>
      <w:r w:rsidR="008F480A">
        <w:rPr>
          <w:rFonts w:ascii="Arial" w:hAnsi="Arial"/>
          <w:noProof/>
          <w:color w:val="000000"/>
        </w:rPr>
        <w:t xml:space="preserve"> – Joseph O’Connor, Ian McDermott – Ediciones Urano,1998.</w:t>
      </w:r>
      <w:r w:rsidR="00BB5818">
        <w:rPr>
          <w:rFonts w:ascii="Arial" w:hAnsi="Arial"/>
          <w:noProof/>
          <w:color w:val="000000"/>
        </w:rPr>
        <w:t xml:space="preserve">  </w:t>
      </w:r>
      <w:r w:rsidR="00BB5818" w:rsidRPr="00BB5818">
        <w:rPr>
          <w:rFonts w:ascii="Arial" w:hAnsi="Arial"/>
          <w:noProof/>
          <w:color w:val="000000"/>
          <w:lang w:val="en-US"/>
        </w:rPr>
        <w:t>Capitulos seleccionados.</w:t>
      </w:r>
    </w:p>
    <w:p w14:paraId="7782BE94" w14:textId="3172E916" w:rsidR="003E0826" w:rsidRDefault="003F1A78" w:rsidP="005764FC">
      <w:pPr>
        <w:pBdr>
          <w:top w:val="single" w:sz="4" w:space="1" w:color="auto"/>
          <w:left w:val="single" w:sz="4" w:space="4" w:color="auto"/>
          <w:bottom w:val="single" w:sz="4" w:space="1" w:color="auto"/>
          <w:right w:val="single" w:sz="4" w:space="4" w:color="auto"/>
        </w:pBdr>
        <w:ind w:right="51"/>
        <w:jc w:val="both"/>
        <w:rPr>
          <w:rFonts w:ascii="Arial" w:hAnsi="Arial"/>
          <w:noProof/>
          <w:color w:val="000000"/>
          <w:lang w:val="en-US"/>
        </w:rPr>
      </w:pPr>
      <w:r>
        <w:rPr>
          <w:rFonts w:ascii="Arial" w:hAnsi="Arial"/>
          <w:noProof/>
          <w:color w:val="000000"/>
          <w:lang w:val="en-US"/>
        </w:rPr>
        <w:t>9</w:t>
      </w:r>
      <w:r w:rsidR="003E0826" w:rsidRPr="003E0826">
        <w:rPr>
          <w:rFonts w:ascii="Arial" w:hAnsi="Arial"/>
          <w:noProof/>
          <w:color w:val="000000"/>
          <w:lang w:val="en-US"/>
        </w:rPr>
        <w:t xml:space="preserve">. </w:t>
      </w:r>
      <w:r w:rsidR="003E0826" w:rsidRPr="001155D2">
        <w:rPr>
          <w:rFonts w:ascii="Arial" w:hAnsi="Arial"/>
          <w:noProof/>
          <w:color w:val="000000"/>
          <w:u w:val="single"/>
          <w:lang w:val="en-US"/>
        </w:rPr>
        <w:t>Introduction to System Thinking.</w:t>
      </w:r>
      <w:r w:rsidR="003E0826" w:rsidRPr="003E0826">
        <w:rPr>
          <w:rFonts w:ascii="Arial" w:hAnsi="Arial"/>
          <w:noProof/>
          <w:color w:val="000000"/>
          <w:lang w:val="en-US"/>
        </w:rPr>
        <w:t xml:space="preserve"> Daniel H. Kim</w:t>
      </w:r>
      <w:r w:rsidR="003E0826">
        <w:rPr>
          <w:rFonts w:ascii="Arial" w:hAnsi="Arial"/>
          <w:noProof/>
          <w:color w:val="000000"/>
          <w:lang w:val="en-US"/>
        </w:rPr>
        <w:t xml:space="preserve">.  The Innovations in Management Series. Pegasus </w:t>
      </w:r>
      <w:r w:rsidR="001155D2">
        <w:rPr>
          <w:rFonts w:ascii="Arial" w:hAnsi="Arial"/>
          <w:noProof/>
          <w:color w:val="000000"/>
          <w:lang w:val="en-US"/>
        </w:rPr>
        <w:t xml:space="preserve"> </w:t>
      </w:r>
      <w:r w:rsidR="003E0826">
        <w:rPr>
          <w:rFonts w:ascii="Arial" w:hAnsi="Arial"/>
          <w:noProof/>
          <w:color w:val="000000"/>
          <w:lang w:val="en-US"/>
        </w:rPr>
        <w:t>Communications, Inc. 1999</w:t>
      </w:r>
    </w:p>
    <w:sectPr w:rsidR="003E0826" w:rsidSect="00C22E74">
      <w:pgSz w:w="12242" w:h="15842" w:code="11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95D56" w14:textId="77777777" w:rsidR="00FD7F30" w:rsidRDefault="00FD7F30" w:rsidP="00B86064">
      <w:r>
        <w:separator/>
      </w:r>
    </w:p>
  </w:endnote>
  <w:endnote w:type="continuationSeparator" w:id="0">
    <w:p w14:paraId="38D50AFE" w14:textId="77777777" w:rsidR="00FD7F30" w:rsidRDefault="00FD7F30" w:rsidP="00B86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76563" w14:textId="77777777" w:rsidR="00FD7F30" w:rsidRDefault="00FD7F30" w:rsidP="00B86064">
      <w:r>
        <w:separator/>
      </w:r>
    </w:p>
  </w:footnote>
  <w:footnote w:type="continuationSeparator" w:id="0">
    <w:p w14:paraId="5CCAB094" w14:textId="77777777" w:rsidR="00FD7F30" w:rsidRDefault="00FD7F30" w:rsidP="00B860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72A47B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966362"/>
    <w:multiLevelType w:val="hybridMultilevel"/>
    <w:tmpl w:val="8752C07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 w15:restartNumberingAfterBreak="0">
    <w:nsid w:val="152976A4"/>
    <w:multiLevelType w:val="hybridMultilevel"/>
    <w:tmpl w:val="72A0D922"/>
    <w:lvl w:ilvl="0" w:tplc="929C16F8">
      <w:start w:val="4"/>
      <w:numFmt w:val="decimal"/>
      <w:lvlText w:val="%1"/>
      <w:lvlJc w:val="left"/>
      <w:pPr>
        <w:ind w:left="720" w:hanging="360"/>
      </w:pPr>
      <w:rPr>
        <w:rFonts w:hint="default"/>
        <w:b/>
        <w:u w:val="single"/>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3" w15:restartNumberingAfterBreak="0">
    <w:nsid w:val="1F536146"/>
    <w:multiLevelType w:val="hybridMultilevel"/>
    <w:tmpl w:val="19EE46A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4" w15:restartNumberingAfterBreak="0">
    <w:nsid w:val="2A595E1C"/>
    <w:multiLevelType w:val="hybridMultilevel"/>
    <w:tmpl w:val="80167448"/>
    <w:lvl w:ilvl="0" w:tplc="100A000F">
      <w:start w:val="1"/>
      <w:numFmt w:val="decimal"/>
      <w:lvlText w:val="%1."/>
      <w:lvlJc w:val="left"/>
      <w:pPr>
        <w:ind w:left="360" w:hanging="360"/>
      </w:pPr>
      <w:rPr>
        <w:rFonts w:hint="default"/>
      </w:rPr>
    </w:lvl>
    <w:lvl w:ilvl="1" w:tplc="100A0019">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5" w15:restartNumberingAfterBreak="0">
    <w:nsid w:val="2A65194C"/>
    <w:multiLevelType w:val="hybridMultilevel"/>
    <w:tmpl w:val="2DBC039E"/>
    <w:lvl w:ilvl="0" w:tplc="84CCFA26">
      <w:start w:val="4"/>
      <w:numFmt w:val="decimal"/>
      <w:lvlText w:val="%1"/>
      <w:lvlJc w:val="left"/>
      <w:pPr>
        <w:ind w:left="720" w:hanging="360"/>
      </w:pPr>
      <w:rPr>
        <w:rFonts w:hint="default"/>
        <w:b/>
        <w:u w:val="single"/>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6" w15:restartNumberingAfterBreak="0">
    <w:nsid w:val="2DCA64A5"/>
    <w:multiLevelType w:val="hybridMultilevel"/>
    <w:tmpl w:val="AE8E228E"/>
    <w:lvl w:ilvl="0" w:tplc="100A000F">
      <w:start w:val="1"/>
      <w:numFmt w:val="decimal"/>
      <w:lvlText w:val="%1."/>
      <w:lvlJc w:val="left"/>
      <w:pPr>
        <w:ind w:left="360" w:hanging="360"/>
      </w:p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7" w15:restartNumberingAfterBreak="0">
    <w:nsid w:val="2F4B1786"/>
    <w:multiLevelType w:val="hybridMultilevel"/>
    <w:tmpl w:val="CFEAE58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8" w15:restartNumberingAfterBreak="0">
    <w:nsid w:val="331F683F"/>
    <w:multiLevelType w:val="hybridMultilevel"/>
    <w:tmpl w:val="0562F19A"/>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9" w15:restartNumberingAfterBreak="0">
    <w:nsid w:val="35967463"/>
    <w:multiLevelType w:val="hybridMultilevel"/>
    <w:tmpl w:val="23EC7E2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0" w15:restartNumberingAfterBreak="0">
    <w:nsid w:val="3A2A28FE"/>
    <w:multiLevelType w:val="hybridMultilevel"/>
    <w:tmpl w:val="16C27A00"/>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1" w15:restartNumberingAfterBreak="0">
    <w:nsid w:val="40456B97"/>
    <w:multiLevelType w:val="hybridMultilevel"/>
    <w:tmpl w:val="74F8CFAA"/>
    <w:lvl w:ilvl="0" w:tplc="100A000F">
      <w:start w:val="1"/>
      <w:numFmt w:val="decimal"/>
      <w:lvlText w:val="%1."/>
      <w:lvlJc w:val="left"/>
      <w:pPr>
        <w:ind w:left="360" w:hanging="360"/>
      </w:pPr>
      <w:rPr>
        <w:rFonts w:hint="default"/>
      </w:rPr>
    </w:lvl>
    <w:lvl w:ilvl="1" w:tplc="100A0019">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12" w15:restartNumberingAfterBreak="0">
    <w:nsid w:val="42A73723"/>
    <w:multiLevelType w:val="hybridMultilevel"/>
    <w:tmpl w:val="892E0C5C"/>
    <w:lvl w:ilvl="0" w:tplc="100A0001">
      <w:start w:val="8"/>
      <w:numFmt w:val="bullet"/>
      <w:lvlText w:val=""/>
      <w:lvlJc w:val="left"/>
      <w:pPr>
        <w:ind w:left="360" w:hanging="360"/>
      </w:pPr>
      <w:rPr>
        <w:rFonts w:ascii="Symbol" w:eastAsia="Times New Roman" w:hAnsi="Symbol" w:cs="Times New Roman"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3" w15:restartNumberingAfterBreak="0">
    <w:nsid w:val="44286F88"/>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48037D0"/>
    <w:multiLevelType w:val="multilevel"/>
    <w:tmpl w:val="10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4A2F3B2D"/>
    <w:multiLevelType w:val="hybridMultilevel"/>
    <w:tmpl w:val="A122FF74"/>
    <w:lvl w:ilvl="0" w:tplc="100A000F">
      <w:start w:val="1"/>
      <w:numFmt w:val="decimal"/>
      <w:lvlText w:val="%1."/>
      <w:lvlJc w:val="left"/>
      <w:pPr>
        <w:ind w:left="360" w:hanging="360"/>
      </w:pPr>
      <w:rPr>
        <w:rFonts w:hint="default"/>
      </w:rPr>
    </w:lvl>
    <w:lvl w:ilvl="1" w:tplc="100A0019">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16" w15:restartNumberingAfterBreak="0">
    <w:nsid w:val="4CEC4304"/>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DF7405E"/>
    <w:multiLevelType w:val="multilevel"/>
    <w:tmpl w:val="417CC3D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F717529"/>
    <w:multiLevelType w:val="hybridMultilevel"/>
    <w:tmpl w:val="15C6B552"/>
    <w:lvl w:ilvl="0" w:tplc="100A000F">
      <w:start w:val="1"/>
      <w:numFmt w:val="decimal"/>
      <w:lvlText w:val="%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19" w15:restartNumberingAfterBreak="0">
    <w:nsid w:val="50551CEE"/>
    <w:multiLevelType w:val="multilevel"/>
    <w:tmpl w:val="B308F25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A787B3D"/>
    <w:multiLevelType w:val="multilevel"/>
    <w:tmpl w:val="4420CC18"/>
    <w:lvl w:ilvl="0">
      <w:start w:val="2"/>
      <w:numFmt w:val="decimal"/>
      <w:lvlText w:val="%1."/>
      <w:lvlJc w:val="left"/>
      <w:pPr>
        <w:ind w:left="360" w:hanging="360"/>
      </w:pPr>
      <w:rPr>
        <w:rFonts w:hint="default"/>
      </w:rPr>
    </w:lvl>
    <w:lvl w:ilvl="1">
      <w:start w:val="1"/>
      <w:numFmt w:val="decimal"/>
      <w:isLgl/>
      <w:lvlText w:val="%1.%2"/>
      <w:lvlJc w:val="left"/>
      <w:rPr>
        <w:rFonts w:hint="default"/>
        <w:color w:val="FF000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1" w15:restartNumberingAfterBreak="0">
    <w:nsid w:val="5D390DC3"/>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54E26C7"/>
    <w:multiLevelType w:val="hybridMultilevel"/>
    <w:tmpl w:val="E4A05CCE"/>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3" w15:restartNumberingAfterBreak="0">
    <w:nsid w:val="6CAC609A"/>
    <w:multiLevelType w:val="hybridMultilevel"/>
    <w:tmpl w:val="A0601468"/>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4" w15:restartNumberingAfterBreak="0">
    <w:nsid w:val="706517F1"/>
    <w:multiLevelType w:val="hybridMultilevel"/>
    <w:tmpl w:val="A7B65D98"/>
    <w:lvl w:ilvl="0" w:tplc="100A0011">
      <w:start w:val="1"/>
      <w:numFmt w:val="decimal"/>
      <w:lvlText w:val="%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25" w15:restartNumberingAfterBreak="0">
    <w:nsid w:val="77635BD8"/>
    <w:multiLevelType w:val="multilevel"/>
    <w:tmpl w:val="98125F98"/>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8A101A2"/>
    <w:multiLevelType w:val="multilevel"/>
    <w:tmpl w:val="CBB6B5EE"/>
    <w:lvl w:ilvl="0">
      <w:start w:val="2"/>
      <w:numFmt w:val="decimal"/>
      <w:lvlText w:val="%1."/>
      <w:lvlJc w:val="left"/>
      <w:pPr>
        <w:ind w:left="360" w:hanging="360"/>
      </w:pPr>
      <w:rPr>
        <w:rFonts w:hint="default"/>
      </w:rPr>
    </w:lvl>
    <w:lvl w:ilvl="1">
      <w:start w:val="1"/>
      <w:numFmt w:val="decimal"/>
      <w:lvlText w:val="%1.%2."/>
      <w:lvlJc w:val="left"/>
      <w:pPr>
        <w:ind w:left="43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8D5473C"/>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CB57B76"/>
    <w:multiLevelType w:val="multilevel"/>
    <w:tmpl w:val="1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E1826AC"/>
    <w:multiLevelType w:val="multilevel"/>
    <w:tmpl w:val="A03CB90A"/>
    <w:lvl w:ilvl="0">
      <w:start w:val="3"/>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5"/>
  </w:num>
  <w:num w:numId="2">
    <w:abstractNumId w:val="15"/>
  </w:num>
  <w:num w:numId="3">
    <w:abstractNumId w:val="21"/>
  </w:num>
  <w:num w:numId="4">
    <w:abstractNumId w:val="26"/>
  </w:num>
  <w:num w:numId="5">
    <w:abstractNumId w:val="29"/>
  </w:num>
  <w:num w:numId="6">
    <w:abstractNumId w:val="22"/>
  </w:num>
  <w:num w:numId="7">
    <w:abstractNumId w:val="7"/>
  </w:num>
  <w:num w:numId="8">
    <w:abstractNumId w:val="3"/>
  </w:num>
  <w:num w:numId="9">
    <w:abstractNumId w:val="10"/>
  </w:num>
  <w:num w:numId="10">
    <w:abstractNumId w:val="23"/>
  </w:num>
  <w:num w:numId="11">
    <w:abstractNumId w:val="9"/>
  </w:num>
  <w:num w:numId="12">
    <w:abstractNumId w:val="19"/>
  </w:num>
  <w:num w:numId="13">
    <w:abstractNumId w:val="16"/>
  </w:num>
  <w:num w:numId="14">
    <w:abstractNumId w:val="14"/>
  </w:num>
  <w:num w:numId="15">
    <w:abstractNumId w:val="17"/>
  </w:num>
  <w:num w:numId="16">
    <w:abstractNumId w:val="4"/>
  </w:num>
  <w:num w:numId="17">
    <w:abstractNumId w:val="20"/>
  </w:num>
  <w:num w:numId="18">
    <w:abstractNumId w:val="6"/>
  </w:num>
  <w:num w:numId="19">
    <w:abstractNumId w:val="18"/>
  </w:num>
  <w:num w:numId="20">
    <w:abstractNumId w:val="11"/>
  </w:num>
  <w:num w:numId="21">
    <w:abstractNumId w:val="13"/>
  </w:num>
  <w:num w:numId="22">
    <w:abstractNumId w:val="27"/>
  </w:num>
  <w:num w:numId="23">
    <w:abstractNumId w:val="28"/>
  </w:num>
  <w:num w:numId="24">
    <w:abstractNumId w:val="0"/>
  </w:num>
  <w:num w:numId="25">
    <w:abstractNumId w:val="8"/>
  </w:num>
  <w:num w:numId="26">
    <w:abstractNumId w:val="1"/>
  </w:num>
  <w:num w:numId="27">
    <w:abstractNumId w:val="24"/>
  </w:num>
  <w:num w:numId="28">
    <w:abstractNumId w:val="5"/>
  </w:num>
  <w:num w:numId="29">
    <w:abstractNumId w:val="2"/>
  </w:num>
  <w:num w:numId="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E74"/>
    <w:rsid w:val="000043DB"/>
    <w:rsid w:val="00005136"/>
    <w:rsid w:val="00005275"/>
    <w:rsid w:val="000068FD"/>
    <w:rsid w:val="0001722F"/>
    <w:rsid w:val="00017C1A"/>
    <w:rsid w:val="00020555"/>
    <w:rsid w:val="000209CD"/>
    <w:rsid w:val="0003364D"/>
    <w:rsid w:val="0004508C"/>
    <w:rsid w:val="00050857"/>
    <w:rsid w:val="00054AD8"/>
    <w:rsid w:val="00056963"/>
    <w:rsid w:val="000616A6"/>
    <w:rsid w:val="00063D6F"/>
    <w:rsid w:val="000727E9"/>
    <w:rsid w:val="000749AA"/>
    <w:rsid w:val="000757B7"/>
    <w:rsid w:val="00083CE5"/>
    <w:rsid w:val="00084790"/>
    <w:rsid w:val="0009682D"/>
    <w:rsid w:val="00096EFB"/>
    <w:rsid w:val="000A076E"/>
    <w:rsid w:val="000A4352"/>
    <w:rsid w:val="000C0972"/>
    <w:rsid w:val="000C09A9"/>
    <w:rsid w:val="000C6D6A"/>
    <w:rsid w:val="000E4204"/>
    <w:rsid w:val="000E76A1"/>
    <w:rsid w:val="000F1263"/>
    <w:rsid w:val="000F1A34"/>
    <w:rsid w:val="00102B32"/>
    <w:rsid w:val="00103002"/>
    <w:rsid w:val="00103C96"/>
    <w:rsid w:val="00104906"/>
    <w:rsid w:val="00110424"/>
    <w:rsid w:val="00115519"/>
    <w:rsid w:val="0011559D"/>
    <w:rsid w:val="001155D2"/>
    <w:rsid w:val="00122D4C"/>
    <w:rsid w:val="00124D8C"/>
    <w:rsid w:val="00130AB9"/>
    <w:rsid w:val="0013619B"/>
    <w:rsid w:val="00141D15"/>
    <w:rsid w:val="00147F93"/>
    <w:rsid w:val="001500D7"/>
    <w:rsid w:val="0015558C"/>
    <w:rsid w:val="00166731"/>
    <w:rsid w:val="001857B7"/>
    <w:rsid w:val="00190BA3"/>
    <w:rsid w:val="001B2DFA"/>
    <w:rsid w:val="001D0574"/>
    <w:rsid w:val="001D5C37"/>
    <w:rsid w:val="001F586A"/>
    <w:rsid w:val="0020338D"/>
    <w:rsid w:val="00205A36"/>
    <w:rsid w:val="00205C50"/>
    <w:rsid w:val="0021717D"/>
    <w:rsid w:val="0022403D"/>
    <w:rsid w:val="002254BC"/>
    <w:rsid w:val="00230BA5"/>
    <w:rsid w:val="0024416F"/>
    <w:rsid w:val="002479DC"/>
    <w:rsid w:val="002527CE"/>
    <w:rsid w:val="00263BC1"/>
    <w:rsid w:val="002818F3"/>
    <w:rsid w:val="0029320A"/>
    <w:rsid w:val="00296294"/>
    <w:rsid w:val="00297648"/>
    <w:rsid w:val="00297EF3"/>
    <w:rsid w:val="002A1E20"/>
    <w:rsid w:val="002A5463"/>
    <w:rsid w:val="002A6DCB"/>
    <w:rsid w:val="002A79EF"/>
    <w:rsid w:val="002B11BF"/>
    <w:rsid w:val="002B5F42"/>
    <w:rsid w:val="002B6CB2"/>
    <w:rsid w:val="002D4E71"/>
    <w:rsid w:val="002E09A6"/>
    <w:rsid w:val="002F01FF"/>
    <w:rsid w:val="002F0895"/>
    <w:rsid w:val="00301CE1"/>
    <w:rsid w:val="00311E37"/>
    <w:rsid w:val="003348D3"/>
    <w:rsid w:val="00337D7E"/>
    <w:rsid w:val="0035126D"/>
    <w:rsid w:val="00351E83"/>
    <w:rsid w:val="00366BFA"/>
    <w:rsid w:val="003679C2"/>
    <w:rsid w:val="00371A89"/>
    <w:rsid w:val="00377E9E"/>
    <w:rsid w:val="0038443A"/>
    <w:rsid w:val="00384ED6"/>
    <w:rsid w:val="00390793"/>
    <w:rsid w:val="003926FD"/>
    <w:rsid w:val="003943D3"/>
    <w:rsid w:val="00394F1B"/>
    <w:rsid w:val="003B0C62"/>
    <w:rsid w:val="003B22DA"/>
    <w:rsid w:val="003C56D1"/>
    <w:rsid w:val="003D190A"/>
    <w:rsid w:val="003D378D"/>
    <w:rsid w:val="003D5186"/>
    <w:rsid w:val="003D6174"/>
    <w:rsid w:val="003E0826"/>
    <w:rsid w:val="003E21E7"/>
    <w:rsid w:val="003E4B03"/>
    <w:rsid w:val="003E4CDA"/>
    <w:rsid w:val="003F0AA4"/>
    <w:rsid w:val="003F1A78"/>
    <w:rsid w:val="003F762A"/>
    <w:rsid w:val="00400F89"/>
    <w:rsid w:val="00412758"/>
    <w:rsid w:val="004152EE"/>
    <w:rsid w:val="00440FBC"/>
    <w:rsid w:val="004474BB"/>
    <w:rsid w:val="0046564F"/>
    <w:rsid w:val="004723AD"/>
    <w:rsid w:val="004779DC"/>
    <w:rsid w:val="00497079"/>
    <w:rsid w:val="00497D9B"/>
    <w:rsid w:val="004A200B"/>
    <w:rsid w:val="004A74CA"/>
    <w:rsid w:val="004A7B18"/>
    <w:rsid w:val="004B333C"/>
    <w:rsid w:val="004B4419"/>
    <w:rsid w:val="004C098D"/>
    <w:rsid w:val="004C099B"/>
    <w:rsid w:val="004C0A66"/>
    <w:rsid w:val="004C5051"/>
    <w:rsid w:val="004C7820"/>
    <w:rsid w:val="004C7D2C"/>
    <w:rsid w:val="004D1F24"/>
    <w:rsid w:val="004E3CD7"/>
    <w:rsid w:val="004E6ADD"/>
    <w:rsid w:val="004F01B6"/>
    <w:rsid w:val="004F33E0"/>
    <w:rsid w:val="005023DE"/>
    <w:rsid w:val="00503E20"/>
    <w:rsid w:val="00513738"/>
    <w:rsid w:val="00524D8A"/>
    <w:rsid w:val="00526889"/>
    <w:rsid w:val="005269F9"/>
    <w:rsid w:val="005278FF"/>
    <w:rsid w:val="00536337"/>
    <w:rsid w:val="005764FC"/>
    <w:rsid w:val="005A177D"/>
    <w:rsid w:val="005B07C2"/>
    <w:rsid w:val="005B0A4A"/>
    <w:rsid w:val="005B1CB3"/>
    <w:rsid w:val="005B5AB3"/>
    <w:rsid w:val="005C1A7D"/>
    <w:rsid w:val="005C1ECC"/>
    <w:rsid w:val="005C4673"/>
    <w:rsid w:val="005C6D2A"/>
    <w:rsid w:val="005D01B9"/>
    <w:rsid w:val="005D070C"/>
    <w:rsid w:val="005D29D8"/>
    <w:rsid w:val="005D43C1"/>
    <w:rsid w:val="005E4400"/>
    <w:rsid w:val="005E7097"/>
    <w:rsid w:val="005F2D44"/>
    <w:rsid w:val="005F3674"/>
    <w:rsid w:val="005F4A46"/>
    <w:rsid w:val="006032C0"/>
    <w:rsid w:val="00616FDD"/>
    <w:rsid w:val="00622E6C"/>
    <w:rsid w:val="00630A8F"/>
    <w:rsid w:val="00637972"/>
    <w:rsid w:val="00655F46"/>
    <w:rsid w:val="00663F87"/>
    <w:rsid w:val="00665097"/>
    <w:rsid w:val="00667326"/>
    <w:rsid w:val="006756CA"/>
    <w:rsid w:val="00681A40"/>
    <w:rsid w:val="00695850"/>
    <w:rsid w:val="006A3318"/>
    <w:rsid w:val="006B229D"/>
    <w:rsid w:val="006B4106"/>
    <w:rsid w:val="006B439C"/>
    <w:rsid w:val="006C5D6F"/>
    <w:rsid w:val="006C7F81"/>
    <w:rsid w:val="006D11E9"/>
    <w:rsid w:val="006E353F"/>
    <w:rsid w:val="00703475"/>
    <w:rsid w:val="00704F9B"/>
    <w:rsid w:val="0071086A"/>
    <w:rsid w:val="00710A07"/>
    <w:rsid w:val="007116D6"/>
    <w:rsid w:val="00720F82"/>
    <w:rsid w:val="00730690"/>
    <w:rsid w:val="00733D02"/>
    <w:rsid w:val="0074215E"/>
    <w:rsid w:val="00742AED"/>
    <w:rsid w:val="0074637D"/>
    <w:rsid w:val="00757350"/>
    <w:rsid w:val="00761D0A"/>
    <w:rsid w:val="007624D9"/>
    <w:rsid w:val="0076328F"/>
    <w:rsid w:val="00765EE0"/>
    <w:rsid w:val="00773C81"/>
    <w:rsid w:val="00775EE5"/>
    <w:rsid w:val="00784CEE"/>
    <w:rsid w:val="007B2F85"/>
    <w:rsid w:val="007B682E"/>
    <w:rsid w:val="007C220C"/>
    <w:rsid w:val="007E40B6"/>
    <w:rsid w:val="007F062F"/>
    <w:rsid w:val="00805734"/>
    <w:rsid w:val="0082605A"/>
    <w:rsid w:val="00837906"/>
    <w:rsid w:val="00852766"/>
    <w:rsid w:val="00871746"/>
    <w:rsid w:val="00883207"/>
    <w:rsid w:val="00883981"/>
    <w:rsid w:val="00886FD1"/>
    <w:rsid w:val="008907CA"/>
    <w:rsid w:val="00895BAE"/>
    <w:rsid w:val="008A3A3C"/>
    <w:rsid w:val="008B37E3"/>
    <w:rsid w:val="008C436C"/>
    <w:rsid w:val="008D2D23"/>
    <w:rsid w:val="008F37E8"/>
    <w:rsid w:val="008F480A"/>
    <w:rsid w:val="008F50FD"/>
    <w:rsid w:val="009005ED"/>
    <w:rsid w:val="009070E1"/>
    <w:rsid w:val="00914A5F"/>
    <w:rsid w:val="00924DFD"/>
    <w:rsid w:val="009251F3"/>
    <w:rsid w:val="00934C64"/>
    <w:rsid w:val="00936678"/>
    <w:rsid w:val="009410DF"/>
    <w:rsid w:val="00941823"/>
    <w:rsid w:val="0094277A"/>
    <w:rsid w:val="009443D2"/>
    <w:rsid w:val="009612D3"/>
    <w:rsid w:val="00962CF5"/>
    <w:rsid w:val="0096406A"/>
    <w:rsid w:val="00972CFD"/>
    <w:rsid w:val="0097350B"/>
    <w:rsid w:val="009743D1"/>
    <w:rsid w:val="00980E52"/>
    <w:rsid w:val="009811F8"/>
    <w:rsid w:val="00982E4D"/>
    <w:rsid w:val="0099047C"/>
    <w:rsid w:val="0099490C"/>
    <w:rsid w:val="009A0999"/>
    <w:rsid w:val="009A0C84"/>
    <w:rsid w:val="009A645F"/>
    <w:rsid w:val="009D7A02"/>
    <w:rsid w:val="009F1465"/>
    <w:rsid w:val="009F203D"/>
    <w:rsid w:val="00A01343"/>
    <w:rsid w:val="00A1028B"/>
    <w:rsid w:val="00A10587"/>
    <w:rsid w:val="00A176D8"/>
    <w:rsid w:val="00A24B4A"/>
    <w:rsid w:val="00A42EC5"/>
    <w:rsid w:val="00A5345A"/>
    <w:rsid w:val="00A61473"/>
    <w:rsid w:val="00A66D55"/>
    <w:rsid w:val="00A815BE"/>
    <w:rsid w:val="00A91F04"/>
    <w:rsid w:val="00A9380D"/>
    <w:rsid w:val="00A943B2"/>
    <w:rsid w:val="00AC44FB"/>
    <w:rsid w:val="00AC712F"/>
    <w:rsid w:val="00AD34D4"/>
    <w:rsid w:val="00AD38C5"/>
    <w:rsid w:val="00AD543B"/>
    <w:rsid w:val="00AE1F25"/>
    <w:rsid w:val="00AE671D"/>
    <w:rsid w:val="00AF0F53"/>
    <w:rsid w:val="00AF3409"/>
    <w:rsid w:val="00B12456"/>
    <w:rsid w:val="00B21741"/>
    <w:rsid w:val="00B23C17"/>
    <w:rsid w:val="00B260B6"/>
    <w:rsid w:val="00B26A0F"/>
    <w:rsid w:val="00B2720B"/>
    <w:rsid w:val="00B32EBF"/>
    <w:rsid w:val="00B33CBF"/>
    <w:rsid w:val="00B42EB4"/>
    <w:rsid w:val="00B4331B"/>
    <w:rsid w:val="00B434B9"/>
    <w:rsid w:val="00B54E95"/>
    <w:rsid w:val="00B61D6D"/>
    <w:rsid w:val="00B62A03"/>
    <w:rsid w:val="00B6753A"/>
    <w:rsid w:val="00B801E1"/>
    <w:rsid w:val="00B81E4C"/>
    <w:rsid w:val="00B81FEA"/>
    <w:rsid w:val="00B86064"/>
    <w:rsid w:val="00B875E7"/>
    <w:rsid w:val="00B9542F"/>
    <w:rsid w:val="00BA14A7"/>
    <w:rsid w:val="00BB4EC4"/>
    <w:rsid w:val="00BB5818"/>
    <w:rsid w:val="00BB74CA"/>
    <w:rsid w:val="00BB7D3C"/>
    <w:rsid w:val="00BC4C3A"/>
    <w:rsid w:val="00BD37FC"/>
    <w:rsid w:val="00BD3D96"/>
    <w:rsid w:val="00BD5B45"/>
    <w:rsid w:val="00BD67AF"/>
    <w:rsid w:val="00C0011A"/>
    <w:rsid w:val="00C0276F"/>
    <w:rsid w:val="00C04B23"/>
    <w:rsid w:val="00C15F89"/>
    <w:rsid w:val="00C22E74"/>
    <w:rsid w:val="00C24D47"/>
    <w:rsid w:val="00C34732"/>
    <w:rsid w:val="00C35BBF"/>
    <w:rsid w:val="00C431A4"/>
    <w:rsid w:val="00C50A70"/>
    <w:rsid w:val="00C559A8"/>
    <w:rsid w:val="00C56788"/>
    <w:rsid w:val="00C577AF"/>
    <w:rsid w:val="00C61633"/>
    <w:rsid w:val="00C6640F"/>
    <w:rsid w:val="00C77D50"/>
    <w:rsid w:val="00CA2F2A"/>
    <w:rsid w:val="00CA59BD"/>
    <w:rsid w:val="00CB03F0"/>
    <w:rsid w:val="00CB2294"/>
    <w:rsid w:val="00CB5600"/>
    <w:rsid w:val="00CC1ABF"/>
    <w:rsid w:val="00CC1B8A"/>
    <w:rsid w:val="00CC72E3"/>
    <w:rsid w:val="00CD0418"/>
    <w:rsid w:val="00CD15C8"/>
    <w:rsid w:val="00CD27CD"/>
    <w:rsid w:val="00CD4D30"/>
    <w:rsid w:val="00CD61E1"/>
    <w:rsid w:val="00CE1A56"/>
    <w:rsid w:val="00CE46E7"/>
    <w:rsid w:val="00CF319C"/>
    <w:rsid w:val="00D12602"/>
    <w:rsid w:val="00D44E8B"/>
    <w:rsid w:val="00D45070"/>
    <w:rsid w:val="00D51C6D"/>
    <w:rsid w:val="00D55857"/>
    <w:rsid w:val="00D57A84"/>
    <w:rsid w:val="00D6278F"/>
    <w:rsid w:val="00D712AA"/>
    <w:rsid w:val="00D72920"/>
    <w:rsid w:val="00D75B3E"/>
    <w:rsid w:val="00D7661A"/>
    <w:rsid w:val="00D8586F"/>
    <w:rsid w:val="00D87AE5"/>
    <w:rsid w:val="00D87B44"/>
    <w:rsid w:val="00DA6CB5"/>
    <w:rsid w:val="00DB4C2E"/>
    <w:rsid w:val="00DB52CA"/>
    <w:rsid w:val="00DD3EF7"/>
    <w:rsid w:val="00DD70CB"/>
    <w:rsid w:val="00DE5BF0"/>
    <w:rsid w:val="00DE60AC"/>
    <w:rsid w:val="00DF4A07"/>
    <w:rsid w:val="00E01435"/>
    <w:rsid w:val="00E062CF"/>
    <w:rsid w:val="00E10009"/>
    <w:rsid w:val="00E12A47"/>
    <w:rsid w:val="00E16894"/>
    <w:rsid w:val="00E22B6A"/>
    <w:rsid w:val="00E32310"/>
    <w:rsid w:val="00E34881"/>
    <w:rsid w:val="00E47FF2"/>
    <w:rsid w:val="00E50670"/>
    <w:rsid w:val="00E70C1D"/>
    <w:rsid w:val="00E73D8E"/>
    <w:rsid w:val="00E82F1B"/>
    <w:rsid w:val="00E85195"/>
    <w:rsid w:val="00E86F7D"/>
    <w:rsid w:val="00E93238"/>
    <w:rsid w:val="00E96F1D"/>
    <w:rsid w:val="00EC1A25"/>
    <w:rsid w:val="00EC20CB"/>
    <w:rsid w:val="00EC6402"/>
    <w:rsid w:val="00ED20A4"/>
    <w:rsid w:val="00ED2DBA"/>
    <w:rsid w:val="00ED7E30"/>
    <w:rsid w:val="00EE1FF0"/>
    <w:rsid w:val="00EE2845"/>
    <w:rsid w:val="00EE4D74"/>
    <w:rsid w:val="00EE61A1"/>
    <w:rsid w:val="00EE67C9"/>
    <w:rsid w:val="00EE74DF"/>
    <w:rsid w:val="00EF2AE2"/>
    <w:rsid w:val="00EF3599"/>
    <w:rsid w:val="00EF788C"/>
    <w:rsid w:val="00F12ABE"/>
    <w:rsid w:val="00F1440C"/>
    <w:rsid w:val="00F17422"/>
    <w:rsid w:val="00F24476"/>
    <w:rsid w:val="00F3436F"/>
    <w:rsid w:val="00F42CBA"/>
    <w:rsid w:val="00F43EF2"/>
    <w:rsid w:val="00F50A38"/>
    <w:rsid w:val="00F6114D"/>
    <w:rsid w:val="00F67511"/>
    <w:rsid w:val="00F71BD3"/>
    <w:rsid w:val="00F7714A"/>
    <w:rsid w:val="00F80657"/>
    <w:rsid w:val="00F83F1D"/>
    <w:rsid w:val="00F85ECD"/>
    <w:rsid w:val="00F92E4B"/>
    <w:rsid w:val="00F94EBB"/>
    <w:rsid w:val="00F95674"/>
    <w:rsid w:val="00FA16FE"/>
    <w:rsid w:val="00FA1E3F"/>
    <w:rsid w:val="00FB0AAB"/>
    <w:rsid w:val="00FC2091"/>
    <w:rsid w:val="00FC5F0E"/>
    <w:rsid w:val="00FD2172"/>
    <w:rsid w:val="00FD4BE6"/>
    <w:rsid w:val="00FD7F30"/>
    <w:rsid w:val="00FE10D9"/>
    <w:rsid w:val="00FE2D3E"/>
    <w:rsid w:val="00FE4028"/>
    <w:rsid w:val="00FE4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7"/>
    <o:shapelayout v:ext="edit">
      <o:idmap v:ext="edit" data="1"/>
    </o:shapelayout>
  </w:shapeDefaults>
  <w:decimalSymbol w:val="."/>
  <w:listSeparator w:val=";"/>
  <w14:docId w14:val="56FAB631"/>
  <w15:chartTrackingRefBased/>
  <w15:docId w15:val="{CEAE555B-FB73-4414-848A-FAFE7C2F2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2E74"/>
    <w:rPr>
      <w:sz w:val="24"/>
      <w:szCs w:val="24"/>
      <w:lang w:val="es-ES" w:eastAsia="es-ES"/>
    </w:rPr>
  </w:style>
  <w:style w:type="paragraph" w:styleId="Ttulo1">
    <w:name w:val="heading 1"/>
    <w:basedOn w:val="Normal"/>
    <w:next w:val="Normal"/>
    <w:link w:val="Ttulo1Car"/>
    <w:qFormat/>
    <w:rsid w:val="004E3CD7"/>
    <w:pPr>
      <w:keepNext/>
      <w:numPr>
        <w:numId w:val="14"/>
      </w:numPr>
      <w:spacing w:before="240" w:after="60"/>
      <w:outlineLvl w:val="0"/>
    </w:pPr>
    <w:rPr>
      <w:rFonts w:ascii="Calibri Light" w:hAnsi="Calibri Light"/>
      <w:b/>
      <w:bCs/>
      <w:kern w:val="32"/>
      <w:sz w:val="32"/>
      <w:szCs w:val="32"/>
    </w:rPr>
  </w:style>
  <w:style w:type="paragraph" w:styleId="Ttulo2">
    <w:name w:val="heading 2"/>
    <w:basedOn w:val="Normal"/>
    <w:next w:val="Normal"/>
    <w:qFormat/>
    <w:rsid w:val="00C22E74"/>
    <w:pPr>
      <w:keepNext/>
      <w:numPr>
        <w:ilvl w:val="1"/>
        <w:numId w:val="14"/>
      </w:numPr>
      <w:ind w:right="-999"/>
      <w:jc w:val="center"/>
      <w:outlineLvl w:val="1"/>
    </w:pPr>
    <w:rPr>
      <w:rFonts w:ascii="Arial" w:hAnsi="Arial"/>
      <w:b/>
      <w:i/>
      <w:sz w:val="18"/>
      <w:szCs w:val="20"/>
      <w:lang w:val="es-ES_tradnl"/>
    </w:rPr>
  </w:style>
  <w:style w:type="paragraph" w:styleId="Ttulo3">
    <w:name w:val="heading 3"/>
    <w:basedOn w:val="Normal"/>
    <w:next w:val="Normal"/>
    <w:qFormat/>
    <w:rsid w:val="00C22E74"/>
    <w:pPr>
      <w:keepNext/>
      <w:numPr>
        <w:ilvl w:val="2"/>
        <w:numId w:val="14"/>
      </w:numPr>
      <w:ind w:right="-999"/>
      <w:jc w:val="both"/>
      <w:outlineLvl w:val="2"/>
    </w:pPr>
    <w:rPr>
      <w:rFonts w:ascii="Arial" w:hAnsi="Arial"/>
      <w:b/>
      <w:i/>
      <w:sz w:val="18"/>
      <w:szCs w:val="20"/>
      <w:lang w:val="es-ES_tradnl"/>
    </w:rPr>
  </w:style>
  <w:style w:type="paragraph" w:styleId="Ttulo4">
    <w:name w:val="heading 4"/>
    <w:basedOn w:val="Normal"/>
    <w:next w:val="Normal"/>
    <w:qFormat/>
    <w:rsid w:val="00C22E74"/>
    <w:pPr>
      <w:keepNext/>
      <w:numPr>
        <w:ilvl w:val="3"/>
        <w:numId w:val="14"/>
      </w:numPr>
      <w:jc w:val="center"/>
      <w:outlineLvl w:val="3"/>
    </w:pPr>
    <w:rPr>
      <w:rFonts w:ascii="Arial" w:hAnsi="Arial"/>
      <w:b/>
      <w:i/>
      <w:sz w:val="16"/>
      <w:szCs w:val="20"/>
      <w:lang w:val="es-ES_tradnl"/>
    </w:rPr>
  </w:style>
  <w:style w:type="paragraph" w:styleId="Ttulo5">
    <w:name w:val="heading 5"/>
    <w:basedOn w:val="Normal"/>
    <w:next w:val="Normal"/>
    <w:link w:val="Ttulo5Car"/>
    <w:semiHidden/>
    <w:unhideWhenUsed/>
    <w:qFormat/>
    <w:rsid w:val="004E3CD7"/>
    <w:pPr>
      <w:numPr>
        <w:ilvl w:val="4"/>
        <w:numId w:val="14"/>
      </w:numPr>
      <w:spacing w:before="240" w:after="60"/>
      <w:outlineLvl w:val="4"/>
    </w:pPr>
    <w:rPr>
      <w:rFonts w:ascii="Calibri" w:hAnsi="Calibri"/>
      <w:b/>
      <w:bCs/>
      <w:i/>
      <w:iCs/>
      <w:sz w:val="26"/>
      <w:szCs w:val="26"/>
    </w:rPr>
  </w:style>
  <w:style w:type="paragraph" w:styleId="Ttulo6">
    <w:name w:val="heading 6"/>
    <w:basedOn w:val="Normal"/>
    <w:next w:val="Normal"/>
    <w:link w:val="Ttulo6Car"/>
    <w:semiHidden/>
    <w:unhideWhenUsed/>
    <w:qFormat/>
    <w:rsid w:val="004E3CD7"/>
    <w:pPr>
      <w:numPr>
        <w:ilvl w:val="5"/>
        <w:numId w:val="14"/>
      </w:numPr>
      <w:spacing w:before="240" w:after="60"/>
      <w:outlineLvl w:val="5"/>
    </w:pPr>
    <w:rPr>
      <w:rFonts w:ascii="Calibri" w:hAnsi="Calibri"/>
      <w:b/>
      <w:bCs/>
      <w:sz w:val="22"/>
      <w:szCs w:val="22"/>
    </w:rPr>
  </w:style>
  <w:style w:type="paragraph" w:styleId="Ttulo7">
    <w:name w:val="heading 7"/>
    <w:basedOn w:val="Normal"/>
    <w:next w:val="Normal"/>
    <w:link w:val="Ttulo7Car"/>
    <w:semiHidden/>
    <w:unhideWhenUsed/>
    <w:qFormat/>
    <w:rsid w:val="004E3CD7"/>
    <w:pPr>
      <w:numPr>
        <w:ilvl w:val="6"/>
        <w:numId w:val="14"/>
      </w:numPr>
      <w:spacing w:before="240" w:after="60"/>
      <w:outlineLvl w:val="6"/>
    </w:pPr>
    <w:rPr>
      <w:rFonts w:ascii="Calibri" w:hAnsi="Calibri"/>
    </w:rPr>
  </w:style>
  <w:style w:type="paragraph" w:styleId="Ttulo8">
    <w:name w:val="heading 8"/>
    <w:basedOn w:val="Normal"/>
    <w:next w:val="Normal"/>
    <w:link w:val="Ttulo8Car"/>
    <w:semiHidden/>
    <w:unhideWhenUsed/>
    <w:qFormat/>
    <w:rsid w:val="004E3CD7"/>
    <w:pPr>
      <w:numPr>
        <w:ilvl w:val="7"/>
        <w:numId w:val="14"/>
      </w:numPr>
      <w:spacing w:before="240" w:after="60"/>
      <w:outlineLvl w:val="7"/>
    </w:pPr>
    <w:rPr>
      <w:rFonts w:ascii="Calibri" w:hAnsi="Calibri"/>
      <w:i/>
      <w:iCs/>
    </w:rPr>
  </w:style>
  <w:style w:type="paragraph" w:styleId="Ttulo9">
    <w:name w:val="heading 9"/>
    <w:basedOn w:val="Normal"/>
    <w:next w:val="Normal"/>
    <w:link w:val="Ttulo9Car"/>
    <w:semiHidden/>
    <w:unhideWhenUsed/>
    <w:qFormat/>
    <w:rsid w:val="004E3CD7"/>
    <w:pPr>
      <w:numPr>
        <w:ilvl w:val="8"/>
        <w:numId w:val="14"/>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C22E74"/>
    <w:pPr>
      <w:tabs>
        <w:tab w:val="center" w:pos="4252"/>
        <w:tab w:val="right" w:pos="8504"/>
      </w:tabs>
    </w:pPr>
  </w:style>
  <w:style w:type="paragraph" w:styleId="Textoindependiente3">
    <w:name w:val="Body Text 3"/>
    <w:basedOn w:val="Normal"/>
    <w:rsid w:val="00C22E74"/>
    <w:pPr>
      <w:ind w:right="142"/>
      <w:jc w:val="both"/>
    </w:pPr>
    <w:rPr>
      <w:rFonts w:ascii="Arial" w:hAnsi="Arial"/>
      <w:b/>
      <w:i/>
    </w:rPr>
  </w:style>
  <w:style w:type="character" w:styleId="Hipervnculo">
    <w:name w:val="Hyperlink"/>
    <w:rsid w:val="003E4CDA"/>
    <w:rPr>
      <w:color w:val="0000FF"/>
      <w:u w:val="single"/>
    </w:rPr>
  </w:style>
  <w:style w:type="paragraph" w:customStyle="1" w:styleId="Default">
    <w:name w:val="Default"/>
    <w:rsid w:val="00DD70CB"/>
    <w:pPr>
      <w:autoSpaceDE w:val="0"/>
      <w:autoSpaceDN w:val="0"/>
      <w:adjustRightInd w:val="0"/>
    </w:pPr>
    <w:rPr>
      <w:rFonts w:ascii="Arial" w:hAnsi="Arial" w:cs="Arial"/>
      <w:color w:val="000000"/>
      <w:sz w:val="24"/>
      <w:szCs w:val="24"/>
      <w:lang w:val="es-GT" w:eastAsia="es-GT"/>
    </w:rPr>
  </w:style>
  <w:style w:type="table" w:styleId="Tablaconcuadrcula">
    <w:name w:val="Table Grid"/>
    <w:basedOn w:val="Tablanormal"/>
    <w:rsid w:val="00F343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uiPriority w:val="20"/>
    <w:qFormat/>
    <w:rsid w:val="004D1F24"/>
    <w:rPr>
      <w:i/>
      <w:iCs/>
    </w:rPr>
  </w:style>
  <w:style w:type="character" w:customStyle="1" w:styleId="Ttulo1Car">
    <w:name w:val="Título 1 Car"/>
    <w:link w:val="Ttulo1"/>
    <w:rsid w:val="004E3CD7"/>
    <w:rPr>
      <w:rFonts w:ascii="Calibri Light" w:eastAsia="Times New Roman" w:hAnsi="Calibri Light" w:cs="Times New Roman"/>
      <w:b/>
      <w:bCs/>
      <w:kern w:val="32"/>
      <w:sz w:val="32"/>
      <w:szCs w:val="32"/>
      <w:lang w:val="es-ES" w:eastAsia="es-ES"/>
    </w:rPr>
  </w:style>
  <w:style w:type="character" w:customStyle="1" w:styleId="Ttulo5Car">
    <w:name w:val="Título 5 Car"/>
    <w:link w:val="Ttulo5"/>
    <w:semiHidden/>
    <w:rsid w:val="004E3CD7"/>
    <w:rPr>
      <w:rFonts w:ascii="Calibri" w:eastAsia="Times New Roman" w:hAnsi="Calibri" w:cs="Times New Roman"/>
      <w:b/>
      <w:bCs/>
      <w:i/>
      <w:iCs/>
      <w:sz w:val="26"/>
      <w:szCs w:val="26"/>
      <w:lang w:val="es-ES" w:eastAsia="es-ES"/>
    </w:rPr>
  </w:style>
  <w:style w:type="character" w:customStyle="1" w:styleId="Ttulo6Car">
    <w:name w:val="Título 6 Car"/>
    <w:link w:val="Ttulo6"/>
    <w:semiHidden/>
    <w:rsid w:val="004E3CD7"/>
    <w:rPr>
      <w:rFonts w:ascii="Calibri" w:eastAsia="Times New Roman" w:hAnsi="Calibri" w:cs="Times New Roman"/>
      <w:b/>
      <w:bCs/>
      <w:sz w:val="22"/>
      <w:szCs w:val="22"/>
      <w:lang w:val="es-ES" w:eastAsia="es-ES"/>
    </w:rPr>
  </w:style>
  <w:style w:type="character" w:customStyle="1" w:styleId="Ttulo7Car">
    <w:name w:val="Título 7 Car"/>
    <w:link w:val="Ttulo7"/>
    <w:semiHidden/>
    <w:rsid w:val="004E3CD7"/>
    <w:rPr>
      <w:rFonts w:ascii="Calibri" w:eastAsia="Times New Roman" w:hAnsi="Calibri" w:cs="Times New Roman"/>
      <w:sz w:val="24"/>
      <w:szCs w:val="24"/>
      <w:lang w:val="es-ES" w:eastAsia="es-ES"/>
    </w:rPr>
  </w:style>
  <w:style w:type="character" w:customStyle="1" w:styleId="Ttulo8Car">
    <w:name w:val="Título 8 Car"/>
    <w:link w:val="Ttulo8"/>
    <w:semiHidden/>
    <w:rsid w:val="004E3CD7"/>
    <w:rPr>
      <w:rFonts w:ascii="Calibri" w:eastAsia="Times New Roman" w:hAnsi="Calibri" w:cs="Times New Roman"/>
      <w:i/>
      <w:iCs/>
      <w:sz w:val="24"/>
      <w:szCs w:val="24"/>
      <w:lang w:val="es-ES" w:eastAsia="es-ES"/>
    </w:rPr>
  </w:style>
  <w:style w:type="character" w:customStyle="1" w:styleId="Ttulo9Car">
    <w:name w:val="Título 9 Car"/>
    <w:link w:val="Ttulo9"/>
    <w:semiHidden/>
    <w:rsid w:val="004E3CD7"/>
    <w:rPr>
      <w:rFonts w:ascii="Calibri Light" w:eastAsia="Times New Roman" w:hAnsi="Calibri Light" w:cs="Times New Roman"/>
      <w:sz w:val="22"/>
      <w:szCs w:val="22"/>
      <w:lang w:val="es-ES" w:eastAsia="es-ES"/>
    </w:rPr>
  </w:style>
  <w:style w:type="paragraph" w:styleId="Prrafodelista">
    <w:name w:val="List Paragraph"/>
    <w:basedOn w:val="Normal"/>
    <w:uiPriority w:val="34"/>
    <w:qFormat/>
    <w:rsid w:val="00063D6F"/>
    <w:pPr>
      <w:spacing w:after="160" w:line="259" w:lineRule="auto"/>
      <w:ind w:left="720"/>
      <w:contextualSpacing/>
    </w:pPr>
    <w:rPr>
      <w:rFonts w:ascii="Calibri"/>
      <w:sz w:val="22"/>
      <w:szCs w:val="22"/>
      <w:lang w:val="es-GT" w:eastAsia="es-GT"/>
    </w:rPr>
  </w:style>
  <w:style w:type="paragraph" w:styleId="Listaconvietas">
    <w:name w:val="List Bullet"/>
    <w:basedOn w:val="Normal"/>
    <w:rsid w:val="003C56D1"/>
    <w:pPr>
      <w:numPr>
        <w:numId w:val="24"/>
      </w:numPr>
      <w:contextualSpacing/>
    </w:pPr>
  </w:style>
  <w:style w:type="paragraph" w:styleId="Piedepgina">
    <w:name w:val="footer"/>
    <w:basedOn w:val="Normal"/>
    <w:link w:val="PiedepginaCar"/>
    <w:rsid w:val="00B86064"/>
    <w:pPr>
      <w:tabs>
        <w:tab w:val="center" w:pos="4680"/>
        <w:tab w:val="right" w:pos="9360"/>
      </w:tabs>
    </w:pPr>
  </w:style>
  <w:style w:type="character" w:customStyle="1" w:styleId="PiedepginaCar">
    <w:name w:val="Pie de página Car"/>
    <w:link w:val="Piedepgina"/>
    <w:rsid w:val="00B86064"/>
    <w:rPr>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26345">
      <w:bodyDiv w:val="1"/>
      <w:marLeft w:val="0"/>
      <w:marRight w:val="0"/>
      <w:marTop w:val="0"/>
      <w:marBottom w:val="0"/>
      <w:divBdr>
        <w:top w:val="none" w:sz="0" w:space="0" w:color="auto"/>
        <w:left w:val="none" w:sz="0" w:space="0" w:color="auto"/>
        <w:bottom w:val="none" w:sz="0" w:space="0" w:color="auto"/>
        <w:right w:val="none" w:sz="0" w:space="0" w:color="auto"/>
      </w:divBdr>
      <w:divsChild>
        <w:div w:id="399713232">
          <w:marLeft w:val="576"/>
          <w:marRight w:val="0"/>
          <w:marTop w:val="80"/>
          <w:marBottom w:val="0"/>
          <w:divBdr>
            <w:top w:val="none" w:sz="0" w:space="0" w:color="auto"/>
            <w:left w:val="none" w:sz="0" w:space="0" w:color="auto"/>
            <w:bottom w:val="none" w:sz="0" w:space="0" w:color="auto"/>
            <w:right w:val="none" w:sz="0" w:space="0" w:color="auto"/>
          </w:divBdr>
        </w:div>
      </w:divsChild>
    </w:div>
    <w:div w:id="77947901">
      <w:bodyDiv w:val="1"/>
      <w:marLeft w:val="0"/>
      <w:marRight w:val="0"/>
      <w:marTop w:val="0"/>
      <w:marBottom w:val="0"/>
      <w:divBdr>
        <w:top w:val="none" w:sz="0" w:space="0" w:color="auto"/>
        <w:left w:val="none" w:sz="0" w:space="0" w:color="auto"/>
        <w:bottom w:val="none" w:sz="0" w:space="0" w:color="auto"/>
        <w:right w:val="none" w:sz="0" w:space="0" w:color="auto"/>
      </w:divBdr>
      <w:divsChild>
        <w:div w:id="1158308160">
          <w:marLeft w:val="576"/>
          <w:marRight w:val="0"/>
          <w:marTop w:val="80"/>
          <w:marBottom w:val="0"/>
          <w:divBdr>
            <w:top w:val="none" w:sz="0" w:space="0" w:color="auto"/>
            <w:left w:val="none" w:sz="0" w:space="0" w:color="auto"/>
            <w:bottom w:val="none" w:sz="0" w:space="0" w:color="auto"/>
            <w:right w:val="none" w:sz="0" w:space="0" w:color="auto"/>
          </w:divBdr>
        </w:div>
      </w:divsChild>
    </w:div>
    <w:div w:id="221529789">
      <w:bodyDiv w:val="1"/>
      <w:marLeft w:val="0"/>
      <w:marRight w:val="0"/>
      <w:marTop w:val="0"/>
      <w:marBottom w:val="0"/>
      <w:divBdr>
        <w:top w:val="none" w:sz="0" w:space="0" w:color="auto"/>
        <w:left w:val="none" w:sz="0" w:space="0" w:color="auto"/>
        <w:bottom w:val="none" w:sz="0" w:space="0" w:color="auto"/>
        <w:right w:val="none" w:sz="0" w:space="0" w:color="auto"/>
      </w:divBdr>
    </w:div>
    <w:div w:id="497619053">
      <w:bodyDiv w:val="1"/>
      <w:marLeft w:val="0"/>
      <w:marRight w:val="0"/>
      <w:marTop w:val="0"/>
      <w:marBottom w:val="0"/>
      <w:divBdr>
        <w:top w:val="none" w:sz="0" w:space="0" w:color="auto"/>
        <w:left w:val="none" w:sz="0" w:space="0" w:color="auto"/>
        <w:bottom w:val="none" w:sz="0" w:space="0" w:color="auto"/>
        <w:right w:val="none" w:sz="0" w:space="0" w:color="auto"/>
      </w:divBdr>
    </w:div>
    <w:div w:id="702369317">
      <w:bodyDiv w:val="1"/>
      <w:marLeft w:val="0"/>
      <w:marRight w:val="0"/>
      <w:marTop w:val="0"/>
      <w:marBottom w:val="0"/>
      <w:divBdr>
        <w:top w:val="none" w:sz="0" w:space="0" w:color="auto"/>
        <w:left w:val="none" w:sz="0" w:space="0" w:color="auto"/>
        <w:bottom w:val="none" w:sz="0" w:space="0" w:color="auto"/>
        <w:right w:val="none" w:sz="0" w:space="0" w:color="auto"/>
      </w:divBdr>
    </w:div>
    <w:div w:id="830871448">
      <w:bodyDiv w:val="1"/>
      <w:marLeft w:val="0"/>
      <w:marRight w:val="0"/>
      <w:marTop w:val="0"/>
      <w:marBottom w:val="0"/>
      <w:divBdr>
        <w:top w:val="none" w:sz="0" w:space="0" w:color="auto"/>
        <w:left w:val="none" w:sz="0" w:space="0" w:color="auto"/>
        <w:bottom w:val="none" w:sz="0" w:space="0" w:color="auto"/>
        <w:right w:val="none" w:sz="0" w:space="0" w:color="auto"/>
      </w:divBdr>
    </w:div>
    <w:div w:id="846286075">
      <w:bodyDiv w:val="1"/>
      <w:marLeft w:val="0"/>
      <w:marRight w:val="0"/>
      <w:marTop w:val="0"/>
      <w:marBottom w:val="0"/>
      <w:divBdr>
        <w:top w:val="none" w:sz="0" w:space="0" w:color="auto"/>
        <w:left w:val="none" w:sz="0" w:space="0" w:color="auto"/>
        <w:bottom w:val="none" w:sz="0" w:space="0" w:color="auto"/>
        <w:right w:val="none" w:sz="0" w:space="0" w:color="auto"/>
      </w:divBdr>
    </w:div>
    <w:div w:id="1110124259">
      <w:bodyDiv w:val="1"/>
      <w:marLeft w:val="0"/>
      <w:marRight w:val="0"/>
      <w:marTop w:val="0"/>
      <w:marBottom w:val="0"/>
      <w:divBdr>
        <w:top w:val="none" w:sz="0" w:space="0" w:color="auto"/>
        <w:left w:val="none" w:sz="0" w:space="0" w:color="auto"/>
        <w:bottom w:val="none" w:sz="0" w:space="0" w:color="auto"/>
        <w:right w:val="none" w:sz="0" w:space="0" w:color="auto"/>
      </w:divBdr>
    </w:div>
    <w:div w:id="1198809428">
      <w:bodyDiv w:val="1"/>
      <w:marLeft w:val="0"/>
      <w:marRight w:val="0"/>
      <w:marTop w:val="0"/>
      <w:marBottom w:val="0"/>
      <w:divBdr>
        <w:top w:val="none" w:sz="0" w:space="0" w:color="auto"/>
        <w:left w:val="none" w:sz="0" w:space="0" w:color="auto"/>
        <w:bottom w:val="none" w:sz="0" w:space="0" w:color="auto"/>
        <w:right w:val="none" w:sz="0" w:space="0" w:color="auto"/>
      </w:divBdr>
    </w:div>
    <w:div w:id="1350133487">
      <w:bodyDiv w:val="1"/>
      <w:marLeft w:val="0"/>
      <w:marRight w:val="0"/>
      <w:marTop w:val="0"/>
      <w:marBottom w:val="0"/>
      <w:divBdr>
        <w:top w:val="none" w:sz="0" w:space="0" w:color="auto"/>
        <w:left w:val="none" w:sz="0" w:space="0" w:color="auto"/>
        <w:bottom w:val="none" w:sz="0" w:space="0" w:color="auto"/>
        <w:right w:val="none" w:sz="0" w:space="0" w:color="auto"/>
      </w:divBdr>
    </w:div>
    <w:div w:id="1369183566">
      <w:bodyDiv w:val="1"/>
      <w:marLeft w:val="0"/>
      <w:marRight w:val="0"/>
      <w:marTop w:val="0"/>
      <w:marBottom w:val="0"/>
      <w:divBdr>
        <w:top w:val="none" w:sz="0" w:space="0" w:color="auto"/>
        <w:left w:val="none" w:sz="0" w:space="0" w:color="auto"/>
        <w:bottom w:val="none" w:sz="0" w:space="0" w:color="auto"/>
        <w:right w:val="none" w:sz="0" w:space="0" w:color="auto"/>
      </w:divBdr>
    </w:div>
    <w:div w:id="1526210419">
      <w:bodyDiv w:val="1"/>
      <w:marLeft w:val="0"/>
      <w:marRight w:val="0"/>
      <w:marTop w:val="0"/>
      <w:marBottom w:val="0"/>
      <w:divBdr>
        <w:top w:val="none" w:sz="0" w:space="0" w:color="auto"/>
        <w:left w:val="none" w:sz="0" w:space="0" w:color="auto"/>
        <w:bottom w:val="none" w:sz="0" w:space="0" w:color="auto"/>
        <w:right w:val="none" w:sz="0" w:space="0" w:color="auto"/>
      </w:divBdr>
    </w:div>
    <w:div w:id="1606310344">
      <w:bodyDiv w:val="1"/>
      <w:marLeft w:val="0"/>
      <w:marRight w:val="0"/>
      <w:marTop w:val="0"/>
      <w:marBottom w:val="0"/>
      <w:divBdr>
        <w:top w:val="none" w:sz="0" w:space="0" w:color="auto"/>
        <w:left w:val="none" w:sz="0" w:space="0" w:color="auto"/>
        <w:bottom w:val="none" w:sz="0" w:space="0" w:color="auto"/>
        <w:right w:val="none" w:sz="0" w:space="0" w:color="auto"/>
      </w:divBdr>
      <w:divsChild>
        <w:div w:id="1476945342">
          <w:marLeft w:val="576"/>
          <w:marRight w:val="0"/>
          <w:marTop w:val="80"/>
          <w:marBottom w:val="0"/>
          <w:divBdr>
            <w:top w:val="none" w:sz="0" w:space="0" w:color="auto"/>
            <w:left w:val="none" w:sz="0" w:space="0" w:color="auto"/>
            <w:bottom w:val="none" w:sz="0" w:space="0" w:color="auto"/>
            <w:right w:val="none" w:sz="0" w:space="0" w:color="auto"/>
          </w:divBdr>
        </w:div>
      </w:divsChild>
    </w:div>
    <w:div w:id="165683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7EF77B-38BB-47E3-84D9-B2598CC5B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2276</Words>
  <Characters>12518</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UNIVERSIDAD DE SAN CARLOS DE GUATEMALA</vt:lpstr>
      <vt:lpstr>UNIVERSIDAD DE SAN CARLOS DE GUATEMALA</vt:lpstr>
    </vt:vector>
  </TitlesOfParts>
  <Company/>
  <LinksUpToDate>false</LinksUpToDate>
  <CharactersWithSpaces>14765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SAN CARLOS DE GUATEMALA</dc:title>
  <dc:subject/>
  <dc:creator>USER</dc:creator>
  <cp:keywords/>
  <dc:description/>
  <cp:lastModifiedBy>Jorge Luis</cp:lastModifiedBy>
  <cp:revision>5</cp:revision>
  <cp:lastPrinted>2020-07-30T01:41:00Z</cp:lastPrinted>
  <dcterms:created xsi:type="dcterms:W3CDTF">2024-07-18T04:39:00Z</dcterms:created>
  <dcterms:modified xsi:type="dcterms:W3CDTF">2024-07-25T04:11:00Z</dcterms:modified>
</cp:coreProperties>
</file>