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DB1A" w14:textId="77777777" w:rsidR="00493442" w:rsidRDefault="00000000">
      <w:pPr>
        <w:pStyle w:val="Ttulo"/>
        <w:rPr>
          <w:b w:val="0"/>
          <w:color w:val="039BE5"/>
          <w:sz w:val="72"/>
          <w:szCs w:val="72"/>
        </w:rPr>
      </w:pPr>
      <w:bookmarkStart w:id="0" w:name="_heading=h.ze4tz7x4zqw" w:colFirst="0" w:colLast="0"/>
      <w:bookmarkEnd w:id="0"/>
      <w:r>
        <w:rPr>
          <w:b w:val="0"/>
          <w:color w:val="039BE5"/>
          <w:sz w:val="72"/>
          <w:szCs w:val="72"/>
        </w:rPr>
        <w:t xml:space="preserve">Tema </w:t>
      </w:r>
    </w:p>
    <w:p w14:paraId="56626164" w14:textId="77777777" w:rsidR="00493442" w:rsidRDefault="00000000">
      <w:r>
        <w:rPr>
          <w:noProof/>
        </w:rPr>
        <w:drawing>
          <wp:inline distT="114300" distB="114300" distL="114300" distR="114300" wp14:anchorId="5031BB92" wp14:editId="1EF5ADED">
            <wp:extent cx="447675" cy="57150"/>
            <wp:effectExtent l="0" t="0" r="0" b="0"/>
            <wp:docPr id="13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F1737" w14:textId="77777777" w:rsidR="00493442" w:rsidRDefault="00000000">
      <w:r>
        <w:t>Henderson Baten</w:t>
      </w:r>
      <w:r>
        <w:br/>
      </w:r>
    </w:p>
    <w:p w14:paraId="6A6A634F" w14:textId="77777777" w:rsidR="00493442" w:rsidRDefault="00493442"/>
    <w:p w14:paraId="0E70AEBC" w14:textId="77777777" w:rsidR="00493442" w:rsidRDefault="00493442"/>
    <w:p w14:paraId="13EC1E64" w14:textId="77777777" w:rsidR="00493442" w:rsidRDefault="00493442"/>
    <w:p w14:paraId="6456AFBA" w14:textId="77777777" w:rsidR="00493442" w:rsidRDefault="00493442"/>
    <w:p w14:paraId="6CA064C2" w14:textId="77777777" w:rsidR="00493442" w:rsidRDefault="00493442"/>
    <w:p w14:paraId="60465FC9" w14:textId="77777777" w:rsidR="00493442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21E276D" wp14:editId="69DB61A1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2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57EDC" w14:textId="77777777" w:rsidR="00493442" w:rsidRDefault="00493442"/>
    <w:p w14:paraId="4770736C" w14:textId="77777777" w:rsidR="00493442" w:rsidRDefault="00493442"/>
    <w:p w14:paraId="4008C43C" w14:textId="77777777" w:rsidR="00493442" w:rsidRDefault="00493442"/>
    <w:p w14:paraId="2B5D0F02" w14:textId="77777777" w:rsidR="00493442" w:rsidRDefault="00493442"/>
    <w:p w14:paraId="2C159812" w14:textId="77777777" w:rsidR="00493442" w:rsidRDefault="00000000">
      <w:r>
        <w:br/>
        <w:t xml:space="preserve">Universidad San Carlos de Guatemala </w:t>
      </w:r>
    </w:p>
    <w:p w14:paraId="5377A3EF" w14:textId="77777777" w:rsidR="00493442" w:rsidRDefault="00000000">
      <w:r>
        <w:t>Facultad de ingeniería.</w:t>
      </w:r>
    </w:p>
    <w:p w14:paraId="2FD8E6E9" w14:textId="77777777" w:rsidR="00493442" w:rsidRDefault="00000000">
      <w:r>
        <w:t>Ingeniería en ciencias y sistemas</w:t>
      </w:r>
      <w:r>
        <w:br w:type="page"/>
      </w:r>
    </w:p>
    <w:p w14:paraId="2F1F3F61" w14:textId="77777777" w:rsidR="00493442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1" w:name="_heading=h.qpn766l6his0" w:colFirst="0" w:colLast="0"/>
      <w:bookmarkEnd w:id="1"/>
      <w:r>
        <w:lastRenderedPageBreak/>
        <w:t>Indice</w:t>
      </w:r>
    </w:p>
    <w:sdt>
      <w:sdtPr>
        <w:id w:val="-1536429079"/>
        <w:docPartObj>
          <w:docPartGallery w:val="Table of Contents"/>
          <w:docPartUnique/>
        </w:docPartObj>
      </w:sdtPr>
      <w:sdtContent>
        <w:p w14:paraId="5CCF31B2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qpn766l6his0">
            <w:r>
              <w:rPr>
                <w:b/>
                <w:color w:val="000000"/>
              </w:rPr>
              <w:t>Indice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13B2621E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7aee0nqf8pvm">
            <w:r>
              <w:rPr>
                <w:rFonts w:ascii="Arial" w:eastAsia="Arial" w:hAnsi="Arial" w:cs="Arial"/>
                <w:b/>
                <w:color w:val="000000"/>
              </w:rPr>
              <w:t>Competencia(s)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  <w:t>2</w:t>
            </w:r>
          </w:hyperlink>
        </w:p>
        <w:p w14:paraId="3D6AD451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9dyc8kfgt1qw">
            <w:r>
              <w:rPr>
                <w:b/>
                <w:color w:val="000000"/>
              </w:rPr>
              <w:t>Sub Tema 1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466002D7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j33f1uhpn3vb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2</w:t>
            </w:r>
          </w:hyperlink>
        </w:p>
        <w:p w14:paraId="6C59BCA8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h6jy5p92hw1s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2</w:t>
            </w:r>
          </w:hyperlink>
        </w:p>
        <w:p w14:paraId="49A76EF8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46l2hs6jk2v6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2</w:t>
            </w:r>
          </w:hyperlink>
        </w:p>
        <w:p w14:paraId="3758F656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k3loejhl0bkr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3</w:t>
            </w:r>
          </w:hyperlink>
        </w:p>
        <w:p w14:paraId="6AEF1DB4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ld9n2252mj8m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3</w:t>
            </w:r>
          </w:hyperlink>
        </w:p>
        <w:p w14:paraId="725361C6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kg6s6cy2zndl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3</w:t>
            </w:r>
          </w:hyperlink>
        </w:p>
        <w:p w14:paraId="03DACB9D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y79vgmlvi9s6">
            <w:r>
              <w:rPr>
                <w:color w:val="000000"/>
              </w:rPr>
              <w:t>Conclusiones</w:t>
            </w:r>
            <w:r>
              <w:rPr>
                <w:color w:val="000000"/>
              </w:rPr>
              <w:tab/>
              <w:t>3</w:t>
            </w:r>
          </w:hyperlink>
        </w:p>
        <w:p w14:paraId="7BC2020D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r91gqoomte7r">
            <w:r>
              <w:rPr>
                <w:b/>
                <w:color w:val="000000"/>
              </w:rPr>
              <w:t>Sub Tema 2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5CD59984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wk1fifhcn1it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3</w:t>
            </w:r>
          </w:hyperlink>
        </w:p>
        <w:p w14:paraId="096F5345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45mgzg15b2bw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3</w:t>
            </w:r>
          </w:hyperlink>
        </w:p>
        <w:p w14:paraId="0EDA2A47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7u2crw3xpemr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3</w:t>
            </w:r>
          </w:hyperlink>
        </w:p>
        <w:p w14:paraId="62949FB6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8ql5menhwtbf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4</w:t>
            </w:r>
          </w:hyperlink>
        </w:p>
        <w:p w14:paraId="7ABFF29D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p7sy7p3lz4nr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4</w:t>
            </w:r>
          </w:hyperlink>
        </w:p>
        <w:p w14:paraId="30CB67A6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sjlu46em6d5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4</w:t>
            </w:r>
          </w:hyperlink>
        </w:p>
        <w:p w14:paraId="06541377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6yrxslx7vsr5">
            <w:r>
              <w:rPr>
                <w:b/>
                <w:color w:val="000000"/>
              </w:rPr>
              <w:t>Conclusión General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627B6CA2" w14:textId="77777777" w:rsidR="0049344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h7o2tia51ocy">
            <w:r>
              <w:rPr>
                <w:b/>
                <w:color w:val="000000"/>
              </w:rPr>
              <w:t>Referencias</w:t>
            </w:r>
            <w:r>
              <w:rPr>
                <w:b/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340369BB" w14:textId="77777777" w:rsidR="00493442" w:rsidRDefault="00493442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01FBED79" w14:textId="77777777" w:rsidR="00493442" w:rsidRDefault="00493442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heading=h.kymendjg6f7h" w:colFirst="0" w:colLast="0"/>
      <w:bookmarkEnd w:id="2"/>
    </w:p>
    <w:p w14:paraId="38D1F9D3" w14:textId="77777777" w:rsidR="00493442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3" w:name="_heading=h.ybg1trtzqc6z" w:colFirst="0" w:colLast="0"/>
      <w:bookmarkEnd w:id="3"/>
      <w:r>
        <w:br w:type="page"/>
      </w:r>
    </w:p>
    <w:p w14:paraId="6A69D657" w14:textId="77777777" w:rsidR="00493442" w:rsidRDefault="00000000">
      <w:pPr>
        <w:pStyle w:val="Ttulo1"/>
      </w:pPr>
      <w:bookmarkStart w:id="4" w:name="_heading=h.k1d1swi451i0" w:colFirst="0" w:colLast="0"/>
      <w:bookmarkEnd w:id="4"/>
      <w:r>
        <w:lastRenderedPageBreak/>
        <w:t>Competencia(s)</w:t>
      </w:r>
    </w:p>
    <w:p w14:paraId="7950AB68" w14:textId="77777777" w:rsidR="00493442" w:rsidRDefault="00000000">
      <w:r>
        <w:t>Integra principios de calidad, eficiencia y control de tiempos mediante el uso de cronogramas, presupuestos y simuladores para mejorar el desempeño y cumplimiento de los objetivos de proyectos de TI.</w:t>
      </w:r>
    </w:p>
    <w:p w14:paraId="26CCB2E3" w14:textId="77777777" w:rsidR="00493442" w:rsidRDefault="00000000">
      <w:pPr>
        <w:pStyle w:val="Ttulo1"/>
      </w:pPr>
      <w:bookmarkStart w:id="5" w:name="_heading=h.ovawxjoi07ia" w:colFirst="0" w:colLast="0"/>
      <w:bookmarkEnd w:id="5"/>
      <w:r>
        <w:t>Sub Tema 1</w:t>
      </w:r>
    </w:p>
    <w:p w14:paraId="15F77CEB" w14:textId="77777777" w:rsidR="00493442" w:rsidRDefault="00000000">
      <w:pPr>
        <w:pStyle w:val="Ttulo2"/>
      </w:pPr>
      <w:bookmarkStart w:id="6" w:name="_heading=h.1qu29amgtbxx" w:colFirst="0" w:colLast="0"/>
      <w:bookmarkEnd w:id="6"/>
      <w:r>
        <w:t>Objetivo</w:t>
      </w:r>
    </w:p>
    <w:p w14:paraId="527FFDAA" w14:textId="77777777" w:rsidR="00493442" w:rsidRDefault="00000000">
      <w:r>
        <w:t>• Introducir la simulación de cronogramas como herramienta educativa en la gestión de proyectos.</w:t>
        <w:br/>
        <w:t>• Enseñar a los estudiantes a manejar recursos en tiempo real durante la ejecución del proyecto.</w:t>
        <w:br/>
        <w:t>• Simular ajustes en cronogramas y analizar su impacto en los tiempos de finalización.</w:t>
        <w:br/>
        <w:t>• Evaluar cómo los retrasos en las tareas afectan la culminación del proyecto.</w:t>
        <w:br/>
        <w:t>• Desarrollar habilidades para la toma de decisiones en escenarios de gestión de proyectos mediante simulaciones.</w:t>
      </w:r>
    </w:p>
    <w:p w14:paraId="133348BD" w14:textId="77777777" w:rsidR="00493442" w:rsidRDefault="00000000">
      <w:pPr>
        <w:pStyle w:val="Ttulo2"/>
      </w:pPr>
      <w:bookmarkStart w:id="7" w:name="_heading=h.obqwaf6ymqeb" w:colFirst="0" w:colLast="0"/>
      <w:bookmarkEnd w:id="7"/>
      <w:r>
        <w:t>Introducción</w:t>
      </w:r>
    </w:p>
    <w:p w14:paraId="317A364E" w14:textId="77777777" w:rsidR="00493442" w:rsidRDefault="00000000">
      <w:r>
        <w:t>En la gestión de proyectos, es común que surjan situaciones que alteran el cronograma planificado. La simulación de cronogramas permite prever estos escenarios y evaluar su impacto en el plan general. Al realizar ajustes en tareas o recursos, los estudiantes pueden analizar las variaciones en los tiempos de entrega y aprender a reaccionar ante estas situaciones, mejorando su capacidad para gestionar proyectos en tiempo real.</w:t>
      </w:r>
    </w:p>
    <w:p w14:paraId="3882184A" w14:textId="77777777" w:rsidR="00493442" w:rsidRDefault="00000000">
      <w:pPr>
        <w:pStyle w:val="Ttulo2"/>
      </w:pPr>
      <w:bookmarkStart w:id="8" w:name="_heading=h.wquuiqtxgt9u" w:colFirst="0" w:colLast="0"/>
      <w:bookmarkEnd w:id="8"/>
      <w:r>
        <w:t>Contenido</w:t>
      </w:r>
    </w:p>
    <w:p w14:paraId="71EAB36F" w14:textId="77777777" w:rsidR="00493442" w:rsidRDefault="00000000">
      <w:r>
        <w:t>Simulación de Escenarios en Gestión de Proyectos</w:t>
        <w:br/>
        <w:t>- Prever posibles cambios y analizar sus efectos.</w:t>
        <w:br/>
        <w:t>- Crear escenarios alternativos para observar impacto en la duración del proyecto.</w:t>
        <w:br/>
        <w:br/>
        <w:t>Introducción a Herramientas de Simulación de Cronogramas</w:t>
        <w:br/>
        <w:t>- Microsoft Project</w:t>
        <w:br/>
        <w:t>- Primavera P6</w:t>
        <w:br/>
        <w:t>- Smartsheet</w:t>
        <w:br/>
        <w:br/>
        <w:t>Control de Recursos en Tiempo Real</w:t>
        <w:br/>
        <w:t>- Redistribuir recursos</w:t>
        <w:br/>
        <w:t>- Aumentar o disminuir recursos</w:t>
        <w:br/>
        <w:t>- Controlar costos asociados a los recursos</w:t>
        <w:br/>
        <w:br/>
        <w:t>Simulación de Ajustes en Cronogramas y su Impacto</w:t>
        <w:br/>
        <w:t>- Fast-tracking</w:t>
        <w:br/>
        <w:t>- Crashing</w:t>
        <w:br/>
        <w:br/>
        <w:t>Análisis de la Variación de Tiempos en el Cronograma</w:t>
        <w:br/>
        <w:t>- Retrasos acumulativos</w:t>
        <w:br/>
        <w:t>- Caminos críticos</w:t>
        <w:br/>
        <w:t>- Flexibilidad en el cronograma</w:t>
        <w:br/>
        <w:br/>
        <w:t>Impacto del Retraso de Tareas en la Finalización del Proyecto</w:t>
        <w:br/>
        <w:t>- Tareas críticas vs no críticas</w:t>
        <w:br/>
        <w:t>- Medir impacto de retrasos</w:t>
        <w:br/>
        <w:t>- Tomar decisiones para mitigar efectos</w:t>
      </w:r>
    </w:p>
    <w:p w14:paraId="53F2A062" w14:textId="77777777" w:rsidR="00493442" w:rsidRDefault="00000000">
      <w:pPr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203D3FF2" wp14:editId="68CAF450">
            <wp:extent cx="5943600" cy="3340100"/>
            <wp:effectExtent l="0" t="0" r="0" b="0"/>
            <wp:docPr id="15" name="image5.jpg" descr="Foto de libr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Foto de libro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FC192" w14:textId="77777777" w:rsidR="00493442" w:rsidRDefault="00000000">
      <w:r>
        <w:t>La práctica con simulaciones ayuda a fortalecer la toma de decisiones bajo presión. Permite entender las consecuencias de cada acción y enseña a mantener el control del cronograma incluso ante situaciones inesperadas.</w:t>
      </w:r>
    </w:p>
    <w:p w14:paraId="77B1BC14" w14:textId="77777777" w:rsidR="00493442" w:rsidRDefault="00000000">
      <w:pPr>
        <w:pStyle w:val="Ttulo2"/>
        <w:rPr>
          <w:color w:val="0B5394"/>
        </w:rPr>
      </w:pPr>
      <w:bookmarkStart w:id="9" w:name="_heading=h.q53v927gz3h1" w:colFirst="0" w:colLast="0"/>
      <w:bookmarkEnd w:id="9"/>
      <w:r>
        <w:rPr>
          <w:color w:val="0B5394"/>
        </w:rPr>
        <w:lastRenderedPageBreak/>
        <w:t>Pongamos en Práctica la Teoría</w:t>
      </w:r>
    </w:p>
    <w:p w14:paraId="78893463" w14:textId="77777777" w:rsidR="00493442" w:rsidRDefault="00000000">
      <w:pPr>
        <w:pStyle w:val="Ttulo3"/>
        <w:rPr>
          <w:color w:val="BF9000"/>
        </w:rPr>
      </w:pPr>
      <w:bookmarkStart w:id="10" w:name="_heading=h.xve4squfge4" w:colFirst="0" w:colLast="0"/>
      <w:bookmarkEnd w:id="10"/>
      <w:r>
        <w:rPr>
          <w:color w:val="BF9000"/>
        </w:rPr>
        <w:t>Caso de Estudio 1</w:t>
      </w:r>
    </w:p>
    <w:p w14:paraId="42ABB42C" w14:textId="77777777" w:rsidR="00493442" w:rsidRDefault="00000000">
      <w:r>
        <w:t>Caso 1: Simulación en Microsoft Project de un proyecto de instalación de red. Se simulan retrasos en la entrega de materiales y redistribución de técnicos para evaluar el efecto en la fecha de entrega final.</w:t>
        <w:br/>
        <w:br/>
        <w:t>Caso 2: Uso de Smartsheet para gestionar un cronograma de desarrollo de software. Se realiza 'crashing' en tareas críticas al asignar más desarrolladores para reducir la duración y cumplir una entrega adelantada.</w:t>
      </w:r>
    </w:p>
    <w:p w14:paraId="502BDFB7" w14:textId="77777777" w:rsidR="00493442" w:rsidRDefault="00000000">
      <w:pPr>
        <w:pStyle w:val="Ttulo3"/>
        <w:rPr>
          <w:color w:val="BF9000"/>
        </w:rPr>
      </w:pPr>
      <w:bookmarkStart w:id="11" w:name="_heading=h.t0p16br8emda" w:colFirst="0" w:colLast="0"/>
      <w:bookmarkEnd w:id="11"/>
      <w:r>
        <w:rPr>
          <w:color w:val="BF9000"/>
        </w:rPr>
        <w:t>Caso de Estudio 2</w:t>
      </w:r>
    </w:p>
    <w:p w14:paraId="3E324041" w14:textId="77777777" w:rsidR="00493442" w:rsidRDefault="00000000">
      <w:r>
        <w:t>Caso 1: Simulación en Microsoft Project de un proyecto de instalación de red. Se simulan retrasos en la entrega de materiales y redistribución de técnicos para evaluar el efecto en la fecha de entrega final.</w:t>
        <w:br/>
        <w:br/>
        <w:t>Caso 2: Uso de Smartsheet para gestionar un cronograma de desarrollo de software. Se realiza 'crashing' en tareas críticas al asignar más desarrolladores para reducir la duración y cumplir una entrega adelantada.</w:t>
      </w:r>
    </w:p>
    <w:p w14:paraId="66C7468D" w14:textId="77777777" w:rsidR="00493442" w:rsidRDefault="00000000">
      <w:pPr>
        <w:pStyle w:val="Ttulo1"/>
      </w:pPr>
      <w:bookmarkStart w:id="12" w:name="_heading=h.ijbx9ztbzl2d" w:colFirst="0" w:colLast="0"/>
      <w:bookmarkStart w:id="13" w:name="_heading=h.i85ws8se9wc5" w:colFirst="0" w:colLast="0"/>
      <w:bookmarkEnd w:id="12"/>
      <w:bookmarkEnd w:id="13"/>
      <w:r>
        <w:t>Conclusión General</w:t>
      </w:r>
    </w:p>
    <w:p w14:paraId="05EA8F94" w14:textId="77777777" w:rsidR="00493442" w:rsidRDefault="00000000">
      <w:pPr>
        <w:rPr>
          <w:color w:val="666666"/>
        </w:rPr>
      </w:pPr>
      <w:r>
        <w:t>La simulación de cronogramas proporciona una forma efectiva de preparar a los futuros gestores de proyectos para enfrentar situaciones reales. Permite practicar la toma de decisiones, entender la lógica del cronograma y minimizar los riesgos asociados a desviaciones en tiempo y recursos.</w:t>
      </w:r>
    </w:p>
    <w:p w14:paraId="1292DA04" w14:textId="77777777" w:rsidR="00493442" w:rsidRDefault="00000000">
      <w:pPr>
        <w:pStyle w:val="Ttulo1"/>
      </w:pPr>
      <w:bookmarkStart w:id="14" w:name="_heading=h.z4elditt87no" w:colFirst="0" w:colLast="0"/>
      <w:bookmarkEnd w:id="14"/>
      <w:r>
        <w:t>Referencias</w:t>
      </w:r>
    </w:p>
    <w:p w14:paraId="26C2763D" w14:textId="77777777" w:rsidR="00493442" w:rsidRDefault="00000000">
      <w:pPr>
        <w:rPr>
          <w:color w:val="666666"/>
        </w:rPr>
      </w:pPr>
      <w:r>
        <w:t>- Project Management Institute. PMBOK® Guide.</w:t>
        <w:br/>
        <w:t>- Kerzner, H. (2017). Project Management: A Systems Approach.</w:t>
        <w:br/>
        <w:t>- Manuales de Microsoft Project, Primavera P6 y Smartsheet.</w:t>
        <w:br/>
        <w:t>- Materiales del curso Teoría de Sistemas 2, Henderson Baten.</w:t>
      </w:r>
    </w:p>
    <w:p w14:paraId="0D3ED123" w14:textId="77777777" w:rsidR="00493442" w:rsidRDefault="00000000">
      <w:pP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025205B7" wp14:editId="1FB1EC03">
            <wp:extent cx="438150" cy="57150"/>
            <wp:effectExtent l="0" t="0" r="0" b="0"/>
            <wp:docPr id="22" name="image1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9F06D" w14:textId="77777777" w:rsidR="00493442" w:rsidRDefault="00493442"/>
    <w:p w14:paraId="52B94EBA" w14:textId="77777777" w:rsidR="00493442" w:rsidRDefault="00493442"/>
    <w:p w14:paraId="2A0E1A33" w14:textId="77777777" w:rsidR="00493442" w:rsidRDefault="00493442">
      <w:pPr>
        <w:pBdr>
          <w:top w:val="nil"/>
          <w:left w:val="nil"/>
          <w:bottom w:val="nil"/>
          <w:right w:val="nil"/>
          <w:between w:val="nil"/>
        </w:pBdr>
      </w:pPr>
    </w:p>
    <w:p w14:paraId="7A0FEE31" w14:textId="77777777" w:rsidR="00493442" w:rsidRDefault="00493442">
      <w:pPr>
        <w:pBdr>
          <w:top w:val="nil"/>
          <w:left w:val="nil"/>
          <w:bottom w:val="nil"/>
          <w:right w:val="nil"/>
          <w:between w:val="nil"/>
        </w:pBdr>
      </w:pPr>
    </w:p>
    <w:sectPr w:rsidR="00493442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2D48A" w14:textId="77777777" w:rsidR="00064F46" w:rsidRDefault="00064F46">
      <w:pPr>
        <w:spacing w:before="0" w:line="240" w:lineRule="auto"/>
      </w:pPr>
      <w:r>
        <w:separator/>
      </w:r>
    </w:p>
  </w:endnote>
  <w:endnote w:type="continuationSeparator" w:id="0">
    <w:p w14:paraId="752127DA" w14:textId="77777777" w:rsidR="00064F46" w:rsidRDefault="00064F4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charset w:val="00"/>
    <w:family w:val="auto"/>
    <w:pitch w:val="default"/>
    <w:embedRegular r:id="rId1" w:fontKey="{A449B6B2-ABF6-40FB-B6DE-7426E2B1C22F}"/>
    <w:embedBold r:id="rId2" w:fontKey="{2E36A290-E3BF-44C8-849B-C272CE803E8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80C7A693-02EB-4156-BF8E-0B84B20259EF}"/>
    <w:embedItalic r:id="rId4" w:fontKey="{A1DBD339-0823-4E2E-8413-7572473F2B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025D446-A7E0-4DF6-AB53-E5846D6167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F4BE3CE-E486-4CED-A923-CEB2C1C190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4DC43" w14:textId="77777777" w:rsidR="0049344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6E1EA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4230502E" wp14:editId="5280C15D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6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4CE6A" w14:textId="77777777" w:rsidR="0049344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29CF48AB" wp14:editId="102399DF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7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901BD" w14:textId="77777777" w:rsidR="00064F46" w:rsidRDefault="00064F46">
      <w:pPr>
        <w:spacing w:before="0" w:line="240" w:lineRule="auto"/>
      </w:pPr>
      <w:r>
        <w:separator/>
      </w:r>
    </w:p>
  </w:footnote>
  <w:footnote w:type="continuationSeparator" w:id="0">
    <w:p w14:paraId="42D281EC" w14:textId="77777777" w:rsidR="00064F46" w:rsidRDefault="00064F4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0B9BF" w14:textId="77777777" w:rsidR="00493442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Teoría de Sistemas 2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07531A89" wp14:editId="1A2DBBC9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20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789C278" wp14:editId="2AF65521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8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52294F9" w14:textId="77777777" w:rsidR="00493442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472C9D2B" wp14:editId="15964DB8">
          <wp:extent cx="447675" cy="57150"/>
          <wp:effectExtent l="0" t="0" r="0" b="0"/>
          <wp:docPr id="19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3B00" w14:textId="77777777" w:rsidR="00493442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3086DFA8" wp14:editId="413F05D3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4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42"/>
    <w:rsid w:val="00064F46"/>
    <w:rsid w:val="00493442"/>
    <w:rsid w:val="006E1EAE"/>
    <w:rsid w:val="00F7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36A8D4"/>
  <w15:docId w15:val="{DD5DB6F1-A068-4300-A41C-043E1BE5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4zO2HjClur9G3yUWZ/JIIvZ9Q==">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Henderson Henderson</cp:lastModifiedBy>
  <cp:revision>2</cp:revision>
  <dcterms:created xsi:type="dcterms:W3CDTF">2025-05-30T06:34:00Z</dcterms:created>
  <dcterms:modified xsi:type="dcterms:W3CDTF">2025-05-30T06:34:00Z</dcterms:modified>
</cp:coreProperties>
</file>