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01C5" w14:textId="5B64A8F9" w:rsidR="00A21B4B" w:rsidRDefault="0074676B">
      <w:pPr>
        <w:pStyle w:val="Ttulo"/>
        <w:pBdr>
          <w:top w:val="nil"/>
          <w:left w:val="nil"/>
          <w:bottom w:val="nil"/>
          <w:right w:val="nil"/>
          <w:between w:val="nil"/>
        </w:pBdr>
      </w:pPr>
      <w:r>
        <w:rPr>
          <w:b w:val="0"/>
          <w:color w:val="039BE5"/>
          <w:sz w:val="72"/>
          <w:szCs w:val="72"/>
        </w:rPr>
        <w:t>Introducción a L</w:t>
      </w:r>
      <w:r w:rsidR="00FD2ED9">
        <w:rPr>
          <w:b w:val="0"/>
          <w:color w:val="039BE5"/>
          <w:sz w:val="72"/>
          <w:szCs w:val="72"/>
        </w:rPr>
        <w:t>ógica</w:t>
      </w:r>
      <w:r w:rsidR="00000000">
        <w:rPr>
          <w:b w:val="0"/>
          <w:color w:val="039BE5"/>
          <w:sz w:val="72"/>
          <w:szCs w:val="72"/>
        </w:rPr>
        <w:t xml:space="preserve"> </w:t>
      </w:r>
      <w:r w:rsidR="00000000">
        <w:br/>
      </w:r>
    </w:p>
    <w:p w14:paraId="69E4D488" w14:textId="77777777" w:rsidR="00A21B4B" w:rsidRDefault="00000000">
      <w:r>
        <w:rPr>
          <w:noProof/>
        </w:rPr>
        <w:drawing>
          <wp:inline distT="114300" distB="114300" distL="114300" distR="114300" wp14:anchorId="3E0776B5" wp14:editId="3F61DA4A">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ABA49E3" w14:textId="56A02907" w:rsidR="00A21B4B" w:rsidRDefault="00160899">
      <w:r>
        <w:t>Kevin Palacios</w:t>
      </w:r>
    </w:p>
    <w:p w14:paraId="27B15332" w14:textId="77777777" w:rsidR="00A21B4B" w:rsidRDefault="00A21B4B"/>
    <w:p w14:paraId="58D174D0" w14:textId="77777777" w:rsidR="00A21B4B" w:rsidRDefault="00A21B4B"/>
    <w:p w14:paraId="767B2C9F" w14:textId="77777777" w:rsidR="00A21B4B" w:rsidRDefault="00A21B4B"/>
    <w:p w14:paraId="6E6BC087" w14:textId="77777777" w:rsidR="00A21B4B" w:rsidRDefault="00A21B4B"/>
    <w:p w14:paraId="36C5E31F" w14:textId="77777777" w:rsidR="00A21B4B" w:rsidRDefault="00A21B4B"/>
    <w:p w14:paraId="60A6DB46" w14:textId="77777777" w:rsidR="00A21B4B" w:rsidRDefault="00000000">
      <w:r>
        <w:rPr>
          <w:noProof/>
        </w:rPr>
        <w:drawing>
          <wp:anchor distT="114300" distB="114300" distL="114300" distR="114300" simplePos="0" relativeHeight="251658240" behindDoc="0" locked="0" layoutInCell="1" hidden="0" allowOverlap="1" wp14:anchorId="28002F3D" wp14:editId="2A20EF48">
            <wp:simplePos x="0" y="0"/>
            <wp:positionH relativeFrom="column">
              <wp:posOffset>428625</wp:posOffset>
            </wp:positionH>
            <wp:positionV relativeFrom="paragraph">
              <wp:posOffset>190500</wp:posOffset>
            </wp:positionV>
            <wp:extent cx="4991100" cy="10795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7C37036A" w14:textId="77777777" w:rsidR="00A21B4B" w:rsidRDefault="00A21B4B"/>
    <w:p w14:paraId="658AE46E" w14:textId="77777777" w:rsidR="00A21B4B" w:rsidRDefault="00A21B4B"/>
    <w:p w14:paraId="1C6A3198" w14:textId="77777777" w:rsidR="00A21B4B" w:rsidRDefault="00A21B4B"/>
    <w:p w14:paraId="30FD61B2" w14:textId="77777777" w:rsidR="00A21B4B" w:rsidRDefault="00A21B4B"/>
    <w:p w14:paraId="0399BC77" w14:textId="77777777" w:rsidR="00A21B4B" w:rsidRDefault="00000000">
      <w:r>
        <w:br/>
        <w:t xml:space="preserve">Universidad San Carlos de Guatemala </w:t>
      </w:r>
    </w:p>
    <w:p w14:paraId="3BDFC9B1" w14:textId="77777777" w:rsidR="00A21B4B" w:rsidRDefault="00000000">
      <w:r>
        <w:t>Facultad de ingeniería.</w:t>
      </w:r>
    </w:p>
    <w:p w14:paraId="13496871" w14:textId="77777777" w:rsidR="00A21B4B" w:rsidRDefault="00000000">
      <w:r>
        <w:t>Ingeniería en ciencias y sistemas</w:t>
      </w:r>
      <w:r>
        <w:br w:type="page"/>
      </w:r>
    </w:p>
    <w:p w14:paraId="02386210" w14:textId="77777777" w:rsidR="00A21B4B"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1567332765"/>
        <w:docPartObj>
          <w:docPartGallery w:val="Table of Contents"/>
          <w:docPartUnique/>
        </w:docPartObj>
      </w:sdtPr>
      <w:sdtContent>
        <w:p w14:paraId="4816BD54" w14:textId="77777777" w:rsidR="00A21B4B"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2B6A1E3B" w14:textId="77777777" w:rsidR="00A21B4B" w:rsidRDefault="00000000">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1167854" w14:textId="7658DC36" w:rsidR="00A21B4B" w:rsidRDefault="00000000">
          <w:pPr>
            <w:widowControl w:val="0"/>
            <w:tabs>
              <w:tab w:val="right" w:leader="dot" w:pos="12000"/>
            </w:tabs>
            <w:spacing w:before="60" w:line="240" w:lineRule="auto"/>
            <w:rPr>
              <w:rFonts w:ascii="Arial" w:eastAsia="Arial" w:hAnsi="Arial" w:cs="Arial"/>
              <w:b/>
              <w:color w:val="000000"/>
            </w:rPr>
          </w:pPr>
          <w:hyperlink w:anchor="_ovawxjoi07ia">
            <w:r w:rsidR="00FD2ED9">
              <w:rPr>
                <w:b/>
                <w:color w:val="000000"/>
              </w:rPr>
              <w:t>Nociones Preliminares de la lógica</w:t>
            </w:r>
            <w:r>
              <w:rPr>
                <w:b/>
                <w:color w:val="000000"/>
              </w:rPr>
              <w:tab/>
              <w:t>2</w:t>
            </w:r>
          </w:hyperlink>
        </w:p>
        <w:p w14:paraId="7612FF83"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1E12BFD"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46617C3A" w14:textId="77777777" w:rsidR="00A21B4B" w:rsidRDefault="00000000">
          <w:pPr>
            <w:widowControl w:val="0"/>
            <w:tabs>
              <w:tab w:val="right" w:leader="dot" w:pos="12000"/>
            </w:tabs>
            <w:spacing w:before="60" w:line="240" w:lineRule="auto"/>
            <w:ind w:left="360"/>
          </w:pPr>
          <w:hyperlink w:anchor="_wquuiqtxgt9u">
            <w:r>
              <w:rPr>
                <w:color w:val="000000"/>
              </w:rPr>
              <w:t>Contenido</w:t>
            </w:r>
            <w:r>
              <w:rPr>
                <w:color w:val="000000"/>
              </w:rPr>
              <w:tab/>
              <w:t>2</w:t>
            </w:r>
          </w:hyperlink>
        </w:p>
        <w:p w14:paraId="105A3CF3" w14:textId="0AFFA48E" w:rsidR="00A21B4B" w:rsidRPr="00FD2ED9" w:rsidRDefault="00FD2ED9">
          <w:pPr>
            <w:widowControl w:val="0"/>
            <w:tabs>
              <w:tab w:val="right" w:leader="dot" w:pos="12000"/>
            </w:tabs>
            <w:spacing w:before="60" w:line="240" w:lineRule="auto"/>
            <w:rPr>
              <w:rFonts w:ascii="Arial" w:eastAsia="Arial" w:hAnsi="Arial" w:cs="Arial"/>
              <w:color w:val="000000"/>
            </w:rPr>
          </w:pPr>
          <w:r w:rsidRPr="00FD2ED9">
            <w:t xml:space="preserve">      </w:t>
          </w:r>
          <w:hyperlink w:anchor="_lzr2si3oshbv">
            <w:r w:rsidRPr="00FD2ED9">
              <w:rPr>
                <w:color w:val="000000"/>
              </w:rPr>
              <w:t>La Lógica</w:t>
            </w:r>
            <w:r w:rsidR="00000000" w:rsidRPr="00FD2ED9">
              <w:rPr>
                <w:color w:val="000000"/>
              </w:rPr>
              <w:tab/>
              <w:t>3</w:t>
            </w:r>
          </w:hyperlink>
        </w:p>
        <w:p w14:paraId="70E0E182"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zgtm4u4cmg1h">
            <w:r>
              <w:rPr>
                <w:color w:val="000000"/>
              </w:rPr>
              <w:t>Objetivo</w:t>
            </w:r>
            <w:r>
              <w:rPr>
                <w:color w:val="000000"/>
              </w:rPr>
              <w:tab/>
              <w:t>3</w:t>
            </w:r>
          </w:hyperlink>
        </w:p>
        <w:p w14:paraId="7E383102"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d5os5d2rbr17">
            <w:r>
              <w:rPr>
                <w:color w:val="000000"/>
              </w:rPr>
              <w:t>Introducción</w:t>
            </w:r>
            <w:r>
              <w:rPr>
                <w:color w:val="000000"/>
              </w:rPr>
              <w:tab/>
              <w:t>3</w:t>
            </w:r>
          </w:hyperlink>
        </w:p>
        <w:p w14:paraId="4CBD1270"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ntu7rtfs1xqa">
            <w:r>
              <w:rPr>
                <w:color w:val="000000"/>
              </w:rPr>
              <w:t>Contenido</w:t>
            </w:r>
            <w:r>
              <w:rPr>
                <w:color w:val="000000"/>
              </w:rPr>
              <w:tab/>
              <w:t>3</w:t>
            </w:r>
          </w:hyperlink>
        </w:p>
        <w:p w14:paraId="0C791E25" w14:textId="77777777" w:rsidR="00A21B4B" w:rsidRDefault="00000000">
          <w:pPr>
            <w:widowControl w:val="0"/>
            <w:tabs>
              <w:tab w:val="right" w:leader="dot" w:pos="12000"/>
            </w:tabs>
            <w:spacing w:before="60" w:line="240" w:lineRule="auto"/>
            <w:ind w:left="360"/>
            <w:rPr>
              <w:rFonts w:ascii="Arial" w:eastAsia="Arial" w:hAnsi="Arial" w:cs="Arial"/>
              <w:color w:val="000000"/>
            </w:rPr>
          </w:pPr>
          <w:hyperlink w:anchor="_n751nf6sw60q">
            <w:r>
              <w:rPr>
                <w:color w:val="000000"/>
              </w:rPr>
              <w:t>Pongamos en Práctica la Teoría</w:t>
            </w:r>
            <w:r>
              <w:rPr>
                <w:color w:val="000000"/>
              </w:rPr>
              <w:tab/>
              <w:t>4</w:t>
            </w:r>
          </w:hyperlink>
        </w:p>
        <w:p w14:paraId="1D86218C" w14:textId="77777777" w:rsidR="00A21B4B" w:rsidRDefault="00000000">
          <w:pPr>
            <w:widowControl w:val="0"/>
            <w:tabs>
              <w:tab w:val="right" w:leader="dot" w:pos="12000"/>
            </w:tabs>
            <w:spacing w:before="60" w:line="240" w:lineRule="auto"/>
            <w:ind w:left="720"/>
            <w:rPr>
              <w:rFonts w:ascii="Arial" w:eastAsia="Arial" w:hAnsi="Arial" w:cs="Arial"/>
              <w:color w:val="000000"/>
            </w:rPr>
          </w:pPr>
          <w:hyperlink w:anchor="_wq4j7ms1iz4j">
            <w:r>
              <w:rPr>
                <w:color w:val="000000"/>
              </w:rPr>
              <w:t>Caso de Estudio 1</w:t>
            </w:r>
            <w:r>
              <w:rPr>
                <w:color w:val="000000"/>
              </w:rPr>
              <w:tab/>
              <w:t>4</w:t>
            </w:r>
          </w:hyperlink>
        </w:p>
        <w:p w14:paraId="3DC1C2DD" w14:textId="77777777" w:rsidR="00A21B4B" w:rsidRDefault="00000000">
          <w:pPr>
            <w:widowControl w:val="0"/>
            <w:tabs>
              <w:tab w:val="right" w:leader="dot" w:pos="12000"/>
            </w:tabs>
            <w:spacing w:before="60" w:line="240" w:lineRule="auto"/>
            <w:ind w:left="720"/>
            <w:rPr>
              <w:rFonts w:ascii="Arial" w:eastAsia="Arial" w:hAnsi="Arial" w:cs="Arial"/>
              <w:color w:val="000000"/>
            </w:rPr>
          </w:pPr>
          <w:hyperlink w:anchor="_mobnpvufzfj">
            <w:r>
              <w:rPr>
                <w:color w:val="000000"/>
              </w:rPr>
              <w:t>Caso de Estudio 2</w:t>
            </w:r>
            <w:r>
              <w:rPr>
                <w:color w:val="000000"/>
              </w:rPr>
              <w:tab/>
              <w:t>4</w:t>
            </w:r>
          </w:hyperlink>
        </w:p>
        <w:p w14:paraId="4D5D6B4E" w14:textId="77777777" w:rsidR="00A21B4B" w:rsidRDefault="00000000">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13EA7312" w14:textId="77777777" w:rsidR="00A21B4B" w:rsidRDefault="00000000">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244D23F3" w14:textId="77777777" w:rsidR="00A21B4B" w:rsidRDefault="00A21B4B">
      <w:pPr>
        <w:pBdr>
          <w:top w:val="nil"/>
          <w:left w:val="nil"/>
          <w:bottom w:val="nil"/>
          <w:right w:val="nil"/>
          <w:between w:val="nil"/>
        </w:pBdr>
        <w:rPr>
          <w:color w:val="666666"/>
        </w:rPr>
      </w:pPr>
    </w:p>
    <w:p w14:paraId="3E68F3C6" w14:textId="77777777" w:rsidR="00A21B4B" w:rsidRDefault="00A21B4B">
      <w:pPr>
        <w:pStyle w:val="Ttulo1"/>
        <w:pBdr>
          <w:top w:val="nil"/>
          <w:left w:val="nil"/>
          <w:bottom w:val="nil"/>
          <w:right w:val="nil"/>
          <w:between w:val="nil"/>
        </w:pBdr>
      </w:pPr>
      <w:bookmarkStart w:id="1" w:name="_wj249xa64hfo" w:colFirst="0" w:colLast="0"/>
      <w:bookmarkEnd w:id="1"/>
    </w:p>
    <w:p w14:paraId="5B5CCC3E" w14:textId="77777777" w:rsidR="00A21B4B" w:rsidRDefault="00000000">
      <w:pPr>
        <w:pStyle w:val="Ttulo1"/>
        <w:pBdr>
          <w:top w:val="nil"/>
          <w:left w:val="nil"/>
          <w:bottom w:val="nil"/>
          <w:right w:val="nil"/>
          <w:between w:val="nil"/>
        </w:pBdr>
      </w:pPr>
      <w:bookmarkStart w:id="2" w:name="_jtt03xnb5kvk" w:colFirst="0" w:colLast="0"/>
      <w:bookmarkEnd w:id="2"/>
      <w:r>
        <w:br w:type="page"/>
      </w:r>
    </w:p>
    <w:p w14:paraId="12145426" w14:textId="77777777" w:rsidR="00A21B4B" w:rsidRDefault="00000000">
      <w:pPr>
        <w:pStyle w:val="Ttulo1"/>
      </w:pPr>
      <w:bookmarkStart w:id="3" w:name="_k1d1swi451i0" w:colFirst="0" w:colLast="0"/>
      <w:bookmarkEnd w:id="3"/>
      <w:r>
        <w:lastRenderedPageBreak/>
        <w:t>Competencia(s)</w:t>
      </w:r>
    </w:p>
    <w:p w14:paraId="3969C5E9" w14:textId="77777777" w:rsidR="00FD2ED9" w:rsidRDefault="00FD2ED9" w:rsidP="00FD2ED9">
      <w:pPr>
        <w:pStyle w:val="Ttulo1"/>
        <w:pBdr>
          <w:top w:val="nil"/>
          <w:left w:val="nil"/>
          <w:bottom w:val="nil"/>
          <w:right w:val="nil"/>
          <w:between w:val="nil"/>
        </w:pBdr>
        <w:jc w:val="both"/>
        <w:rPr>
          <w:color w:val="auto"/>
          <w:sz w:val="22"/>
          <w:szCs w:val="22"/>
        </w:rPr>
      </w:pPr>
      <w:r w:rsidRPr="00FD2ED9">
        <w:rPr>
          <w:color w:val="auto"/>
          <w:sz w:val="22"/>
          <w:szCs w:val="22"/>
        </w:rPr>
        <w:t>Reconoce los principios fundamentales de la lógica mediante el análisis de enunciados y situaciones cotidianas que permitan desarrollar habilidades de pensamiento crítico y razonamiento válido</w:t>
      </w:r>
    </w:p>
    <w:p w14:paraId="0A3FF208" w14:textId="1982359D" w:rsidR="00A21B4B" w:rsidRDefault="00F76E39">
      <w:pPr>
        <w:pStyle w:val="Ttulo1"/>
        <w:pBdr>
          <w:top w:val="nil"/>
          <w:left w:val="nil"/>
          <w:bottom w:val="nil"/>
          <w:right w:val="nil"/>
          <w:between w:val="nil"/>
        </w:pBdr>
      </w:pPr>
      <w:r>
        <w:t>Nociones preliminares de Lógica</w:t>
      </w:r>
    </w:p>
    <w:p w14:paraId="5234DAF2" w14:textId="77777777" w:rsidR="00A21B4B" w:rsidRDefault="00000000">
      <w:pPr>
        <w:pStyle w:val="Ttulo2"/>
      </w:pPr>
      <w:bookmarkStart w:id="4" w:name="_1qu29amgtbxx" w:colFirst="0" w:colLast="0"/>
      <w:bookmarkEnd w:id="4"/>
      <w:r>
        <w:t>Objetivo</w:t>
      </w:r>
    </w:p>
    <w:p w14:paraId="50C05F0A" w14:textId="79482192" w:rsidR="00A21B4B" w:rsidRDefault="00533EEA">
      <w:r>
        <w:t xml:space="preserve">Comprender y aplicar los conceptos fundamentales de la lógica, tales como proposiciones, conectores lógicos y valores de verdad, para desarrollar habilidades de razonamiento formal que permiten identificar y construir argumentos </w:t>
      </w:r>
      <w:r w:rsidR="00C11293">
        <w:t>válidos</w:t>
      </w:r>
      <w:r>
        <w:t>.</w:t>
      </w:r>
    </w:p>
    <w:p w14:paraId="7F0AD666" w14:textId="77777777" w:rsidR="00A21B4B" w:rsidRDefault="00000000">
      <w:pPr>
        <w:pStyle w:val="Ttulo2"/>
      </w:pPr>
      <w:bookmarkStart w:id="5" w:name="_obqwaf6ymqeb" w:colFirst="0" w:colLast="0"/>
      <w:bookmarkEnd w:id="5"/>
      <w:r>
        <w:t>Introducción</w:t>
      </w:r>
    </w:p>
    <w:p w14:paraId="5493F110" w14:textId="77777777" w:rsidR="00C11293" w:rsidRPr="00C11293" w:rsidRDefault="00C11293" w:rsidP="00C11293">
      <w:r>
        <w:t xml:space="preserve">La lógica es una herramienta fundamental para el pensamiento crítico y el análisis riguroso, especialmente en disciplinas como la matemática, la informática y la ingeniería. </w:t>
      </w:r>
      <w:r w:rsidRPr="00C11293">
        <w:t>Antes de adentrarse en sistemas formales complejos, es esencial comprender las bases que sustentan el razonamiento lógico. Estas nociones preliminares incluyen la definición de proposiciones, el uso de conectores lógicos, y la evaluación de la veracidad de los enunciados. Dominar estos conceptos permite construir argumentos válidos y detectar falacias, habilidades clave para resolver problemas de forma estructurada y coherente.</w:t>
      </w:r>
    </w:p>
    <w:p w14:paraId="5DD00A1A" w14:textId="4A93C921" w:rsidR="00A21B4B" w:rsidRDefault="00A21B4B"/>
    <w:p w14:paraId="11207BD0" w14:textId="77777777" w:rsidR="00A21B4B" w:rsidRDefault="00000000">
      <w:pPr>
        <w:pStyle w:val="Ttulo2"/>
      </w:pPr>
      <w:bookmarkStart w:id="6" w:name="_wquuiqtxgt9u" w:colFirst="0" w:colLast="0"/>
      <w:bookmarkEnd w:id="6"/>
      <w:r>
        <w:t>Contenido</w:t>
      </w:r>
    </w:p>
    <w:p w14:paraId="696C418D" w14:textId="77777777" w:rsidR="00C11293" w:rsidRDefault="00C11293" w:rsidP="00C11293">
      <w:pPr>
        <w:pBdr>
          <w:top w:val="nil"/>
          <w:left w:val="nil"/>
          <w:bottom w:val="nil"/>
          <w:right w:val="nil"/>
          <w:between w:val="nil"/>
        </w:pBdr>
      </w:pPr>
      <w:bookmarkStart w:id="7" w:name="_q53v927gz3h1" w:colFirst="0" w:colLast="0"/>
      <w:bookmarkEnd w:id="7"/>
      <w:r>
        <w:t>La lógica, como toda ciencia, posee un objeto de estudio claramente definido: los principios y estructuras del pensamiento válido. Su finalidad es estudiar las formas correctas de razonar, dejando de lado el contenido específico de los pensamientos y enfocándose en su forma y coherencia interna.</w:t>
      </w:r>
    </w:p>
    <w:p w14:paraId="791B9AD5" w14:textId="77777777" w:rsidR="00C11293" w:rsidRDefault="00C11293" w:rsidP="00C11293">
      <w:pPr>
        <w:pBdr>
          <w:top w:val="nil"/>
          <w:left w:val="nil"/>
          <w:bottom w:val="nil"/>
          <w:right w:val="nil"/>
          <w:between w:val="nil"/>
        </w:pBdr>
      </w:pPr>
    </w:p>
    <w:p w14:paraId="330FCAB3" w14:textId="77777777" w:rsidR="00C11293" w:rsidRDefault="00C11293" w:rsidP="00C11293">
      <w:pPr>
        <w:pBdr>
          <w:top w:val="nil"/>
          <w:left w:val="nil"/>
          <w:bottom w:val="nil"/>
          <w:right w:val="nil"/>
          <w:between w:val="nil"/>
        </w:pBdr>
      </w:pPr>
      <w:r>
        <w:t>Pertenece al conjunto de las ciencias formales, al igual que la matemática, ya que no se ocupa de hechos empíricos o contenidos materiales, sino de relaciones abstractas que pueden ser evaluadas mediante la deducción. Su método es riguroso y formal, basado en reglas precisas que permiten establecer la validez de un razonamiento.</w:t>
      </w:r>
    </w:p>
    <w:p w14:paraId="7FE00F76" w14:textId="77777777" w:rsidR="00C11293" w:rsidRDefault="00C11293" w:rsidP="00C11293">
      <w:pPr>
        <w:pBdr>
          <w:top w:val="nil"/>
          <w:left w:val="nil"/>
          <w:bottom w:val="nil"/>
          <w:right w:val="nil"/>
          <w:between w:val="nil"/>
        </w:pBdr>
      </w:pPr>
    </w:p>
    <w:p w14:paraId="51BE2B49" w14:textId="77777777" w:rsidR="00C11293" w:rsidRPr="00C11293" w:rsidRDefault="00C11293" w:rsidP="00C11293">
      <w:pPr>
        <w:pBdr>
          <w:top w:val="nil"/>
          <w:left w:val="nil"/>
          <w:bottom w:val="nil"/>
          <w:right w:val="nil"/>
          <w:between w:val="nil"/>
        </w:pBdr>
        <w:rPr>
          <w:color w:val="FF0000"/>
        </w:rPr>
      </w:pPr>
      <w:r w:rsidRPr="00C11293">
        <w:rPr>
          <w:color w:val="FF0000"/>
        </w:rPr>
        <w:t>Doble naturaleza de la lógica</w:t>
      </w:r>
    </w:p>
    <w:p w14:paraId="248D374D" w14:textId="4FFF1EEF" w:rsidR="00C11293" w:rsidRPr="00C11293" w:rsidRDefault="00C11293" w:rsidP="00C11293">
      <w:pPr>
        <w:pBdr>
          <w:top w:val="nil"/>
          <w:left w:val="nil"/>
          <w:bottom w:val="nil"/>
          <w:right w:val="nil"/>
          <w:between w:val="nil"/>
        </w:pBdr>
        <w:rPr>
          <w:b/>
          <w:bCs/>
        </w:rPr>
      </w:pPr>
      <w:r w:rsidRPr="00C11293">
        <w:rPr>
          <w:b/>
          <w:bCs/>
        </w:rPr>
        <w:t>Aspecto material:</w:t>
      </w:r>
      <w:r>
        <w:rPr>
          <w:b/>
          <w:bCs/>
        </w:rPr>
        <w:t xml:space="preserve"> </w:t>
      </w:r>
      <w:r>
        <w:t>En este enfoque, la lógica se interesa por el pensamiento humano como un fenómeno cognitivo. Estudia cómo pensamos, cómo construimos juicios y razonamientos, y cómo llegamos a conclusiones a partir de ciertas premisas.</w:t>
      </w:r>
    </w:p>
    <w:p w14:paraId="588F52AC" w14:textId="77777777" w:rsidR="00C11293" w:rsidRDefault="00C11293" w:rsidP="00C11293">
      <w:pPr>
        <w:pBdr>
          <w:top w:val="nil"/>
          <w:left w:val="nil"/>
          <w:bottom w:val="nil"/>
          <w:right w:val="nil"/>
          <w:between w:val="nil"/>
        </w:pBdr>
      </w:pPr>
    </w:p>
    <w:p w14:paraId="3C068BE6" w14:textId="422DDCC8" w:rsidR="00C11293" w:rsidRPr="00C11293" w:rsidRDefault="00C11293" w:rsidP="00C11293">
      <w:pPr>
        <w:pBdr>
          <w:top w:val="nil"/>
          <w:left w:val="nil"/>
          <w:bottom w:val="nil"/>
          <w:right w:val="nil"/>
          <w:between w:val="nil"/>
        </w:pBdr>
        <w:rPr>
          <w:b/>
          <w:bCs/>
        </w:rPr>
      </w:pPr>
      <w:r w:rsidRPr="00C11293">
        <w:rPr>
          <w:b/>
          <w:bCs/>
        </w:rPr>
        <w:t>Aspecto formal:</w:t>
      </w:r>
      <w:r>
        <w:rPr>
          <w:b/>
          <w:bCs/>
        </w:rPr>
        <w:t xml:space="preserve"> </w:t>
      </w:r>
      <w:r>
        <w:t>Este aspecto se centra en la estructura de los razonamientos, independientemente del contenido. Analiza cómo se enlazan las proposiciones y bajo qué condiciones un argumento puede considerarse válido desde un punto de vista puramente lógico.</w:t>
      </w:r>
    </w:p>
    <w:p w14:paraId="6231D4D0" w14:textId="77777777" w:rsidR="00C11293" w:rsidRDefault="00C11293" w:rsidP="00C11293">
      <w:pPr>
        <w:pBdr>
          <w:top w:val="nil"/>
          <w:left w:val="nil"/>
          <w:bottom w:val="nil"/>
          <w:right w:val="nil"/>
          <w:between w:val="nil"/>
        </w:pBdr>
      </w:pPr>
    </w:p>
    <w:p w14:paraId="2CBE1CBC" w14:textId="77777777" w:rsidR="00C11293" w:rsidRPr="00C11293" w:rsidRDefault="00C11293" w:rsidP="00C11293">
      <w:pPr>
        <w:pBdr>
          <w:top w:val="nil"/>
          <w:left w:val="nil"/>
          <w:bottom w:val="nil"/>
          <w:right w:val="nil"/>
          <w:between w:val="nil"/>
        </w:pBdr>
        <w:rPr>
          <w:b/>
          <w:bCs/>
        </w:rPr>
      </w:pPr>
      <w:r w:rsidRPr="00C11293">
        <w:rPr>
          <w:b/>
          <w:bCs/>
        </w:rPr>
        <w:t>Autonomía y reconocimiento de la lógica</w:t>
      </w:r>
    </w:p>
    <w:p w14:paraId="6DCAB189" w14:textId="53BB7A23" w:rsidR="00C11293" w:rsidRDefault="00C11293" w:rsidP="00C11293">
      <w:pPr>
        <w:pBdr>
          <w:top w:val="nil"/>
          <w:left w:val="nil"/>
          <w:bottom w:val="nil"/>
          <w:right w:val="nil"/>
          <w:between w:val="nil"/>
        </w:pBdr>
      </w:pPr>
      <w:r>
        <w:t>A lo largo del tiempo, varias disciplinas han intentado integrar a la lógica dentro de su campo: la gramática ha considerado que la lógica es una extensión del lenguaje; la sociología ha analizado el pensamiento lógico como un fenómeno cultural; y las matemáticas han tratado de formalizar la lógica en sistemas numéricos.</w:t>
      </w:r>
    </w:p>
    <w:p w14:paraId="4084ED9E" w14:textId="1409B6EE" w:rsidR="00A21B4B" w:rsidRDefault="00C11293" w:rsidP="00C11293">
      <w:pPr>
        <w:pBdr>
          <w:top w:val="nil"/>
          <w:left w:val="nil"/>
          <w:bottom w:val="nil"/>
          <w:right w:val="nil"/>
          <w:between w:val="nil"/>
        </w:pBdr>
      </w:pPr>
      <w:r>
        <w:t>No obstante, la lógica ha consolidado su autonomía como ciencia precisamente por su capacidad de ser transversal a múltiples disciplinas y por proporcionar las bases formales necesarias para validar procesos de inferencia en cualquier contexto del conocimiento.</w:t>
      </w:r>
    </w:p>
    <w:p w14:paraId="469C90F4" w14:textId="77777777" w:rsidR="00A21B4B" w:rsidRDefault="00000000">
      <w:pPr>
        <w:pStyle w:val="Ttulo2"/>
      </w:pPr>
      <w:bookmarkStart w:id="8" w:name="_yqmuazli2yt3" w:colFirst="0" w:colLast="0"/>
      <w:bookmarkEnd w:id="8"/>
      <w:r>
        <w:t>Conclusiones</w:t>
      </w:r>
    </w:p>
    <w:p w14:paraId="209ACCA1" w14:textId="77777777" w:rsidR="00C11293" w:rsidRPr="00C11293" w:rsidRDefault="00C11293" w:rsidP="00C11293">
      <w:r w:rsidRPr="00C11293">
        <w:t>Las nociones preliminares de la lógica son la base para desarrollar habilidades de pensamiento crítico y análisis formal. A través del estudio de las proposiciones, los conectores lógicos y las tablas de verdad, el estudiante adquiere herramientas fundamentales para representar y evaluar enunciados con precisión. Esta base no solo es esencial para avanzar en el estudio de sistemas lógicos más complejos, sino que también mejora la capacidad de razonar con claridad en múltiples contextos, tanto académicos como profesionales.</w:t>
      </w:r>
    </w:p>
    <w:p w14:paraId="7F71B036" w14:textId="77777777" w:rsidR="00A21B4B" w:rsidRDefault="00A21B4B">
      <w:pPr>
        <w:pBdr>
          <w:top w:val="nil"/>
          <w:left w:val="nil"/>
          <w:bottom w:val="nil"/>
          <w:right w:val="nil"/>
          <w:between w:val="nil"/>
        </w:pBdr>
      </w:pPr>
    </w:p>
    <w:p w14:paraId="47820413" w14:textId="68CADEB7" w:rsidR="00A21B4B" w:rsidRDefault="00F76E39">
      <w:pPr>
        <w:pStyle w:val="Ttulo1"/>
        <w:pBdr>
          <w:top w:val="nil"/>
          <w:left w:val="nil"/>
          <w:bottom w:val="nil"/>
          <w:right w:val="nil"/>
          <w:between w:val="nil"/>
        </w:pBdr>
      </w:pPr>
      <w:bookmarkStart w:id="9" w:name="_lzr2si3oshbv" w:colFirst="0" w:colLast="0"/>
      <w:bookmarkEnd w:id="9"/>
      <w:r>
        <w:lastRenderedPageBreak/>
        <w:t>La lógica</w:t>
      </w:r>
    </w:p>
    <w:p w14:paraId="61E31B80" w14:textId="77777777" w:rsidR="00A21B4B" w:rsidRDefault="00000000">
      <w:pPr>
        <w:pStyle w:val="Ttulo2"/>
      </w:pPr>
      <w:bookmarkStart w:id="10" w:name="_zgtm4u4cmg1h" w:colFirst="0" w:colLast="0"/>
      <w:bookmarkEnd w:id="10"/>
      <w:r>
        <w:t>Objetivo</w:t>
      </w:r>
    </w:p>
    <w:p w14:paraId="3B1EDC13" w14:textId="77777777" w:rsidR="00CF48DF" w:rsidRDefault="00CF48DF">
      <w:pPr>
        <w:pStyle w:val="Ttulo2"/>
        <w:rPr>
          <w:color w:val="auto"/>
          <w:sz w:val="22"/>
          <w:szCs w:val="22"/>
        </w:rPr>
      </w:pPr>
      <w:bookmarkStart w:id="11" w:name="_d5os5d2rbr17" w:colFirst="0" w:colLast="0"/>
      <w:bookmarkEnd w:id="11"/>
      <w:r w:rsidRPr="00CF48DF">
        <w:rPr>
          <w:color w:val="auto"/>
          <w:sz w:val="22"/>
          <w:szCs w:val="22"/>
        </w:rPr>
        <w:t>Comprender el concepto de lógica, su naturaleza como ciencia formal, su objeto de estudio y su importancia en el análisis del pensamiento humano, para desarrollar habilidades de razonamiento riguroso y crítico en distintos ámbitos del conocimiento.</w:t>
      </w:r>
    </w:p>
    <w:p w14:paraId="65483274" w14:textId="331B587F" w:rsidR="00A21B4B" w:rsidRDefault="00000000">
      <w:pPr>
        <w:pStyle w:val="Ttulo2"/>
      </w:pPr>
      <w:r>
        <w:t>Introducción</w:t>
      </w:r>
    </w:p>
    <w:p w14:paraId="4EF6DC0C" w14:textId="77777777" w:rsidR="00CF48DF" w:rsidRDefault="00CF48DF">
      <w:pPr>
        <w:pStyle w:val="Ttulo2"/>
        <w:rPr>
          <w:color w:val="auto"/>
          <w:sz w:val="22"/>
          <w:szCs w:val="22"/>
        </w:rPr>
      </w:pPr>
      <w:bookmarkStart w:id="12" w:name="_ntu7rtfs1xqa" w:colFirst="0" w:colLast="0"/>
      <w:bookmarkEnd w:id="12"/>
      <w:r w:rsidRPr="00CF48DF">
        <w:rPr>
          <w:color w:val="auto"/>
          <w:sz w:val="22"/>
          <w:szCs w:val="22"/>
        </w:rPr>
        <w:t>La lógica es una disciplina fundamental que estudia las formas correctas del razonamiento. Desde la antigüedad, ha sido considerada una herramienta indispensable para distinguir entre argumentos válidos e inválidos. Su aplicación trasciende la filosofía y se extiende a las matemáticas, la informática, las ciencias sociales y la vida cotidiana. A través de reglas precisas y estructuras formales, la lógica permite analizar y construir argumentos de manera coherente, promoviendo el pensamiento crítico y la resolución efectiva de problemas. Su estudio es esencial para cualquier área que requiera claridad conceptual y rigor en la argumentación.</w:t>
      </w:r>
    </w:p>
    <w:p w14:paraId="13DF3078" w14:textId="4839080E" w:rsidR="00A21B4B" w:rsidRDefault="00000000">
      <w:pPr>
        <w:pStyle w:val="Ttulo2"/>
      </w:pPr>
      <w:r>
        <w:t>Contenido</w:t>
      </w:r>
    </w:p>
    <w:p w14:paraId="6524AFF1" w14:textId="472F47EF" w:rsidR="00CF48DF" w:rsidRDefault="00CF48DF" w:rsidP="00CF48DF">
      <w:pPr>
        <w:pBdr>
          <w:top w:val="nil"/>
          <w:left w:val="nil"/>
          <w:bottom w:val="nil"/>
          <w:right w:val="nil"/>
          <w:between w:val="nil"/>
        </w:pBdr>
      </w:pPr>
      <w:r>
        <w:t>La lógica es la ciencia que estudia cómo pensamos y cómo podemos razonar correctamente. Su trabajo no es decirnos qué pensar, sino cómo pensar bien.</w:t>
      </w:r>
    </w:p>
    <w:p w14:paraId="4B7E9208" w14:textId="77777777" w:rsidR="00CF48DF" w:rsidRDefault="00CF48DF" w:rsidP="00CF48DF">
      <w:pPr>
        <w:pBdr>
          <w:top w:val="nil"/>
          <w:left w:val="nil"/>
          <w:bottom w:val="nil"/>
          <w:right w:val="nil"/>
          <w:between w:val="nil"/>
        </w:pBdr>
      </w:pPr>
      <w:r>
        <w:t>Como ciencia, pertenece al grupo de las ciencias formales, igual que las matemáticas. Esto quiere decir que no estudia cosas físicas o materiales, sino ideas, estructuras y formas del pensamiento.</w:t>
      </w:r>
    </w:p>
    <w:p w14:paraId="51B522CF" w14:textId="77777777" w:rsidR="00CF48DF" w:rsidRDefault="00CF48DF" w:rsidP="00CF48DF">
      <w:pPr>
        <w:pBdr>
          <w:top w:val="nil"/>
          <w:left w:val="nil"/>
          <w:bottom w:val="nil"/>
          <w:right w:val="nil"/>
          <w:between w:val="nil"/>
        </w:pBdr>
      </w:pPr>
    </w:p>
    <w:p w14:paraId="2D053A3D" w14:textId="77777777" w:rsidR="00CF48DF" w:rsidRDefault="00CF48DF" w:rsidP="00CF48DF">
      <w:pPr>
        <w:pBdr>
          <w:top w:val="nil"/>
          <w:left w:val="nil"/>
          <w:bottom w:val="nil"/>
          <w:right w:val="nil"/>
          <w:between w:val="nil"/>
        </w:pBdr>
      </w:pPr>
      <w:r>
        <w:t>El principal interés de la lógica es el razonamiento válido, es decir, aquel que sigue reglas claras para llegar a conclusiones correctas. Por ejemplo, si sabemos que "todos los gatos son mamíferos" y que "Michi es un gato", entonces podemos decir lógicamente que "Michi es un mamífero".</w:t>
      </w:r>
    </w:p>
    <w:p w14:paraId="3C98043C" w14:textId="77777777" w:rsidR="00CF48DF" w:rsidRDefault="00CF48DF" w:rsidP="00CF48DF">
      <w:pPr>
        <w:pBdr>
          <w:top w:val="nil"/>
          <w:left w:val="nil"/>
          <w:bottom w:val="nil"/>
          <w:right w:val="nil"/>
          <w:between w:val="nil"/>
        </w:pBdr>
      </w:pPr>
    </w:p>
    <w:p w14:paraId="7B25C2A1" w14:textId="77777777" w:rsidR="00CF48DF" w:rsidRDefault="00CF48DF" w:rsidP="00CF48DF">
      <w:pPr>
        <w:pBdr>
          <w:top w:val="nil"/>
          <w:left w:val="nil"/>
          <w:bottom w:val="nil"/>
          <w:right w:val="nil"/>
          <w:between w:val="nil"/>
        </w:pBdr>
      </w:pPr>
    </w:p>
    <w:p w14:paraId="4AA1FA45" w14:textId="77777777" w:rsidR="00CF48DF" w:rsidRDefault="00CF48DF" w:rsidP="00CF48DF">
      <w:pPr>
        <w:pBdr>
          <w:top w:val="nil"/>
          <w:left w:val="nil"/>
          <w:bottom w:val="nil"/>
          <w:right w:val="nil"/>
          <w:between w:val="nil"/>
        </w:pBdr>
      </w:pPr>
    </w:p>
    <w:p w14:paraId="18DD0B8F" w14:textId="77777777" w:rsidR="00CF48DF" w:rsidRDefault="00CF48DF" w:rsidP="00CF48DF">
      <w:pPr>
        <w:pBdr>
          <w:top w:val="nil"/>
          <w:left w:val="nil"/>
          <w:bottom w:val="nil"/>
          <w:right w:val="nil"/>
          <w:between w:val="nil"/>
        </w:pBdr>
      </w:pPr>
    </w:p>
    <w:p w14:paraId="2EE755FA" w14:textId="77777777" w:rsidR="00CF48DF" w:rsidRDefault="00CF48DF" w:rsidP="00CF48DF">
      <w:pPr>
        <w:pBdr>
          <w:top w:val="nil"/>
          <w:left w:val="nil"/>
          <w:bottom w:val="nil"/>
          <w:right w:val="nil"/>
          <w:between w:val="nil"/>
        </w:pBdr>
      </w:pPr>
      <w:r>
        <w:lastRenderedPageBreak/>
        <w:t>La lógica tiene dos aspectos:</w:t>
      </w:r>
    </w:p>
    <w:p w14:paraId="7BDA2C09" w14:textId="77777777" w:rsidR="00CF48DF" w:rsidRDefault="00CF48DF" w:rsidP="00CF48DF">
      <w:pPr>
        <w:pBdr>
          <w:top w:val="nil"/>
          <w:left w:val="nil"/>
          <w:bottom w:val="nil"/>
          <w:right w:val="nil"/>
          <w:between w:val="nil"/>
        </w:pBdr>
      </w:pPr>
    </w:p>
    <w:p w14:paraId="364549D7" w14:textId="616E6B5B" w:rsidR="00CF48DF" w:rsidRDefault="00CF48DF" w:rsidP="00CF48DF">
      <w:pPr>
        <w:pStyle w:val="Prrafodelista"/>
        <w:numPr>
          <w:ilvl w:val="0"/>
          <w:numId w:val="2"/>
        </w:numPr>
        <w:pBdr>
          <w:top w:val="nil"/>
          <w:left w:val="nil"/>
          <w:bottom w:val="nil"/>
          <w:right w:val="nil"/>
          <w:between w:val="nil"/>
        </w:pBdr>
      </w:pPr>
      <w:r>
        <w:t>En su parte material, se relaciona con cómo las personas piensan, cómo formulan ideas y cómo entienden el mundo.</w:t>
      </w:r>
    </w:p>
    <w:p w14:paraId="1B2E9CA4" w14:textId="77777777" w:rsidR="00CF48DF" w:rsidRDefault="00CF48DF" w:rsidP="00CF48DF">
      <w:pPr>
        <w:pStyle w:val="Prrafodelista"/>
        <w:numPr>
          <w:ilvl w:val="0"/>
          <w:numId w:val="2"/>
        </w:numPr>
        <w:pBdr>
          <w:top w:val="nil"/>
          <w:left w:val="nil"/>
          <w:bottom w:val="nil"/>
          <w:right w:val="nil"/>
          <w:between w:val="nil"/>
        </w:pBdr>
      </w:pPr>
      <w:r>
        <w:t>En su parte formal, se enfoca solo en la estructura de los razonamientos, sin importar el tema del que se esté hablando.</w:t>
      </w:r>
    </w:p>
    <w:p w14:paraId="663C09C1" w14:textId="77777777" w:rsidR="00CF48DF" w:rsidRDefault="00CF48DF" w:rsidP="00CF48DF">
      <w:pPr>
        <w:pBdr>
          <w:top w:val="nil"/>
          <w:left w:val="nil"/>
          <w:bottom w:val="nil"/>
          <w:right w:val="nil"/>
          <w:between w:val="nil"/>
        </w:pBdr>
      </w:pPr>
    </w:p>
    <w:p w14:paraId="00210DBE" w14:textId="64196C9B" w:rsidR="00CF48DF" w:rsidRDefault="00CF48DF" w:rsidP="00CF48DF">
      <w:pPr>
        <w:pBdr>
          <w:top w:val="nil"/>
          <w:left w:val="nil"/>
          <w:bottom w:val="nil"/>
          <w:right w:val="nil"/>
          <w:between w:val="nil"/>
        </w:pBdr>
      </w:pPr>
      <w:r>
        <w:t>Aunque otras disciplinas como la gramática o la sociología han tratado de incorporar la lógica, esta ha demostrado ser una ciencia independiente, porque se puede aplicar en muchas áreas del conocimiento y es útil para cualquier tipo de pensamiento racional.</w:t>
      </w:r>
    </w:p>
    <w:p w14:paraId="0F18D851" w14:textId="77777777" w:rsidR="00CF48DF" w:rsidRDefault="00CF48DF" w:rsidP="00CF48DF">
      <w:pPr>
        <w:pBdr>
          <w:top w:val="nil"/>
          <w:left w:val="nil"/>
          <w:bottom w:val="nil"/>
          <w:right w:val="nil"/>
          <w:between w:val="nil"/>
        </w:pBdr>
      </w:pPr>
      <w:r>
        <w:t>En resumen, la lógica nos ayuda a pensar de forma ordenada, a argumentar mejor y a tomar decisiones más claras, tanto en la vida diaria como en el estudio y el trabajo.</w:t>
      </w:r>
    </w:p>
    <w:p w14:paraId="350999A2" w14:textId="121449DC" w:rsidR="00A21B4B" w:rsidRDefault="00A21B4B">
      <w:pPr>
        <w:pBdr>
          <w:top w:val="nil"/>
          <w:left w:val="nil"/>
          <w:bottom w:val="nil"/>
          <w:right w:val="nil"/>
          <w:between w:val="nil"/>
        </w:pBdr>
      </w:pPr>
    </w:p>
    <w:p w14:paraId="4B2FAA07" w14:textId="77777777" w:rsidR="00A21B4B" w:rsidRDefault="00000000">
      <w:pPr>
        <w:pStyle w:val="Ttulo2"/>
      </w:pPr>
      <w:bookmarkStart w:id="13" w:name="_n751nf6sw60q" w:colFirst="0" w:colLast="0"/>
      <w:bookmarkEnd w:id="13"/>
      <w:r>
        <w:t>Pongamos en Práctica la Teoría</w:t>
      </w:r>
    </w:p>
    <w:p w14:paraId="7E9AB20B" w14:textId="77777777" w:rsidR="00A21B4B" w:rsidRDefault="00000000">
      <w:pPr>
        <w:pStyle w:val="Ttulo3"/>
      </w:pPr>
      <w:bookmarkStart w:id="14" w:name="_wq4j7ms1iz4j" w:colFirst="0" w:colLast="0"/>
      <w:bookmarkEnd w:id="14"/>
      <w:r>
        <w:t>Caso de Estudio 1</w:t>
      </w:r>
    </w:p>
    <w:p w14:paraId="695C92C5" w14:textId="77777777" w:rsidR="00C11293" w:rsidRPr="00C11293" w:rsidRDefault="00C11293" w:rsidP="00C11293">
      <w:pPr>
        <w:pStyle w:val="Ttulo3"/>
        <w:rPr>
          <w:color w:val="auto"/>
          <w:sz w:val="22"/>
          <w:szCs w:val="22"/>
        </w:rPr>
      </w:pPr>
      <w:bookmarkStart w:id="15" w:name="_mobnpvufzfj" w:colFirst="0" w:colLast="0"/>
      <w:bookmarkEnd w:id="15"/>
      <w:r w:rsidRPr="00C11293">
        <w:rPr>
          <w:color w:val="auto"/>
          <w:sz w:val="22"/>
          <w:szCs w:val="22"/>
        </w:rPr>
        <w:t>Durante un debate universitario, un estudiante afirma: "Todos los ingenieros son buenos en</w:t>
      </w:r>
    </w:p>
    <w:p w14:paraId="1F77831C" w14:textId="77777777" w:rsidR="00C11293" w:rsidRPr="00C11293" w:rsidRDefault="00C11293" w:rsidP="00C11293">
      <w:pPr>
        <w:pStyle w:val="Ttulo3"/>
        <w:rPr>
          <w:color w:val="auto"/>
          <w:sz w:val="22"/>
          <w:szCs w:val="22"/>
        </w:rPr>
      </w:pPr>
      <w:r w:rsidRPr="00C11293">
        <w:rPr>
          <w:color w:val="auto"/>
          <w:sz w:val="22"/>
          <w:szCs w:val="22"/>
        </w:rPr>
        <w:t>matemáticas; Ana es ingeniera, entonces Ana es buena en matemáticas". Aquí se aplica un</w:t>
      </w:r>
    </w:p>
    <w:p w14:paraId="46ED8018" w14:textId="77777777" w:rsidR="00C11293" w:rsidRPr="00C11293" w:rsidRDefault="00C11293" w:rsidP="00C11293">
      <w:pPr>
        <w:pStyle w:val="Ttulo3"/>
        <w:rPr>
          <w:color w:val="auto"/>
          <w:sz w:val="22"/>
          <w:szCs w:val="22"/>
        </w:rPr>
      </w:pPr>
      <w:r w:rsidRPr="00C11293">
        <w:rPr>
          <w:color w:val="auto"/>
          <w:sz w:val="22"/>
          <w:szCs w:val="22"/>
        </w:rPr>
        <w:t>razonamiento lógico deductivo. El análisis del caso permite identificar la estructura del</w:t>
      </w:r>
    </w:p>
    <w:p w14:paraId="5EBAC42B" w14:textId="77777777" w:rsidR="00C11293" w:rsidRDefault="00C11293" w:rsidP="00C11293">
      <w:pPr>
        <w:pStyle w:val="Ttulo3"/>
        <w:rPr>
          <w:color w:val="auto"/>
          <w:sz w:val="22"/>
          <w:szCs w:val="22"/>
        </w:rPr>
      </w:pPr>
      <w:r w:rsidRPr="00C11293">
        <w:rPr>
          <w:color w:val="auto"/>
          <w:sz w:val="22"/>
          <w:szCs w:val="22"/>
        </w:rPr>
        <w:t>pensamiento y verificar su validez formal.</w:t>
      </w:r>
    </w:p>
    <w:p w14:paraId="082C77CB" w14:textId="69D3002E" w:rsidR="00A21B4B" w:rsidRDefault="00000000" w:rsidP="00C11293">
      <w:pPr>
        <w:pStyle w:val="Ttulo3"/>
      </w:pPr>
      <w:r>
        <w:t>Caso de Estudio 2</w:t>
      </w:r>
    </w:p>
    <w:p w14:paraId="4B5BCF64" w14:textId="77777777" w:rsidR="00C11293" w:rsidRDefault="00C11293" w:rsidP="00C11293">
      <w:r>
        <w:t>En el diseño de un algoritmo, un desarrollador establece que: "Si la entrada es válida, entonces</w:t>
      </w:r>
    </w:p>
    <w:p w14:paraId="1C300B0B" w14:textId="77777777" w:rsidR="00C11293" w:rsidRDefault="00C11293" w:rsidP="00C11293">
      <w:r>
        <w:t>el sistema debe procesar los datos". Este tipo de relación condicional es un ejemplo de</w:t>
      </w:r>
    </w:p>
    <w:p w14:paraId="7A24650E" w14:textId="77777777" w:rsidR="00C11293" w:rsidRDefault="00C11293" w:rsidP="00C11293">
      <w:r>
        <w:t>aplicación de lógica formal en informática, confirmando su carácter científico y su utilidad</w:t>
      </w:r>
    </w:p>
    <w:p w14:paraId="68EA2532" w14:textId="6145D5E7" w:rsidR="00A21B4B" w:rsidRDefault="00C11293" w:rsidP="00C11293">
      <w:pPr>
        <w:rPr>
          <w:i/>
        </w:rPr>
      </w:pPr>
      <w:r>
        <w:t>práctica.</w:t>
      </w:r>
    </w:p>
    <w:p w14:paraId="79A1D6DD" w14:textId="77777777" w:rsidR="00A21B4B" w:rsidRDefault="00A21B4B">
      <w:pPr>
        <w:rPr>
          <w:i/>
        </w:rPr>
      </w:pPr>
    </w:p>
    <w:p w14:paraId="50BCC51C" w14:textId="77777777" w:rsidR="00A21B4B" w:rsidRDefault="00A21B4B">
      <w:pPr>
        <w:pStyle w:val="Ttulo1"/>
        <w:pBdr>
          <w:top w:val="nil"/>
          <w:left w:val="nil"/>
          <w:bottom w:val="nil"/>
          <w:right w:val="nil"/>
          <w:between w:val="nil"/>
        </w:pBdr>
      </w:pPr>
      <w:bookmarkStart w:id="16" w:name="_ijbx9ztbzl2d" w:colFirst="0" w:colLast="0"/>
      <w:bookmarkEnd w:id="16"/>
    </w:p>
    <w:p w14:paraId="74E2A181" w14:textId="77777777" w:rsidR="00A21B4B" w:rsidRDefault="00000000">
      <w:pPr>
        <w:pStyle w:val="Ttulo1"/>
        <w:pBdr>
          <w:top w:val="nil"/>
          <w:left w:val="nil"/>
          <w:bottom w:val="nil"/>
          <w:right w:val="nil"/>
          <w:between w:val="nil"/>
        </w:pBdr>
      </w:pPr>
      <w:bookmarkStart w:id="17" w:name="_i85ws8se9wc5" w:colFirst="0" w:colLast="0"/>
      <w:bookmarkEnd w:id="17"/>
      <w:r>
        <w:t>Conclusión General</w:t>
      </w:r>
    </w:p>
    <w:p w14:paraId="355AC601" w14:textId="6C1C3B1A" w:rsidR="00A21B4B" w:rsidRDefault="00290F5C">
      <w:pPr>
        <w:pBdr>
          <w:top w:val="nil"/>
          <w:left w:val="nil"/>
          <w:bottom w:val="nil"/>
          <w:right w:val="nil"/>
          <w:between w:val="nil"/>
        </w:pBdr>
        <w:rPr>
          <w:color w:val="666666"/>
        </w:rPr>
      </w:pPr>
      <w:r>
        <w:rPr>
          <w:color w:val="666666"/>
        </w:rPr>
        <w:t>Reconocer a la lógica como una ciencia no solo valida su utilidad académica, sino que también resalta su relevancia practica en todos los ámbitos del conocimiento humano. Aplicar principios lógicos fortalece el análisis, la resolución de problemas y la construcción de argumentos sólidos.</w:t>
      </w:r>
    </w:p>
    <w:p w14:paraId="766ADCD1" w14:textId="77777777" w:rsidR="00A21B4B" w:rsidRDefault="00000000">
      <w:pPr>
        <w:pStyle w:val="Ttulo1"/>
      </w:pPr>
      <w:r>
        <w:t>Referencias</w:t>
      </w:r>
    </w:p>
    <w:p w14:paraId="22AA18A3" w14:textId="77777777" w:rsidR="00290F5C" w:rsidRPr="00290F5C" w:rsidRDefault="00290F5C" w:rsidP="00290F5C">
      <w:pPr>
        <w:pBdr>
          <w:top w:val="nil"/>
          <w:left w:val="nil"/>
          <w:bottom w:val="nil"/>
          <w:right w:val="nil"/>
          <w:between w:val="nil"/>
        </w:pBdr>
        <w:rPr>
          <w:color w:val="666666"/>
        </w:rPr>
      </w:pPr>
      <w:r w:rsidRPr="00290F5C">
        <w:rPr>
          <w:color w:val="666666"/>
        </w:rPr>
        <w:t>• Universidad de San Carlos de Guatemala. (s.f.). Unidad 2: Lógica [Material del curso</w:t>
      </w:r>
    </w:p>
    <w:p w14:paraId="727FE893" w14:textId="77777777" w:rsidR="00290F5C" w:rsidRPr="00290F5C" w:rsidRDefault="00290F5C" w:rsidP="00290F5C">
      <w:pPr>
        <w:pBdr>
          <w:top w:val="nil"/>
          <w:left w:val="nil"/>
          <w:bottom w:val="nil"/>
          <w:right w:val="nil"/>
          <w:between w:val="nil"/>
        </w:pBdr>
        <w:rPr>
          <w:color w:val="666666"/>
        </w:rPr>
      </w:pPr>
      <w:r w:rsidRPr="00290F5C">
        <w:rPr>
          <w:color w:val="666666"/>
        </w:rPr>
        <w:t>Lógica de Sistemas, Facultad de Ingeniería].</w:t>
      </w:r>
    </w:p>
    <w:p w14:paraId="300A348F" w14:textId="77777777" w:rsidR="00290F5C" w:rsidRPr="00290F5C" w:rsidRDefault="00290F5C" w:rsidP="00290F5C">
      <w:pPr>
        <w:pBdr>
          <w:top w:val="nil"/>
          <w:left w:val="nil"/>
          <w:bottom w:val="nil"/>
          <w:right w:val="nil"/>
          <w:between w:val="nil"/>
        </w:pBdr>
        <w:rPr>
          <w:color w:val="666666"/>
        </w:rPr>
      </w:pPr>
      <w:r w:rsidRPr="00290F5C">
        <w:rPr>
          <w:color w:val="666666"/>
        </w:rPr>
        <w:t xml:space="preserve">• </w:t>
      </w:r>
      <w:proofErr w:type="spellStart"/>
      <w:r w:rsidRPr="00290F5C">
        <w:rPr>
          <w:color w:val="666666"/>
        </w:rPr>
        <w:t>Copi</w:t>
      </w:r>
      <w:proofErr w:type="spellEnd"/>
      <w:r w:rsidRPr="00290F5C">
        <w:rPr>
          <w:color w:val="666666"/>
        </w:rPr>
        <w:t>, I. M., &amp; Cohen, C. (2010). Introducción a la lógica. Pearson Educación.</w:t>
      </w:r>
    </w:p>
    <w:p w14:paraId="78159363" w14:textId="128F0DD2" w:rsidR="00A21B4B" w:rsidRDefault="00290F5C" w:rsidP="00290F5C">
      <w:pPr>
        <w:pBdr>
          <w:top w:val="nil"/>
          <w:left w:val="nil"/>
          <w:bottom w:val="nil"/>
          <w:right w:val="nil"/>
          <w:between w:val="nil"/>
        </w:pBdr>
      </w:pPr>
      <w:r w:rsidRPr="00290F5C">
        <w:rPr>
          <w:color w:val="666666"/>
        </w:rPr>
        <w:t xml:space="preserve">• Hurley, P. J. (2011). Lógica. Cengage </w:t>
      </w:r>
      <w:proofErr w:type="spellStart"/>
      <w:r w:rsidRPr="00290F5C">
        <w:rPr>
          <w:color w:val="666666"/>
        </w:rPr>
        <w:t>Learning</w:t>
      </w:r>
      <w:proofErr w:type="spellEnd"/>
      <w:r w:rsidRPr="00290F5C">
        <w:rPr>
          <w:color w:val="666666"/>
        </w:rPr>
        <w:t>.</w:t>
      </w:r>
    </w:p>
    <w:p w14:paraId="6EC43932" w14:textId="77777777" w:rsidR="00A21B4B" w:rsidRDefault="00A21B4B">
      <w:pPr>
        <w:pBdr>
          <w:top w:val="nil"/>
          <w:left w:val="nil"/>
          <w:bottom w:val="nil"/>
          <w:right w:val="nil"/>
          <w:between w:val="nil"/>
        </w:pBdr>
      </w:pPr>
    </w:p>
    <w:p w14:paraId="78D3134B" w14:textId="77777777" w:rsidR="00A21B4B" w:rsidRDefault="00A21B4B">
      <w:pPr>
        <w:pBdr>
          <w:top w:val="nil"/>
          <w:left w:val="nil"/>
          <w:bottom w:val="nil"/>
          <w:right w:val="nil"/>
          <w:between w:val="nil"/>
        </w:pBdr>
      </w:pPr>
    </w:p>
    <w:p w14:paraId="5498263F" w14:textId="77777777" w:rsidR="00A21B4B" w:rsidRDefault="00A21B4B">
      <w:pPr>
        <w:pBdr>
          <w:top w:val="nil"/>
          <w:left w:val="nil"/>
          <w:bottom w:val="nil"/>
          <w:right w:val="nil"/>
          <w:between w:val="nil"/>
        </w:pBdr>
      </w:pPr>
    </w:p>
    <w:p w14:paraId="6C001E6B" w14:textId="77777777" w:rsidR="00A21B4B" w:rsidRDefault="00A21B4B">
      <w:pPr>
        <w:pBdr>
          <w:top w:val="nil"/>
          <w:left w:val="nil"/>
          <w:bottom w:val="nil"/>
          <w:right w:val="nil"/>
          <w:between w:val="nil"/>
        </w:pBdr>
      </w:pPr>
    </w:p>
    <w:p w14:paraId="5B9BDF69" w14:textId="77777777" w:rsidR="00A21B4B" w:rsidRDefault="00A21B4B">
      <w:pPr>
        <w:pBdr>
          <w:top w:val="nil"/>
          <w:left w:val="nil"/>
          <w:bottom w:val="nil"/>
          <w:right w:val="nil"/>
          <w:between w:val="nil"/>
        </w:pBdr>
      </w:pPr>
    </w:p>
    <w:p w14:paraId="05D6B8C2" w14:textId="77777777" w:rsidR="00A21B4B" w:rsidRDefault="00A21B4B">
      <w:pPr>
        <w:pBdr>
          <w:top w:val="nil"/>
          <w:left w:val="nil"/>
          <w:bottom w:val="nil"/>
          <w:right w:val="nil"/>
          <w:between w:val="nil"/>
        </w:pBdr>
      </w:pPr>
    </w:p>
    <w:p w14:paraId="197A9663" w14:textId="77777777" w:rsidR="00A21B4B" w:rsidRDefault="00A21B4B">
      <w:pPr>
        <w:pBdr>
          <w:top w:val="nil"/>
          <w:left w:val="nil"/>
          <w:bottom w:val="nil"/>
          <w:right w:val="nil"/>
          <w:between w:val="nil"/>
        </w:pBdr>
      </w:pPr>
    </w:p>
    <w:p w14:paraId="0EE81861" w14:textId="77777777" w:rsidR="00A21B4B" w:rsidRDefault="00A21B4B">
      <w:pPr>
        <w:pBdr>
          <w:top w:val="nil"/>
          <w:left w:val="nil"/>
          <w:bottom w:val="nil"/>
          <w:right w:val="nil"/>
          <w:between w:val="nil"/>
        </w:pBdr>
      </w:pPr>
    </w:p>
    <w:p w14:paraId="78FBEE7E" w14:textId="77777777" w:rsidR="00A21B4B" w:rsidRDefault="00A21B4B">
      <w:pPr>
        <w:pBdr>
          <w:top w:val="nil"/>
          <w:left w:val="nil"/>
          <w:bottom w:val="nil"/>
          <w:right w:val="nil"/>
          <w:between w:val="nil"/>
        </w:pBdr>
      </w:pPr>
    </w:p>
    <w:p w14:paraId="73F94CE2" w14:textId="77777777" w:rsidR="00A21B4B" w:rsidRDefault="00A21B4B">
      <w:pPr>
        <w:pBdr>
          <w:top w:val="nil"/>
          <w:left w:val="nil"/>
          <w:bottom w:val="nil"/>
          <w:right w:val="nil"/>
          <w:between w:val="nil"/>
        </w:pBdr>
      </w:pPr>
    </w:p>
    <w:sectPr w:rsidR="00A21B4B">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2FB7" w14:textId="77777777" w:rsidR="009A10AF" w:rsidRDefault="009A10AF">
      <w:pPr>
        <w:spacing w:before="0" w:line="240" w:lineRule="auto"/>
      </w:pPr>
      <w:r>
        <w:separator/>
      </w:r>
    </w:p>
  </w:endnote>
  <w:endnote w:type="continuationSeparator" w:id="0">
    <w:p w14:paraId="7C661638" w14:textId="77777777" w:rsidR="009A10AF" w:rsidRDefault="009A10A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2765746E-4DF8-45D7-AF06-545C760C36BC}"/>
    <w:embedBold r:id="rId2" w:fontKey="{EA09B6E3-933D-45CD-80E8-EFA9174FD6B9}"/>
    <w:embedItalic r:id="rId3" w:fontKey="{988BBAF1-1F9D-4CE9-93B5-0B1BB6EC8E8B}"/>
  </w:font>
  <w:font w:name="Trebuchet MS">
    <w:panose1 w:val="020B0603020202020204"/>
    <w:charset w:val="00"/>
    <w:family w:val="swiss"/>
    <w:pitch w:val="variable"/>
    <w:sig w:usb0="00000687" w:usb1="00000000" w:usb2="00000000" w:usb3="00000000" w:csb0="0000009F" w:csb1="00000000"/>
    <w:embedRegular r:id="rId4" w:fontKey="{E7682E4D-A810-43C3-80C8-40BDAD7E02D7}"/>
    <w:embedItalic r:id="rId5" w:fontKey="{D24B6E52-E5DE-48BC-8F78-E72714E81B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0EAB2F71-5593-448F-8316-CB53D46CB717}"/>
  </w:font>
  <w:font w:name="Cambria">
    <w:panose1 w:val="02040503050406030204"/>
    <w:charset w:val="00"/>
    <w:family w:val="roman"/>
    <w:pitch w:val="variable"/>
    <w:sig w:usb0="E00006FF" w:usb1="420024FF" w:usb2="02000000" w:usb3="00000000" w:csb0="0000019F" w:csb1="00000000"/>
    <w:embedRegular r:id="rId7" w:fontKey="{72AC1BE3-BDA7-4D11-BEC7-BFFE14D355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95CE" w14:textId="77777777" w:rsidR="00A21B4B" w:rsidRDefault="00000000">
    <w:pPr>
      <w:pBdr>
        <w:top w:val="nil"/>
        <w:left w:val="nil"/>
        <w:bottom w:val="nil"/>
        <w:right w:val="nil"/>
        <w:between w:val="nil"/>
      </w:pBdr>
      <w:jc w:val="right"/>
    </w:pPr>
    <w:r>
      <w:fldChar w:fldCharType="begin"/>
    </w:r>
    <w:r>
      <w:instrText>PAGE</w:instrText>
    </w:r>
    <w:r>
      <w:fldChar w:fldCharType="separate"/>
    </w:r>
    <w:r w:rsidR="00160899">
      <w:rPr>
        <w:noProof/>
      </w:rPr>
      <w:t>1</w:t>
    </w:r>
    <w:r>
      <w:fldChar w:fldCharType="end"/>
    </w:r>
    <w:r>
      <w:rPr>
        <w:noProof/>
      </w:rPr>
      <w:drawing>
        <wp:anchor distT="0" distB="0" distL="0" distR="0" simplePos="0" relativeHeight="251661312" behindDoc="0" locked="0" layoutInCell="1" hidden="0" allowOverlap="1" wp14:anchorId="2C8D7711" wp14:editId="4A1D825E">
          <wp:simplePos x="0" y="0"/>
          <wp:positionH relativeFrom="column">
            <wp:posOffset>-914399</wp:posOffset>
          </wp:positionH>
          <wp:positionV relativeFrom="paragraph">
            <wp:posOffset>438150</wp:posOffset>
          </wp:positionV>
          <wp:extent cx="7781925" cy="409575"/>
          <wp:effectExtent l="0" t="0" r="0" b="0"/>
          <wp:wrapTopAndBottom distT="0" distB="0"/>
          <wp:docPr id="4"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5E31" w14:textId="77777777" w:rsidR="00A21B4B"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FEC5DC0" wp14:editId="79D5491E">
          <wp:simplePos x="0" y="0"/>
          <wp:positionH relativeFrom="column">
            <wp:posOffset>-914399</wp:posOffset>
          </wp:positionH>
          <wp:positionV relativeFrom="paragraph">
            <wp:posOffset>438150</wp:posOffset>
          </wp:positionV>
          <wp:extent cx="7781925" cy="409575"/>
          <wp:effectExtent l="0" t="0" r="0" b="0"/>
          <wp:wrapTopAndBottom distT="0" distB="0"/>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996D6" w14:textId="77777777" w:rsidR="009A10AF" w:rsidRDefault="009A10AF">
      <w:pPr>
        <w:spacing w:before="0" w:line="240" w:lineRule="auto"/>
      </w:pPr>
      <w:r>
        <w:separator/>
      </w:r>
    </w:p>
  </w:footnote>
  <w:footnote w:type="continuationSeparator" w:id="0">
    <w:p w14:paraId="28547759" w14:textId="77777777" w:rsidR="009A10AF" w:rsidRDefault="009A10A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D7EF" w14:textId="583ED03A" w:rsidR="00CF48DF"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37B0C9B" wp14:editId="229F5447">
          <wp:simplePos x="0" y="0"/>
          <wp:positionH relativeFrom="column">
            <wp:posOffset>-914399</wp:posOffset>
          </wp:positionH>
          <wp:positionV relativeFrom="paragraph">
            <wp:posOffset>-66674</wp:posOffset>
          </wp:positionV>
          <wp:extent cx="7781925" cy="95250"/>
          <wp:effectExtent l="0" t="0" r="0" b="0"/>
          <wp:wrapTopAndBottom distT="0" distB="0"/>
          <wp:docPr id="2"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570E396" wp14:editId="66D7C962">
          <wp:simplePos x="0" y="0"/>
          <wp:positionH relativeFrom="column">
            <wp:posOffset>-919162</wp:posOffset>
          </wp:positionH>
          <wp:positionV relativeFrom="paragraph">
            <wp:posOffset>-66674</wp:posOffset>
          </wp:positionV>
          <wp:extent cx="7781925" cy="95250"/>
          <wp:effectExtent l="0" t="0" r="0" b="0"/>
          <wp:wrapTopAndBottom distT="0" distB="0"/>
          <wp:docPr id="9"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CF48DF">
      <w:rPr>
        <w:color w:val="666666"/>
        <w:sz w:val="20"/>
        <w:szCs w:val="20"/>
      </w:rPr>
      <w:t>Lógica de Sistemas</w:t>
    </w:r>
  </w:p>
  <w:p w14:paraId="40AE53C4" w14:textId="77777777" w:rsidR="00A21B4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F5590E9" wp14:editId="10A53275">
          <wp:extent cx="447675" cy="57150"/>
          <wp:effectExtent l="0" t="0" r="0" b="0"/>
          <wp:docPr id="6"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9471" w14:textId="77777777" w:rsidR="00A21B4B"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91F3D04" wp14:editId="6E74BFBB">
          <wp:simplePos x="0" y="0"/>
          <wp:positionH relativeFrom="column">
            <wp:posOffset>-919162</wp:posOffset>
          </wp:positionH>
          <wp:positionV relativeFrom="paragraph">
            <wp:posOffset>-66674</wp:posOffset>
          </wp:positionV>
          <wp:extent cx="7781925" cy="95250"/>
          <wp:effectExtent l="0" t="0" r="0" b="0"/>
          <wp:wrapTopAndBottom distT="0" distB="0"/>
          <wp:docPr id="5"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B48B0"/>
    <w:multiLevelType w:val="hybridMultilevel"/>
    <w:tmpl w:val="93EE89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59AE3832"/>
    <w:multiLevelType w:val="multilevel"/>
    <w:tmpl w:val="150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77604">
    <w:abstractNumId w:val="1"/>
  </w:num>
  <w:num w:numId="2" w16cid:durableId="102085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4B"/>
    <w:rsid w:val="00160899"/>
    <w:rsid w:val="00290F5C"/>
    <w:rsid w:val="00533EEA"/>
    <w:rsid w:val="0074676B"/>
    <w:rsid w:val="009A10AF"/>
    <w:rsid w:val="00A21B4B"/>
    <w:rsid w:val="00C11293"/>
    <w:rsid w:val="00CF48DF"/>
    <w:rsid w:val="00F76E39"/>
    <w:rsid w:val="00F83BED"/>
    <w:rsid w:val="00FD2ED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6C82"/>
  <w15:docId w15:val="{09E3BA38-C459-4C16-8619-07EC6C67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Prrafodelista">
    <w:name w:val="List Paragraph"/>
    <w:basedOn w:val="Normal"/>
    <w:uiPriority w:val="34"/>
    <w:qFormat/>
    <w:rsid w:val="00CF48DF"/>
    <w:pPr>
      <w:ind w:left="720"/>
      <w:contextualSpacing/>
    </w:pPr>
  </w:style>
  <w:style w:type="paragraph" w:styleId="Encabezado">
    <w:name w:val="header"/>
    <w:basedOn w:val="Normal"/>
    <w:link w:val="EncabezadoCar"/>
    <w:uiPriority w:val="99"/>
    <w:unhideWhenUsed/>
    <w:rsid w:val="00CF48DF"/>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CF48DF"/>
  </w:style>
  <w:style w:type="paragraph" w:styleId="Piedepgina">
    <w:name w:val="footer"/>
    <w:basedOn w:val="Normal"/>
    <w:link w:val="PiedepginaCar"/>
    <w:uiPriority w:val="99"/>
    <w:unhideWhenUsed/>
    <w:rsid w:val="00CF48DF"/>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CF4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922898">
      <w:bodyDiv w:val="1"/>
      <w:marLeft w:val="0"/>
      <w:marRight w:val="0"/>
      <w:marTop w:val="0"/>
      <w:marBottom w:val="0"/>
      <w:divBdr>
        <w:top w:val="none" w:sz="0" w:space="0" w:color="auto"/>
        <w:left w:val="none" w:sz="0" w:space="0" w:color="auto"/>
        <w:bottom w:val="none" w:sz="0" w:space="0" w:color="auto"/>
        <w:right w:val="none" w:sz="0" w:space="0" w:color="auto"/>
      </w:divBdr>
    </w:div>
    <w:div w:id="2060088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1233</Words>
  <Characters>6787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Estuardo Palacios Quiñonez</dc:creator>
  <cp:lastModifiedBy>Kevin Estuardo Palacios Quiñonez</cp:lastModifiedBy>
  <cp:revision>2</cp:revision>
  <dcterms:created xsi:type="dcterms:W3CDTF">2025-05-25T23:52:00Z</dcterms:created>
  <dcterms:modified xsi:type="dcterms:W3CDTF">2025-05-25T23:52:00Z</dcterms:modified>
</cp:coreProperties>
</file>