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Lectura - Servicios de Almacenamiento de Objetos en Cloud Computing</w:t>
      </w:r>
    </w:p>
    <w:p w:rsidR="00000000" w:rsidDel="00000000" w:rsidP="00000000" w:rsidRDefault="00000000" w:rsidRPr="00000000" w14:paraId="00000002">
      <w:pPr>
        <w:rPr/>
      </w:pPr>
      <w:r w:rsidDel="00000000" w:rsidR="00000000" w:rsidRPr="00000000">
        <w:rPr>
          <w:rtl w:val="0"/>
        </w:rPr>
        <w:t xml:space="preserve">Seminario de Sistemas 1</w:t>
        <w:br w:type="textWrapping"/>
        <w:t xml:space="preserve">Laboratorio de Seminario de Sistemas 1</w:t>
        <w:br w:type="textWrapping"/>
        <w:t xml:space="preserve">S.4</w:t>
      </w:r>
    </w:p>
    <w:p w:rsidR="00000000" w:rsidDel="00000000" w:rsidP="00000000" w:rsidRDefault="00000000" w:rsidRPr="00000000" w14:paraId="00000003">
      <w:pPr>
        <w:pStyle w:val="Heading1"/>
        <w:rPr>
          <w:rFonts w:ascii="Arial" w:cs="Arial" w:eastAsia="Arial" w:hAnsi="Arial"/>
          <w:sz w:val="24"/>
          <w:szCs w:val="24"/>
        </w:rPr>
      </w:pPr>
      <w:bookmarkStart w:colFirst="0" w:colLast="0" w:name="_heading=h.ide6u1b4vqmo" w:id="0"/>
      <w:bookmarkEnd w:id="0"/>
      <w:r w:rsidDel="00000000" w:rsidR="00000000" w:rsidRPr="00000000">
        <w:rPr>
          <w:rFonts w:ascii="Arial" w:cs="Arial" w:eastAsia="Arial" w:hAnsi="Arial"/>
          <w:sz w:val="24"/>
          <w:szCs w:val="24"/>
          <w:rtl w:val="0"/>
        </w:rPr>
        <w:t xml:space="preserve">Resumen Ejecutivo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almacenamiento en la nube constituye una pieza fundamental en la arquitectura de soluciones tecnológicas modernas. Esta lectura profundiza en los modelos de almacenamiento de objetos y bloques ofrecidos por plataformas líderes como Amazon Web Services (AWS) y Microsoft Azure. Se analizan los servicios Amazon EFS, EBS y S3, abordando sus características técnicas, modos de uso, casos de aplicación y beneficios en términos de escalabilidad, rendimiento y disponibilidad. La comprensión de estos servicios permite implementar soluciones de almacenamiento adaptadas a distintos escenarios empresariales y tecnológicos.</w:t>
      </w:r>
    </w:p>
    <w:p w:rsidR="00000000" w:rsidDel="00000000" w:rsidP="00000000" w:rsidRDefault="00000000" w:rsidRPr="00000000" w14:paraId="00000005">
      <w:pPr>
        <w:pStyle w:val="Heading1"/>
        <w:rPr>
          <w:rFonts w:ascii="Arial" w:cs="Arial" w:eastAsia="Arial" w:hAnsi="Arial"/>
          <w:sz w:val="24"/>
          <w:szCs w:val="24"/>
        </w:rPr>
      </w:pPr>
      <w:bookmarkStart w:colFirst="0" w:colLast="0" w:name="_heading=h.w6qfenl2lz7g" w:id="1"/>
      <w:bookmarkEnd w:id="1"/>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Explorar los conceptos clave del almacenamiento de objetos en la nube, identificando las características, ventajas y aplicaciones de servicios como Amazon S3, EBS y EFS. Asimismo, se contrastan las funciones del almacenamiento en la nube frente a bases de datos tradicionales, promoviendo una visión integral de la gestión de datos.</w:t>
      </w:r>
    </w:p>
    <w:p w:rsidR="00000000" w:rsidDel="00000000" w:rsidP="00000000" w:rsidRDefault="00000000" w:rsidRPr="00000000" w14:paraId="00000007">
      <w:pPr>
        <w:pStyle w:val="Heading1"/>
        <w:rPr>
          <w:rFonts w:ascii="Arial" w:cs="Arial" w:eastAsia="Arial" w:hAnsi="Arial"/>
          <w:sz w:val="24"/>
          <w:szCs w:val="24"/>
        </w:rPr>
      </w:pPr>
      <w:bookmarkStart w:colFirst="0" w:colLast="0" w:name="_heading=h.tba0esh31vzh" w:id="2"/>
      <w:bookmarkEnd w:id="2"/>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evolución hacia entornos digitales distribuidos ha transformado la manera en que los datos son almacenados y gestionados. El almacenamiento en la nube se presenta como una alternativa confiable, escalable y segura frente a las infraestructuras tradicionales. A través de servicios especializados, los proveedores de cloud computing facilitan el acceso a soluciones de almacenamiento que permiten integrar datos estructurados y no estructurados, respaldar información crítica y desplegar aplicaciones resilientes. AWS y Azure lideran el desarrollo de tecnologías que cubren diferentes necesidades mediante el uso de almacenamiento en bloques, archivos y objetos.</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de6u1b4vq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6qfenl2lz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ba0esh31vz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l39ss6ixe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Modelos y Tipos de Almacenamiento en Cloud</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50ckyg00m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Comparativa: Bases de Datos vs Almacenamiento Cloud</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17i4skirel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Servicios Similares en Azure</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nmgk79dfo1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5p3fx3nqnr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estudio 1: Gestión de Documentos Corporativos con Azure Blob Storage</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4s2edbtl9cy">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Amazon S3: Almacenamiento de Objetos y Accesos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gipdwcoz76j">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48tjacevue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estudio 2: Implementación de Amazon S3 para una Empresa de Medios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aygvcprhpp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Amazon S3: Almacenamiento de Objetos y Accesos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7hqv7ac3wk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18xmxdcuq4w">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estudio 3: Alojamiento de un Sitio Web de Portafolio en Amazon S3</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jrzmqouo7o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sz w:val="24"/>
          <w:szCs w:val="24"/>
        </w:rPr>
      </w:pPr>
      <w:bookmarkStart w:colFirst="0" w:colLast="0" w:name="_heading=h.al39ss6ixehq" w:id="3"/>
      <w:bookmarkEnd w:id="3"/>
      <w:r w:rsidDel="00000000" w:rsidR="00000000" w:rsidRPr="00000000">
        <w:rPr>
          <w:rFonts w:ascii="Arial" w:cs="Arial" w:eastAsia="Arial" w:hAnsi="Arial"/>
          <w:sz w:val="24"/>
          <w:szCs w:val="24"/>
          <w:rtl w:val="0"/>
        </w:rPr>
        <w:t xml:space="preserve">1. Modelos y Tipos de Almacenamiento en Cloud</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El almacenamiento en la nube se clasifica en: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Almacenamiento de objetos: Ideal para archivos multimedia, respaldos y big data. Ejemplo: Amazon S3.</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Almacenamiento de bloques: Similar al disco duro de una computadora, se utiliza con máquinas virtuales. Ejemplo: Amazon EBS.</w:t>
        <w:br w:type="textWrapping"/>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Almacenamiento de archivos: Diseñado para compartir archivos entre múltiples instancias. Ejemplo: Amazon EFS.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Amazon Elastic File System (EFS):</w:t>
      </w:r>
      <w:r w:rsidDel="00000000" w:rsidR="00000000" w:rsidRPr="00000000">
        <w:rPr>
          <w:rFonts w:ascii="Arial" w:cs="Arial" w:eastAsia="Arial" w:hAnsi="Arial"/>
          <w:sz w:val="24"/>
          <w:szCs w:val="24"/>
          <w:rtl w:val="0"/>
        </w:rPr>
        <w:t xml:space="preserve"> Proporciona almacenamiento de archivos compartido, elástico y administrado. Su uso es óptimo cuando múltiples instancias EC2 requieren acceso simultáneo a archivos.</w:t>
        <w:br w:type="textWrapping"/>
        <w:br w:type="textWrapping"/>
      </w:r>
      <w:r w:rsidDel="00000000" w:rsidR="00000000" w:rsidRPr="00000000">
        <w:rPr>
          <w:rFonts w:ascii="Arial" w:cs="Arial" w:eastAsia="Arial" w:hAnsi="Arial"/>
          <w:b w:val="1"/>
          <w:sz w:val="24"/>
          <w:szCs w:val="24"/>
          <w:rtl w:val="0"/>
        </w:rPr>
        <w:t xml:space="preserve">Amazon Elastic Block Store (EBS):</w:t>
      </w:r>
      <w:r w:rsidDel="00000000" w:rsidR="00000000" w:rsidRPr="00000000">
        <w:rPr>
          <w:rFonts w:ascii="Arial" w:cs="Arial" w:eastAsia="Arial" w:hAnsi="Arial"/>
          <w:sz w:val="24"/>
          <w:szCs w:val="24"/>
          <w:rtl w:val="0"/>
        </w:rPr>
        <w:t xml:space="preserve"> Permite crear volúmenes de almacenamiento en bloques que pueden conectarse a instancias EC2. Es ideal para bases de datos, sistemas operativos y aplicaciones que requieren persistencia y alto rendimiento.</w:t>
        <w:br w:type="textWrapping"/>
        <w:br w:type="textWrapping"/>
      </w:r>
      <w:r w:rsidDel="00000000" w:rsidR="00000000" w:rsidRPr="00000000">
        <w:rPr>
          <w:rFonts w:ascii="Arial" w:cs="Arial" w:eastAsia="Arial" w:hAnsi="Arial"/>
          <w:b w:val="1"/>
          <w:sz w:val="24"/>
          <w:szCs w:val="24"/>
          <w:rtl w:val="0"/>
        </w:rPr>
        <w:t xml:space="preserve">Amazon Simple Storage Service (S3):</w:t>
      </w:r>
      <w:r w:rsidDel="00000000" w:rsidR="00000000" w:rsidRPr="00000000">
        <w:rPr>
          <w:rFonts w:ascii="Arial" w:cs="Arial" w:eastAsia="Arial" w:hAnsi="Arial"/>
          <w:sz w:val="24"/>
          <w:szCs w:val="24"/>
          <w:rtl w:val="0"/>
        </w:rPr>
        <w:t xml:space="preserve"> Servicio líder de almacenamiento de objetos, utilizado para almacenar archivos estáticos, respaldos, contenido web y grandes volúmenes de datos. Soporta múltiples clases de almacenamiento y ofrece opciones de gestión del ciclo de vida y auditoría.</w:t>
      </w:r>
    </w:p>
    <w:p w:rsidR="00000000" w:rsidDel="00000000" w:rsidP="00000000" w:rsidRDefault="00000000" w:rsidRPr="00000000" w14:paraId="0000002F">
      <w:pPr>
        <w:pStyle w:val="Heading1"/>
        <w:rPr>
          <w:rFonts w:ascii="Arial" w:cs="Arial" w:eastAsia="Arial" w:hAnsi="Arial"/>
          <w:sz w:val="24"/>
          <w:szCs w:val="24"/>
        </w:rPr>
      </w:pPr>
      <w:bookmarkStart w:colFirst="0" w:colLast="0" w:name="_heading=h.850ckyg00mqi" w:id="4"/>
      <w:bookmarkEnd w:id="4"/>
      <w:r w:rsidDel="00000000" w:rsidR="00000000" w:rsidRPr="00000000">
        <w:rPr>
          <w:rFonts w:ascii="Arial" w:cs="Arial" w:eastAsia="Arial" w:hAnsi="Arial"/>
          <w:sz w:val="24"/>
          <w:szCs w:val="24"/>
          <w:rtl w:val="0"/>
        </w:rPr>
        <w:t xml:space="preserve">3. Comparativa: Bases de Datos vs Almacenamiento Cloud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bases de datos están orientadas a la consulta estructurada y administración transaccional de datos. En contraste, el almacenamiento cloud se centra en guardar y recuperar cualquier tipo de datos, estructurados o no. Mientras que una base de datos requiere un sistema gestor, los servicios de almacenamiento permiten interacción directa con los archivos a través de APIs RESTful u otras interfaces.</w:t>
      </w:r>
    </w:p>
    <w:p w:rsidR="00000000" w:rsidDel="00000000" w:rsidP="00000000" w:rsidRDefault="00000000" w:rsidRPr="00000000" w14:paraId="00000032">
      <w:pPr>
        <w:pStyle w:val="Heading1"/>
        <w:rPr>
          <w:rFonts w:ascii="Arial" w:cs="Arial" w:eastAsia="Arial" w:hAnsi="Arial"/>
          <w:sz w:val="24"/>
          <w:szCs w:val="24"/>
        </w:rPr>
      </w:pPr>
      <w:bookmarkStart w:colFirst="0" w:colLast="0" w:name="_heading=h.917i4skirelm" w:id="5"/>
      <w:bookmarkEnd w:id="5"/>
      <w:r w:rsidDel="00000000" w:rsidR="00000000" w:rsidRPr="00000000">
        <w:rPr>
          <w:rFonts w:ascii="Arial" w:cs="Arial" w:eastAsia="Arial" w:hAnsi="Arial"/>
          <w:sz w:val="24"/>
          <w:szCs w:val="24"/>
          <w:rtl w:val="0"/>
        </w:rPr>
        <w:t xml:space="preserve">4. Servicios Similares en Azure</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 Azure ofrece servicios análogos con funcionalidades equivalentes: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Azure Blob Storage: Almacenamiento de objetos.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Azure Disk Storage: Equivalente a EBS.</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Azure Files: Proporciona almacenamiento de archivos accesible mediante protocolo SMB.</w:t>
        <w:br w:type="textWrapping"/>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servicios garantizan alta disponibilidad, cifrado integrado y fácil integración con otras herramientas del ecosistema Microsoft.</w:t>
      </w:r>
    </w:p>
    <w:p w:rsidR="00000000" w:rsidDel="00000000" w:rsidP="00000000" w:rsidRDefault="00000000" w:rsidRPr="00000000" w14:paraId="00000038">
      <w:pPr>
        <w:pStyle w:val="Heading1"/>
        <w:rPr/>
      </w:pPr>
      <w:bookmarkStart w:colFirst="0" w:colLast="0" w:name="_heading=h.vnmgk79dfo16"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1"/>
        <w:rPr/>
      </w:pPr>
      <w:bookmarkStart w:colFirst="0" w:colLast="0" w:name="_heading=h.c5p3fx3nqnr4" w:id="7"/>
      <w:bookmarkEnd w:id="7"/>
      <w:r w:rsidDel="00000000" w:rsidR="00000000" w:rsidRPr="00000000">
        <w:rPr>
          <w:rtl w:val="0"/>
        </w:rPr>
        <w:t xml:space="preserve">Caso de estudio 1: Gestión de Documentos Corporativos con Azure Blob Storage</w:t>
      </w:r>
    </w:p>
    <w:p w:rsidR="00000000" w:rsidDel="00000000" w:rsidP="00000000" w:rsidRDefault="00000000" w:rsidRPr="00000000" w14:paraId="0000003A">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multinacional necesita almacenar millones de documentos escaneados, garantizando que algunos archivos estén disponibles de inmediato y otros puedan archivarse para uso a largo plazo.</w:t>
      </w:r>
    </w:p>
    <w:p w:rsidR="00000000" w:rsidDel="00000000" w:rsidP="00000000" w:rsidRDefault="00000000" w:rsidRPr="00000000" w14:paraId="0000003B">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Desglose del problema</w:t>
      </w:r>
      <w:r w:rsidDel="00000000" w:rsidR="00000000" w:rsidRPr="00000000">
        <w:rPr>
          <w:rFonts w:ascii="Arial" w:cs="Arial" w:eastAsia="Arial" w:hAnsi="Arial"/>
          <w:sz w:val="24"/>
          <w:szCs w:val="24"/>
          <w:rtl w:val="0"/>
        </w:rPr>
        <w:t xml:space="preserve">: La empresa necesita una solución de almacenamiento escalable que permita gestionar documentos de diferentes edades de manera económica.</w:t>
      </w:r>
    </w:p>
    <w:p w:rsidR="00000000" w:rsidDel="00000000" w:rsidP="00000000" w:rsidRDefault="00000000" w:rsidRPr="00000000" w14:paraId="0000003C">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implementa Azure Blob Storage, organizando los documentos en niveles de acceso. Los archivos que se consultan con frecuencia se almacenan en el nivel Hot, mientras que los documentos antiguos se transfieren al nivel Archive. Esta solución reduce significativamente los costos de almacenamiento y mantiene los documentos organizados y accesibles.</w:t>
      </w:r>
    </w:p>
    <w:p w:rsidR="00000000" w:rsidDel="00000000" w:rsidP="00000000" w:rsidRDefault="00000000" w:rsidRPr="00000000" w14:paraId="0000003D">
      <w:pPr>
        <w:pStyle w:val="Heading1"/>
        <w:rPr/>
      </w:pPr>
      <w:bookmarkStart w:colFirst="0" w:colLast="0" w:name="_heading=h.84s2edbtl9cy" w:id="8"/>
      <w:bookmarkEnd w:id="8"/>
      <w:r w:rsidDel="00000000" w:rsidR="00000000" w:rsidRPr="00000000">
        <w:rPr>
          <w:rtl w:val="0"/>
        </w:rPr>
        <w:t xml:space="preserve">Amazon S3: Almacenamiento de Objetos y Accesos</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Descripción:</w:t>
      </w:r>
      <w:r w:rsidDel="00000000" w:rsidR="00000000" w:rsidRPr="00000000">
        <w:rPr>
          <w:rFonts w:ascii="Arial" w:cs="Arial" w:eastAsia="Arial" w:hAnsi="Arial"/>
          <w:sz w:val="24"/>
          <w:szCs w:val="24"/>
          <w:rtl w:val="0"/>
        </w:rPr>
        <w:t xml:space="preserve"> Amazon S3 (Simple Storage Service) es un servicio de almacenamiento de objetos que permite a los usuarios almacenar y proteger cualquier cantidad de datos. S3 ofrece:</w:t>
      </w:r>
    </w:p>
    <w:p w:rsidR="00000000" w:rsidDel="00000000" w:rsidP="00000000" w:rsidRDefault="00000000" w:rsidRPr="00000000" w14:paraId="0000003F">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Escalabilidad y durabilidad</w:t>
      </w:r>
      <w:r w:rsidDel="00000000" w:rsidR="00000000" w:rsidRPr="00000000">
        <w:rPr>
          <w:rFonts w:ascii="Arial" w:cs="Arial" w:eastAsia="Arial" w:hAnsi="Arial"/>
          <w:sz w:val="24"/>
          <w:szCs w:val="24"/>
          <w:rtl w:val="0"/>
        </w:rPr>
        <w:t xml:space="preserve">: S3 almacena datos de manera redundante en múltiples ubicaciones para garantizar la alta disponibilidad.</w:t>
      </w:r>
    </w:p>
    <w:p w:rsidR="00000000" w:rsidDel="00000000" w:rsidP="00000000" w:rsidRDefault="00000000" w:rsidRPr="00000000" w14:paraId="00000040">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Control de acceso</w:t>
      </w:r>
      <w:r w:rsidDel="00000000" w:rsidR="00000000" w:rsidRPr="00000000">
        <w:rPr>
          <w:rFonts w:ascii="Arial" w:cs="Arial" w:eastAsia="Arial" w:hAnsi="Arial"/>
          <w:sz w:val="24"/>
          <w:szCs w:val="24"/>
          <w:rtl w:val="0"/>
        </w:rPr>
        <w:t xml:space="preserve">: Se puede gestionar quién tiene acceso a qué datos mediante políticas de bucket y listas de control de acceso (ACLs). Esto permite definir qué usuarios o roles pueden ver o modificar los datos.</w:t>
      </w:r>
    </w:p>
    <w:p w:rsidR="00000000" w:rsidDel="00000000" w:rsidP="00000000" w:rsidRDefault="00000000" w:rsidRPr="00000000" w14:paraId="00000041">
      <w:pPr>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versiones</w:t>
      </w:r>
      <w:r w:rsidDel="00000000" w:rsidR="00000000" w:rsidRPr="00000000">
        <w:rPr>
          <w:rFonts w:ascii="Arial" w:cs="Arial" w:eastAsia="Arial" w:hAnsi="Arial"/>
          <w:sz w:val="24"/>
          <w:szCs w:val="24"/>
          <w:rtl w:val="0"/>
        </w:rPr>
        <w:t xml:space="preserve">: Permite mantener un historial de cambios de los objetos almacenados, útil para auditorías y recuperación de datos.</w:t>
      </w:r>
    </w:p>
    <w:p w:rsidR="00000000" w:rsidDel="00000000" w:rsidP="00000000" w:rsidRDefault="00000000" w:rsidRPr="00000000" w14:paraId="00000042">
      <w:pPr>
        <w:pStyle w:val="Heading1"/>
        <w:rPr/>
      </w:pPr>
      <w:bookmarkStart w:colFirst="0" w:colLast="0" w:name="_heading=h.ugipdwcoz76j" w:id="9"/>
      <w:bookmarkEnd w:id="9"/>
      <w:r w:rsidDel="00000000" w:rsidR="00000000" w:rsidRPr="00000000">
        <w:rPr>
          <w:rtl w:val="0"/>
        </w:rPr>
        <w:t xml:space="preserve">Pongamos en Práctica la Teoría</w:t>
      </w:r>
    </w:p>
    <w:p w:rsidR="00000000" w:rsidDel="00000000" w:rsidP="00000000" w:rsidRDefault="00000000" w:rsidRPr="00000000" w14:paraId="00000043">
      <w:pPr>
        <w:pStyle w:val="Heading1"/>
        <w:rPr/>
      </w:pPr>
      <w:bookmarkStart w:colFirst="0" w:colLast="0" w:name="_heading=h.e48tjacevuef" w:id="10"/>
      <w:bookmarkEnd w:id="10"/>
      <w:r w:rsidDel="00000000" w:rsidR="00000000" w:rsidRPr="00000000">
        <w:rPr>
          <w:rtl w:val="0"/>
        </w:rPr>
        <w:t xml:space="preserve">Caso de estudio 2: Implementación de Amazon S3 para una Empresa de Medios</w:t>
      </w:r>
    </w:p>
    <w:p w:rsidR="00000000" w:rsidDel="00000000" w:rsidP="00000000" w:rsidRDefault="00000000" w:rsidRPr="00000000" w14:paraId="00000044">
      <w:pPr>
        <w:numPr>
          <w:ilvl w:val="0"/>
          <w:numId w:val="4"/>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de medios digitales almacena millones de imágenes y videos que necesitan estar siempre disponibles para los usuarios de su plataforma.</w:t>
      </w:r>
    </w:p>
    <w:p w:rsidR="00000000" w:rsidDel="00000000" w:rsidP="00000000" w:rsidRDefault="00000000" w:rsidRPr="00000000" w14:paraId="00000045">
      <w:pPr>
        <w:numPr>
          <w:ilvl w:val="0"/>
          <w:numId w:val="4"/>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Desglose del problema</w:t>
      </w:r>
      <w:r w:rsidDel="00000000" w:rsidR="00000000" w:rsidRPr="00000000">
        <w:rPr>
          <w:rFonts w:ascii="Arial" w:cs="Arial" w:eastAsia="Arial" w:hAnsi="Arial"/>
          <w:sz w:val="24"/>
          <w:szCs w:val="24"/>
          <w:rtl w:val="0"/>
        </w:rPr>
        <w:t xml:space="preserve">: Los picos de tráfico pueden sobrecargar el sistema de almacenamiento tradicional, y los datos deben protegerse de accesos no autorizados.</w:t>
      </w:r>
    </w:p>
    <w:p w:rsidR="00000000" w:rsidDel="00000000" w:rsidP="00000000" w:rsidRDefault="00000000" w:rsidRPr="00000000" w14:paraId="00000046">
      <w:pPr>
        <w:numPr>
          <w:ilvl w:val="0"/>
          <w:numId w:val="4"/>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La empresa migra a Amazon S3, configurando políticas de acceso para asegurar los datos y optimizando los costos mediante el uso de almacenamiento inteligente. Se habilita el control de versiones para proteger los archivos importantes. La durabilidad del 99.999999999% de S3 garantiza que el contenido esté siempre disponible, incluso durante los picos de tráfico.</w:t>
      </w:r>
    </w:p>
    <w:p w:rsidR="00000000" w:rsidDel="00000000" w:rsidP="00000000" w:rsidRDefault="00000000" w:rsidRPr="00000000" w14:paraId="00000047">
      <w:pPr>
        <w:pStyle w:val="Heading1"/>
        <w:rPr/>
      </w:pPr>
      <w:bookmarkStart w:colFirst="0" w:colLast="0" w:name="_heading=h.raygvcprhppk" w:id="11"/>
      <w:bookmarkEnd w:id="11"/>
      <w:r w:rsidDel="00000000" w:rsidR="00000000" w:rsidRPr="00000000">
        <w:rPr>
          <w:rtl w:val="0"/>
        </w:rPr>
        <w:t xml:space="preserve">Amazon S3: Almacenamiento de Objetos y Accesos</w:t>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Amazon</w:t>
      </w:r>
      <w:r w:rsidDel="00000000" w:rsidR="00000000" w:rsidRPr="00000000">
        <w:rPr>
          <w:rFonts w:ascii="Arial" w:cs="Arial" w:eastAsia="Arial" w:hAnsi="Arial"/>
          <w:sz w:val="24"/>
          <w:szCs w:val="24"/>
          <w:rtl w:val="0"/>
        </w:rPr>
        <w:t xml:space="preserve"> S3 permite alojar sitios web estáticos de manera rentable. Esto es ideal para sitios que no necesitan un servidor backend, como portafolios, blogs o sitios de documentación.</w:t>
      </w:r>
    </w:p>
    <w:p w:rsidR="00000000" w:rsidDel="00000000" w:rsidP="00000000" w:rsidRDefault="00000000" w:rsidRPr="00000000" w14:paraId="00000049">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Configuración básica</w:t>
      </w:r>
      <w:r w:rsidDel="00000000" w:rsidR="00000000" w:rsidRPr="00000000">
        <w:rPr>
          <w:rFonts w:ascii="Arial" w:cs="Arial" w:eastAsia="Arial" w:hAnsi="Arial"/>
          <w:sz w:val="24"/>
          <w:szCs w:val="24"/>
          <w:rtl w:val="0"/>
        </w:rPr>
        <w:t xml:space="preserve">: Se pueden cargar archivos HTML, CSS y JavaScript en un bucket de S3 y configurarlo para el alojamiento web estático.</w:t>
      </w:r>
    </w:p>
    <w:p w:rsidR="00000000" w:rsidDel="00000000" w:rsidP="00000000" w:rsidRDefault="00000000" w:rsidRPr="00000000" w14:paraId="0000004A">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Control de acceso</w:t>
      </w:r>
      <w:r w:rsidDel="00000000" w:rsidR="00000000" w:rsidRPr="00000000">
        <w:rPr>
          <w:rFonts w:ascii="Arial" w:cs="Arial" w:eastAsia="Arial" w:hAnsi="Arial"/>
          <w:sz w:val="24"/>
          <w:szCs w:val="24"/>
          <w:rtl w:val="0"/>
        </w:rPr>
        <w:t xml:space="preserve">: S3 permite definir permisos públicos para los archivos web, asegurando que los usuarios puedan acceder al contenido del sitio.</w:t>
      </w:r>
    </w:p>
    <w:p w:rsidR="00000000" w:rsidDel="00000000" w:rsidP="00000000" w:rsidRDefault="00000000" w:rsidRPr="00000000" w14:paraId="0000004B">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con CloudFront</w:t>
      </w:r>
      <w:r w:rsidDel="00000000" w:rsidR="00000000" w:rsidRPr="00000000">
        <w:rPr>
          <w:rFonts w:ascii="Arial" w:cs="Arial" w:eastAsia="Arial" w:hAnsi="Arial"/>
          <w:sz w:val="24"/>
          <w:szCs w:val="24"/>
          <w:rtl w:val="0"/>
        </w:rPr>
        <w:t xml:space="preserve">: Amazon CloudFront se puede utilizar para mejorar el rendimiento global del sitio mediante la distribución del contenido en una red de entrega de contenido (CDN).</w:t>
      </w:r>
    </w:p>
    <w:p w:rsidR="00000000" w:rsidDel="00000000" w:rsidP="00000000" w:rsidRDefault="00000000" w:rsidRPr="00000000" w14:paraId="0000004C">
      <w:pPr>
        <w:pStyle w:val="Heading1"/>
        <w:rPr/>
      </w:pPr>
      <w:bookmarkStart w:colFirst="0" w:colLast="0" w:name="_heading=h.k7hqv7ac3wkv" w:id="12"/>
      <w:bookmarkEnd w:id="12"/>
      <w:r w:rsidDel="00000000" w:rsidR="00000000" w:rsidRPr="00000000">
        <w:rPr>
          <w:rtl w:val="0"/>
        </w:rPr>
        <w:t xml:space="preserve">Pongamos en Práctica la Teoría</w:t>
      </w:r>
    </w:p>
    <w:p w:rsidR="00000000" w:rsidDel="00000000" w:rsidP="00000000" w:rsidRDefault="00000000" w:rsidRPr="00000000" w14:paraId="0000004D">
      <w:pPr>
        <w:pStyle w:val="Heading1"/>
        <w:rPr/>
      </w:pPr>
      <w:bookmarkStart w:colFirst="0" w:colLast="0" w:name="_heading=h.318xmxdcuq4w" w:id="13"/>
      <w:bookmarkEnd w:id="13"/>
      <w:r w:rsidDel="00000000" w:rsidR="00000000" w:rsidRPr="00000000">
        <w:rPr>
          <w:rtl w:val="0"/>
        </w:rPr>
        <w:t xml:space="preserve">Caso de estudio 3: Alojamiento de un Sitio Web de Portafolio en Amazon S3</w:t>
      </w:r>
    </w:p>
    <w:p w:rsidR="00000000" w:rsidDel="00000000" w:rsidP="00000000" w:rsidRDefault="00000000" w:rsidRPr="00000000" w14:paraId="0000004E">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diseñador gráfico necesita una solución económica y rápida para alojar su portafolio, que incluye imágenes y contenido estático.</w:t>
      </w:r>
    </w:p>
    <w:p w:rsidR="00000000" w:rsidDel="00000000" w:rsidP="00000000" w:rsidRDefault="00000000" w:rsidRPr="00000000" w14:paraId="0000004F">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Desglose del problema</w:t>
      </w:r>
      <w:r w:rsidDel="00000000" w:rsidR="00000000" w:rsidRPr="00000000">
        <w:rPr>
          <w:rFonts w:ascii="Arial" w:cs="Arial" w:eastAsia="Arial" w:hAnsi="Arial"/>
          <w:sz w:val="24"/>
          <w:szCs w:val="24"/>
          <w:rtl w:val="0"/>
        </w:rPr>
        <w:t xml:space="preserve">: Las opciones de alojamiento tradicionales son costosas y complicadas de mantener para un sitio estático.</w:t>
      </w:r>
    </w:p>
    <w:p w:rsidR="00000000" w:rsidDel="00000000" w:rsidP="00000000" w:rsidRDefault="00000000" w:rsidRPr="00000000" w14:paraId="00000050">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El diseñador sube los archivos del sitio web a un bucket de Amazon S3 y configura el alojamiento web estático. Utiliza CloudFront para mejorar el rendimiento global y habilita la encriptación SSL para proteger las conexiones. El sitio se carga rápidamente desde cualquier parte del mundo, y los costos se mantienen bajos.</w:t>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pStyle w:val="Heading1"/>
        <w:jc w:val="both"/>
        <w:rPr>
          <w:rFonts w:ascii="Arial" w:cs="Arial" w:eastAsia="Arial" w:hAnsi="Arial"/>
          <w:sz w:val="24"/>
          <w:szCs w:val="24"/>
        </w:rPr>
      </w:pPr>
      <w:bookmarkStart w:colFirst="0" w:colLast="0" w:name="_heading=h.8jrzmqouo7on" w:id="14"/>
      <w:bookmarkEnd w:id="14"/>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almacenamiento en la nube se ha consolidado como un componente esencial en infraestructuras modernas. Su versatilidad, elasticidad y seguridad lo convierten en una herramienta clave para garantizar la continuidad, disponibilidad y escalabilidad de aplicaciones y servicios digitales. Comprender los distintos modelos, servicios y sus aplicaciones permite diseñar soluciones alineadas con las necesidades operativas y estratégicas de cada entorno tecnológico.</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GT"/>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lang w:val="es-GT"/>
    </w:rPr>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AD27D9"/>
    <w:pPr>
      <w:spacing w:after="100"/>
    </w:pPr>
  </w:style>
  <w:style w:type="character" w:styleId="Hipervnculo">
    <w:name w:val="Hyperlink"/>
    <w:basedOn w:val="Fuentedeprrafopredeter"/>
    <w:uiPriority w:val="99"/>
    <w:unhideWhenUsed w:val="1"/>
    <w:rsid w:val="00AD27D9"/>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32pjE169p1oz+waWckICnMSDQ==">CgMxLjAyDmguaWRlNnUxYjR2cW1vMg5oLnc2cWZlbmwybHo3ZzIOaC50YmEwZXNoMzF2emgyDmguYWwzOXNzNml4ZWhxMg5oLjg1MGNreWcwMG1xaTIOaC45MTdpNHNraXJlbG0yDmgudm5tZ2s3OWRmbzE2Mg5oLmM1cDNmeDNucW5yNDIOaC44NHMyZWRidGw5Y3kyDmgudWdpcGR3Y296NzZqMg5oLmU0OHRqYWNldnVlZjIOaC5yYXlndmNwcmhwcGsyDmguazdocXY3YWMzd2t2Mg5oLjMxOHhteGRjdXE0dzIOaC44anJ6bXFvdW83b244AHIhMTk4SnVBSzJtcGQzdXMyd25xWDlLRHg2QXpUekJLa3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2025-05-18T21:32:00Z</dcterms:created>
  <dc:creator>python-docx</dc:creator>
</cp:coreProperties>
</file>