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04C62106" w:rsidR="007B162D" w:rsidRDefault="00631BF1">
      <w:pPr>
        <w:pStyle w:val="Ttulo"/>
        <w:keepNext w:val="0"/>
        <w:keepLines w:val="0"/>
        <w:spacing w:before="280"/>
      </w:pPr>
      <w:r>
        <w:t>Fundamentos de la Economía</w:t>
      </w:r>
    </w:p>
    <w:p w14:paraId="00000003" w14:textId="77777777" w:rsidR="007B162D" w:rsidRDefault="00295A20" w:rsidP="00295A20">
      <w:pPr>
        <w:pStyle w:val="Ttulo2"/>
      </w:pPr>
      <w:bookmarkStart w:id="0" w:name="_Toc181605143"/>
      <w:r>
        <w:t>Resumen Ejecutivo</w:t>
      </w:r>
      <w:bookmarkEnd w:id="0"/>
    </w:p>
    <w:p w14:paraId="4815B206" w14:textId="77777777" w:rsidR="003E5317" w:rsidRDefault="003E5317" w:rsidP="00295A20">
      <w:r w:rsidRPr="003E5317">
        <w:t>La economía es una ciencia social que se enfoca en cómo las sociedades gestionan recursos limitados para satisfacer necesidades y deseos. Esta lectura explora los principios básicos de la economía, incluyendo su definición, la diferencia entre economía positiva y normativa, las divisiones de la economía, la evolución de las teorías económicas y su relación con otras disciplinas. También se examina el concepto de escasez y la importancia de la economía en las decisiones cotidianas.</w:t>
      </w:r>
    </w:p>
    <w:p w14:paraId="00000005" w14:textId="09F2F10A" w:rsidR="007B162D" w:rsidRDefault="00295A20" w:rsidP="00295A20">
      <w:pPr>
        <w:pStyle w:val="Ttulo2"/>
      </w:pPr>
      <w:bookmarkStart w:id="1" w:name="_Toc181605144"/>
      <w:r>
        <w:t>Objetivo</w:t>
      </w:r>
      <w:bookmarkEnd w:id="1"/>
    </w:p>
    <w:p w14:paraId="22B8EDBF" w14:textId="77777777" w:rsidR="003E5317" w:rsidRDefault="003E5317" w:rsidP="00295A20">
      <w:r w:rsidRPr="003E5317">
        <w:t>Que los estudiantes comprendan los fundamentos de la economía, sus divisiones, y cómo esta disciplina influye en la vida diaria y en la toma de decisiones.</w:t>
      </w:r>
    </w:p>
    <w:p w14:paraId="00000007" w14:textId="43760C0B" w:rsidR="007B162D" w:rsidRDefault="00295A20" w:rsidP="00295A20">
      <w:pPr>
        <w:pStyle w:val="Ttulo2"/>
      </w:pPr>
      <w:bookmarkStart w:id="2" w:name="_Toc181605145"/>
      <w:r>
        <w:t>Introducción</w:t>
      </w:r>
      <w:bookmarkEnd w:id="2"/>
    </w:p>
    <w:p w14:paraId="00000009" w14:textId="6C09F50C" w:rsidR="007B162D" w:rsidRDefault="003E5317" w:rsidP="00295A20">
      <w:r w:rsidRPr="003E5317">
        <w:t>La economía es la ciencia que estudia cómo las personas y las sociedades eligen utilizar recursos limitados para satisfacer sus necesidades y deseos. A diferencia de otras ciencias, la economía se centra en los procesos de producción, distribución y consumo de bienes y servicios. Este enfoque permite analizar la conducta de los agentes económicos (individuos, empresas y gobiernos) y las decisiones que afectan a toda la sociedad.</w:t>
      </w:r>
    </w:p>
    <w:p w14:paraId="0000000A" w14:textId="77777777" w:rsidR="007B162D" w:rsidRDefault="007B162D">
      <w:pPr>
        <w:spacing w:before="240" w:after="240"/>
      </w:pPr>
    </w:p>
    <w:p w14:paraId="0000000B" w14:textId="77777777" w:rsidR="007B162D" w:rsidRDefault="007B162D">
      <w:pPr>
        <w:spacing w:before="240" w:after="240"/>
      </w:pPr>
    </w:p>
    <w:p w14:paraId="0000000C" w14:textId="77777777" w:rsidR="007B162D" w:rsidRDefault="007B162D">
      <w:pPr>
        <w:spacing w:before="240" w:after="240"/>
      </w:pPr>
    </w:p>
    <w:p w14:paraId="0000000D" w14:textId="77777777" w:rsidR="007B162D" w:rsidRDefault="007B162D">
      <w:pPr>
        <w:spacing w:before="240" w:after="240"/>
      </w:pPr>
    </w:p>
    <w:p w14:paraId="0000000E" w14:textId="77777777" w:rsidR="007B162D" w:rsidRDefault="007B162D">
      <w:pPr>
        <w:spacing w:before="240" w:after="240"/>
      </w:pPr>
    </w:p>
    <w:p w14:paraId="0000000F" w14:textId="77777777" w:rsidR="007B162D" w:rsidRDefault="007B162D">
      <w:pPr>
        <w:spacing w:before="240" w:after="240"/>
      </w:pPr>
    </w:p>
    <w:p w14:paraId="00000010" w14:textId="77777777" w:rsidR="007B162D" w:rsidRDefault="007B162D">
      <w:pPr>
        <w:spacing w:before="240" w:after="240"/>
      </w:pPr>
    </w:p>
    <w:p w14:paraId="00000011" w14:textId="77777777" w:rsidR="007B162D" w:rsidRDefault="007B162D">
      <w:pPr>
        <w:spacing w:before="240" w:after="240"/>
      </w:pPr>
    </w:p>
    <w:p w14:paraId="00000012" w14:textId="77777777" w:rsidR="007B162D" w:rsidRDefault="007B162D">
      <w:pPr>
        <w:spacing w:before="240" w:after="240"/>
      </w:pPr>
    </w:p>
    <w:p w14:paraId="00000013" w14:textId="77777777" w:rsidR="007B162D" w:rsidRDefault="007B162D">
      <w:pPr>
        <w:spacing w:before="240" w:after="240"/>
      </w:pPr>
    </w:p>
    <w:p w14:paraId="00000014" w14:textId="77777777" w:rsidR="007B162D" w:rsidRDefault="007B162D">
      <w:pPr>
        <w:spacing w:before="240" w:after="240"/>
      </w:pPr>
    </w:p>
    <w:p w14:paraId="00000015" w14:textId="77777777" w:rsidR="007B162D" w:rsidRDefault="007B162D">
      <w:pPr>
        <w:spacing w:before="240" w:after="240"/>
      </w:pPr>
    </w:p>
    <w:p w14:paraId="00000016" w14:textId="77777777" w:rsidR="007B162D" w:rsidRDefault="007B162D">
      <w:pPr>
        <w:spacing w:before="240" w:after="240"/>
      </w:pPr>
    </w:p>
    <w:sdt>
      <w:sdtPr>
        <w:rPr>
          <w:rFonts w:ascii="Arial" w:eastAsia="Arial" w:hAnsi="Arial" w:cs="Arial"/>
          <w:color w:val="auto"/>
          <w:sz w:val="22"/>
          <w:szCs w:val="22"/>
          <w:lang w:val="es-ES"/>
        </w:rPr>
        <w:id w:val="446437414"/>
        <w:docPartObj>
          <w:docPartGallery w:val="Table of Contents"/>
          <w:docPartUnique/>
        </w:docPartObj>
      </w:sdtPr>
      <w:sdtEndPr>
        <w:rPr>
          <w:b/>
          <w:bCs/>
        </w:rPr>
      </w:sdtEndPr>
      <w:sdtContent>
        <w:p w14:paraId="2357CAB0" w14:textId="292BB868" w:rsidR="00295A20" w:rsidRDefault="00295A20">
          <w:pPr>
            <w:pStyle w:val="TtuloTDC"/>
          </w:pPr>
          <w:r>
            <w:rPr>
              <w:lang w:val="es-ES"/>
            </w:rPr>
            <w:t>Contenido</w:t>
          </w:r>
        </w:p>
        <w:p w14:paraId="6F07E21E" w14:textId="53D19710" w:rsidR="00295A20" w:rsidRDefault="00295A20">
          <w:pPr>
            <w:pStyle w:val="TDC2"/>
            <w:tabs>
              <w:tab w:val="right" w:leader="dot" w:pos="9019"/>
            </w:tabs>
            <w:rPr>
              <w:rFonts w:asciiTheme="minorHAnsi" w:eastAsiaTheme="minorEastAsia" w:hAnsiTheme="minorHAnsi" w:cstheme="minorBidi"/>
              <w:noProof/>
              <w:kern w:val="2"/>
              <w:sz w:val="24"/>
              <w:szCs w:val="24"/>
              <w:lang w:val="es-GT"/>
              <w14:ligatures w14:val="standardContextual"/>
            </w:rPr>
          </w:pPr>
          <w:r>
            <w:fldChar w:fldCharType="begin"/>
          </w:r>
          <w:r>
            <w:instrText xml:space="preserve"> TOC \o "1-3" \h \z \u </w:instrText>
          </w:r>
          <w:r>
            <w:fldChar w:fldCharType="separate"/>
          </w:r>
          <w:hyperlink w:anchor="_Toc181605143" w:history="1">
            <w:r w:rsidRPr="006731DA">
              <w:rPr>
                <w:rStyle w:val="Hipervnculo"/>
                <w:noProof/>
              </w:rPr>
              <w:t>Resumen Ejecutivo</w:t>
            </w:r>
            <w:r>
              <w:rPr>
                <w:noProof/>
                <w:webHidden/>
              </w:rPr>
              <w:tab/>
            </w:r>
            <w:r>
              <w:rPr>
                <w:noProof/>
                <w:webHidden/>
              </w:rPr>
              <w:fldChar w:fldCharType="begin"/>
            </w:r>
            <w:r>
              <w:rPr>
                <w:noProof/>
                <w:webHidden/>
              </w:rPr>
              <w:instrText xml:space="preserve"> PAGEREF _Toc181605143 \h </w:instrText>
            </w:r>
            <w:r>
              <w:rPr>
                <w:noProof/>
                <w:webHidden/>
              </w:rPr>
            </w:r>
            <w:r>
              <w:rPr>
                <w:noProof/>
                <w:webHidden/>
              </w:rPr>
              <w:fldChar w:fldCharType="separate"/>
            </w:r>
            <w:r>
              <w:rPr>
                <w:noProof/>
                <w:webHidden/>
              </w:rPr>
              <w:t>1</w:t>
            </w:r>
            <w:r>
              <w:rPr>
                <w:noProof/>
                <w:webHidden/>
              </w:rPr>
              <w:fldChar w:fldCharType="end"/>
            </w:r>
          </w:hyperlink>
        </w:p>
        <w:p w14:paraId="1C7A870C" w14:textId="26CCA6C6" w:rsidR="00295A20" w:rsidRDefault="00295A20">
          <w:pPr>
            <w:pStyle w:val="TDC2"/>
            <w:tabs>
              <w:tab w:val="right" w:leader="dot" w:pos="9019"/>
            </w:tabs>
            <w:rPr>
              <w:rFonts w:asciiTheme="minorHAnsi" w:eastAsiaTheme="minorEastAsia" w:hAnsiTheme="minorHAnsi" w:cstheme="minorBidi"/>
              <w:noProof/>
              <w:kern w:val="2"/>
              <w:sz w:val="24"/>
              <w:szCs w:val="24"/>
              <w:lang w:val="es-GT"/>
              <w14:ligatures w14:val="standardContextual"/>
            </w:rPr>
          </w:pPr>
          <w:hyperlink w:anchor="_Toc181605144" w:history="1">
            <w:r w:rsidRPr="006731DA">
              <w:rPr>
                <w:rStyle w:val="Hipervnculo"/>
                <w:noProof/>
              </w:rPr>
              <w:t>Objetivo</w:t>
            </w:r>
            <w:r>
              <w:rPr>
                <w:noProof/>
                <w:webHidden/>
              </w:rPr>
              <w:tab/>
            </w:r>
            <w:r>
              <w:rPr>
                <w:noProof/>
                <w:webHidden/>
              </w:rPr>
              <w:fldChar w:fldCharType="begin"/>
            </w:r>
            <w:r>
              <w:rPr>
                <w:noProof/>
                <w:webHidden/>
              </w:rPr>
              <w:instrText xml:space="preserve"> PAGEREF _Toc181605144 \h </w:instrText>
            </w:r>
            <w:r>
              <w:rPr>
                <w:noProof/>
                <w:webHidden/>
              </w:rPr>
            </w:r>
            <w:r>
              <w:rPr>
                <w:noProof/>
                <w:webHidden/>
              </w:rPr>
              <w:fldChar w:fldCharType="separate"/>
            </w:r>
            <w:r>
              <w:rPr>
                <w:noProof/>
                <w:webHidden/>
              </w:rPr>
              <w:t>1</w:t>
            </w:r>
            <w:r>
              <w:rPr>
                <w:noProof/>
                <w:webHidden/>
              </w:rPr>
              <w:fldChar w:fldCharType="end"/>
            </w:r>
          </w:hyperlink>
        </w:p>
        <w:p w14:paraId="239B8B70" w14:textId="128D5767" w:rsidR="00295A20" w:rsidRDefault="00295A20">
          <w:pPr>
            <w:pStyle w:val="TDC2"/>
            <w:tabs>
              <w:tab w:val="right" w:leader="dot" w:pos="9019"/>
            </w:tabs>
            <w:rPr>
              <w:rFonts w:asciiTheme="minorHAnsi" w:eastAsiaTheme="minorEastAsia" w:hAnsiTheme="minorHAnsi" w:cstheme="minorBidi"/>
              <w:noProof/>
              <w:kern w:val="2"/>
              <w:sz w:val="24"/>
              <w:szCs w:val="24"/>
              <w:lang w:val="es-GT"/>
              <w14:ligatures w14:val="standardContextual"/>
            </w:rPr>
          </w:pPr>
          <w:hyperlink w:anchor="_Toc181605145" w:history="1">
            <w:r w:rsidRPr="006731DA">
              <w:rPr>
                <w:rStyle w:val="Hipervnculo"/>
                <w:noProof/>
              </w:rPr>
              <w:t>Introducción</w:t>
            </w:r>
            <w:r>
              <w:rPr>
                <w:noProof/>
                <w:webHidden/>
              </w:rPr>
              <w:tab/>
            </w:r>
            <w:r>
              <w:rPr>
                <w:noProof/>
                <w:webHidden/>
              </w:rPr>
              <w:fldChar w:fldCharType="begin"/>
            </w:r>
            <w:r>
              <w:rPr>
                <w:noProof/>
                <w:webHidden/>
              </w:rPr>
              <w:instrText xml:space="preserve"> PAGEREF _Toc181605145 \h </w:instrText>
            </w:r>
            <w:r>
              <w:rPr>
                <w:noProof/>
                <w:webHidden/>
              </w:rPr>
            </w:r>
            <w:r>
              <w:rPr>
                <w:noProof/>
                <w:webHidden/>
              </w:rPr>
              <w:fldChar w:fldCharType="separate"/>
            </w:r>
            <w:r>
              <w:rPr>
                <w:noProof/>
                <w:webHidden/>
              </w:rPr>
              <w:t>1</w:t>
            </w:r>
            <w:r>
              <w:rPr>
                <w:noProof/>
                <w:webHidden/>
              </w:rPr>
              <w:fldChar w:fldCharType="end"/>
            </w:r>
          </w:hyperlink>
        </w:p>
        <w:p w14:paraId="21410462" w14:textId="48AB54ED" w:rsidR="00295A20" w:rsidRDefault="00295A20">
          <w:pPr>
            <w:pStyle w:val="TDC1"/>
            <w:tabs>
              <w:tab w:val="right" w:leader="dot" w:pos="9019"/>
            </w:tabs>
            <w:rPr>
              <w:rFonts w:asciiTheme="minorHAnsi" w:eastAsiaTheme="minorEastAsia" w:hAnsiTheme="minorHAnsi" w:cstheme="minorBidi"/>
              <w:noProof/>
              <w:kern w:val="2"/>
              <w:sz w:val="24"/>
              <w:szCs w:val="24"/>
              <w:lang w:val="es-GT"/>
              <w14:ligatures w14:val="standardContextual"/>
            </w:rPr>
          </w:pPr>
          <w:hyperlink w:anchor="_Toc181605146" w:history="1">
            <w:r w:rsidRPr="006731DA">
              <w:rPr>
                <w:rStyle w:val="Hipervnculo"/>
                <w:noProof/>
              </w:rPr>
              <w:t>1. Concepto de Economía</w:t>
            </w:r>
            <w:r>
              <w:rPr>
                <w:noProof/>
                <w:webHidden/>
              </w:rPr>
              <w:tab/>
            </w:r>
            <w:r>
              <w:rPr>
                <w:noProof/>
                <w:webHidden/>
              </w:rPr>
              <w:fldChar w:fldCharType="begin"/>
            </w:r>
            <w:r>
              <w:rPr>
                <w:noProof/>
                <w:webHidden/>
              </w:rPr>
              <w:instrText xml:space="preserve"> PAGEREF _Toc181605146 \h </w:instrText>
            </w:r>
            <w:r>
              <w:rPr>
                <w:noProof/>
                <w:webHidden/>
              </w:rPr>
            </w:r>
            <w:r>
              <w:rPr>
                <w:noProof/>
                <w:webHidden/>
              </w:rPr>
              <w:fldChar w:fldCharType="separate"/>
            </w:r>
            <w:r>
              <w:rPr>
                <w:noProof/>
                <w:webHidden/>
              </w:rPr>
              <w:t>3</w:t>
            </w:r>
            <w:r>
              <w:rPr>
                <w:noProof/>
                <w:webHidden/>
              </w:rPr>
              <w:fldChar w:fldCharType="end"/>
            </w:r>
          </w:hyperlink>
        </w:p>
        <w:p w14:paraId="5651DC06" w14:textId="4AD68667" w:rsidR="00295A20" w:rsidRDefault="00295A20">
          <w:pPr>
            <w:pStyle w:val="TDC1"/>
            <w:tabs>
              <w:tab w:val="right" w:leader="dot" w:pos="9019"/>
            </w:tabs>
            <w:rPr>
              <w:rFonts w:asciiTheme="minorHAnsi" w:eastAsiaTheme="minorEastAsia" w:hAnsiTheme="minorHAnsi" w:cstheme="minorBidi"/>
              <w:noProof/>
              <w:kern w:val="2"/>
              <w:sz w:val="24"/>
              <w:szCs w:val="24"/>
              <w:lang w:val="es-GT"/>
              <w14:ligatures w14:val="standardContextual"/>
            </w:rPr>
          </w:pPr>
          <w:hyperlink w:anchor="_Toc181605147" w:history="1">
            <w:r w:rsidRPr="006731DA">
              <w:rPr>
                <w:rStyle w:val="Hipervnculo"/>
                <w:noProof/>
              </w:rPr>
              <w:t>2. Economía Positiva vs. Economía Normativa</w:t>
            </w:r>
            <w:r>
              <w:rPr>
                <w:noProof/>
                <w:webHidden/>
              </w:rPr>
              <w:tab/>
            </w:r>
            <w:r>
              <w:rPr>
                <w:noProof/>
                <w:webHidden/>
              </w:rPr>
              <w:fldChar w:fldCharType="begin"/>
            </w:r>
            <w:r>
              <w:rPr>
                <w:noProof/>
                <w:webHidden/>
              </w:rPr>
              <w:instrText xml:space="preserve"> PAGEREF _Toc181605147 \h </w:instrText>
            </w:r>
            <w:r>
              <w:rPr>
                <w:noProof/>
                <w:webHidden/>
              </w:rPr>
            </w:r>
            <w:r>
              <w:rPr>
                <w:noProof/>
                <w:webHidden/>
              </w:rPr>
              <w:fldChar w:fldCharType="separate"/>
            </w:r>
            <w:r>
              <w:rPr>
                <w:noProof/>
                <w:webHidden/>
              </w:rPr>
              <w:t>3</w:t>
            </w:r>
            <w:r>
              <w:rPr>
                <w:noProof/>
                <w:webHidden/>
              </w:rPr>
              <w:fldChar w:fldCharType="end"/>
            </w:r>
          </w:hyperlink>
        </w:p>
        <w:p w14:paraId="1D72A368" w14:textId="5AAB091D" w:rsidR="00295A20" w:rsidRDefault="00295A20">
          <w:pPr>
            <w:pStyle w:val="TDC1"/>
            <w:tabs>
              <w:tab w:val="right" w:leader="dot" w:pos="9019"/>
            </w:tabs>
            <w:rPr>
              <w:rFonts w:asciiTheme="minorHAnsi" w:eastAsiaTheme="minorEastAsia" w:hAnsiTheme="minorHAnsi" w:cstheme="minorBidi"/>
              <w:noProof/>
              <w:kern w:val="2"/>
              <w:sz w:val="24"/>
              <w:szCs w:val="24"/>
              <w:lang w:val="es-GT"/>
              <w14:ligatures w14:val="standardContextual"/>
            </w:rPr>
          </w:pPr>
          <w:hyperlink w:anchor="_Toc181605148" w:history="1">
            <w:r w:rsidRPr="006731DA">
              <w:rPr>
                <w:rStyle w:val="Hipervnculo"/>
                <w:noProof/>
              </w:rPr>
              <w:t>3. Divisiones de la Economía</w:t>
            </w:r>
            <w:r>
              <w:rPr>
                <w:noProof/>
                <w:webHidden/>
              </w:rPr>
              <w:tab/>
            </w:r>
            <w:r>
              <w:rPr>
                <w:noProof/>
                <w:webHidden/>
              </w:rPr>
              <w:fldChar w:fldCharType="begin"/>
            </w:r>
            <w:r>
              <w:rPr>
                <w:noProof/>
                <w:webHidden/>
              </w:rPr>
              <w:instrText xml:space="preserve"> PAGEREF _Toc181605148 \h </w:instrText>
            </w:r>
            <w:r>
              <w:rPr>
                <w:noProof/>
                <w:webHidden/>
              </w:rPr>
            </w:r>
            <w:r>
              <w:rPr>
                <w:noProof/>
                <w:webHidden/>
              </w:rPr>
              <w:fldChar w:fldCharType="separate"/>
            </w:r>
            <w:r>
              <w:rPr>
                <w:noProof/>
                <w:webHidden/>
              </w:rPr>
              <w:t>3</w:t>
            </w:r>
            <w:r>
              <w:rPr>
                <w:noProof/>
                <w:webHidden/>
              </w:rPr>
              <w:fldChar w:fldCharType="end"/>
            </w:r>
          </w:hyperlink>
        </w:p>
        <w:p w14:paraId="51F37C5C" w14:textId="55D5EF79" w:rsidR="00295A20" w:rsidRDefault="00295A20">
          <w:pPr>
            <w:pStyle w:val="TDC1"/>
            <w:tabs>
              <w:tab w:val="right" w:leader="dot" w:pos="9019"/>
            </w:tabs>
            <w:rPr>
              <w:rFonts w:asciiTheme="minorHAnsi" w:eastAsiaTheme="minorEastAsia" w:hAnsiTheme="minorHAnsi" w:cstheme="minorBidi"/>
              <w:noProof/>
              <w:kern w:val="2"/>
              <w:sz w:val="24"/>
              <w:szCs w:val="24"/>
              <w:lang w:val="es-GT"/>
              <w14:ligatures w14:val="standardContextual"/>
            </w:rPr>
          </w:pPr>
          <w:hyperlink w:anchor="_Toc181605149" w:history="1">
            <w:r w:rsidRPr="006731DA">
              <w:rPr>
                <w:rStyle w:val="Hipervnculo"/>
                <w:noProof/>
              </w:rPr>
              <w:t>4. Historia y Evolución del Pensamiento Económico</w:t>
            </w:r>
            <w:r>
              <w:rPr>
                <w:noProof/>
                <w:webHidden/>
              </w:rPr>
              <w:tab/>
            </w:r>
            <w:r>
              <w:rPr>
                <w:noProof/>
                <w:webHidden/>
              </w:rPr>
              <w:fldChar w:fldCharType="begin"/>
            </w:r>
            <w:r>
              <w:rPr>
                <w:noProof/>
                <w:webHidden/>
              </w:rPr>
              <w:instrText xml:space="preserve"> PAGEREF _Toc181605149 \h </w:instrText>
            </w:r>
            <w:r>
              <w:rPr>
                <w:noProof/>
                <w:webHidden/>
              </w:rPr>
            </w:r>
            <w:r>
              <w:rPr>
                <w:noProof/>
                <w:webHidden/>
              </w:rPr>
              <w:fldChar w:fldCharType="separate"/>
            </w:r>
            <w:r>
              <w:rPr>
                <w:noProof/>
                <w:webHidden/>
              </w:rPr>
              <w:t>4</w:t>
            </w:r>
            <w:r>
              <w:rPr>
                <w:noProof/>
                <w:webHidden/>
              </w:rPr>
              <w:fldChar w:fldCharType="end"/>
            </w:r>
          </w:hyperlink>
        </w:p>
        <w:p w14:paraId="04F6BC61" w14:textId="44C6E9F7" w:rsidR="00295A20" w:rsidRDefault="00295A20">
          <w:pPr>
            <w:pStyle w:val="TDC1"/>
            <w:tabs>
              <w:tab w:val="right" w:leader="dot" w:pos="9019"/>
            </w:tabs>
            <w:rPr>
              <w:rFonts w:asciiTheme="minorHAnsi" w:eastAsiaTheme="minorEastAsia" w:hAnsiTheme="minorHAnsi" w:cstheme="minorBidi"/>
              <w:noProof/>
              <w:kern w:val="2"/>
              <w:sz w:val="24"/>
              <w:szCs w:val="24"/>
              <w:lang w:val="es-GT"/>
              <w14:ligatures w14:val="standardContextual"/>
            </w:rPr>
          </w:pPr>
          <w:hyperlink w:anchor="_Toc181605150" w:history="1">
            <w:r w:rsidRPr="006731DA">
              <w:rPr>
                <w:rStyle w:val="Hipervnculo"/>
                <w:noProof/>
              </w:rPr>
              <w:t>5. Relación de la Economía con Otras Disciplinas</w:t>
            </w:r>
            <w:r>
              <w:rPr>
                <w:noProof/>
                <w:webHidden/>
              </w:rPr>
              <w:tab/>
            </w:r>
            <w:r>
              <w:rPr>
                <w:noProof/>
                <w:webHidden/>
              </w:rPr>
              <w:fldChar w:fldCharType="begin"/>
            </w:r>
            <w:r>
              <w:rPr>
                <w:noProof/>
                <w:webHidden/>
              </w:rPr>
              <w:instrText xml:space="preserve"> PAGEREF _Toc181605150 \h </w:instrText>
            </w:r>
            <w:r>
              <w:rPr>
                <w:noProof/>
                <w:webHidden/>
              </w:rPr>
            </w:r>
            <w:r>
              <w:rPr>
                <w:noProof/>
                <w:webHidden/>
              </w:rPr>
              <w:fldChar w:fldCharType="separate"/>
            </w:r>
            <w:r>
              <w:rPr>
                <w:noProof/>
                <w:webHidden/>
              </w:rPr>
              <w:t>4</w:t>
            </w:r>
            <w:r>
              <w:rPr>
                <w:noProof/>
                <w:webHidden/>
              </w:rPr>
              <w:fldChar w:fldCharType="end"/>
            </w:r>
          </w:hyperlink>
        </w:p>
        <w:p w14:paraId="08A57862" w14:textId="4FB77513" w:rsidR="00295A20" w:rsidRDefault="00295A20">
          <w:pPr>
            <w:pStyle w:val="TDC1"/>
            <w:tabs>
              <w:tab w:val="right" w:leader="dot" w:pos="9019"/>
            </w:tabs>
            <w:rPr>
              <w:rFonts w:asciiTheme="minorHAnsi" w:eastAsiaTheme="minorEastAsia" w:hAnsiTheme="minorHAnsi" w:cstheme="minorBidi"/>
              <w:noProof/>
              <w:kern w:val="2"/>
              <w:sz w:val="24"/>
              <w:szCs w:val="24"/>
              <w:lang w:val="es-GT"/>
              <w14:ligatures w14:val="standardContextual"/>
            </w:rPr>
          </w:pPr>
          <w:hyperlink w:anchor="_Toc181605151" w:history="1">
            <w:r w:rsidRPr="006731DA">
              <w:rPr>
                <w:rStyle w:val="Hipervnculo"/>
                <w:noProof/>
              </w:rPr>
              <w:t>6. Escasez y Necesidad de Elección</w:t>
            </w:r>
            <w:r>
              <w:rPr>
                <w:noProof/>
                <w:webHidden/>
              </w:rPr>
              <w:tab/>
            </w:r>
            <w:r>
              <w:rPr>
                <w:noProof/>
                <w:webHidden/>
              </w:rPr>
              <w:fldChar w:fldCharType="begin"/>
            </w:r>
            <w:r>
              <w:rPr>
                <w:noProof/>
                <w:webHidden/>
              </w:rPr>
              <w:instrText xml:space="preserve"> PAGEREF _Toc181605151 \h </w:instrText>
            </w:r>
            <w:r>
              <w:rPr>
                <w:noProof/>
                <w:webHidden/>
              </w:rPr>
            </w:r>
            <w:r>
              <w:rPr>
                <w:noProof/>
                <w:webHidden/>
              </w:rPr>
              <w:fldChar w:fldCharType="separate"/>
            </w:r>
            <w:r>
              <w:rPr>
                <w:noProof/>
                <w:webHidden/>
              </w:rPr>
              <w:t>4</w:t>
            </w:r>
            <w:r>
              <w:rPr>
                <w:noProof/>
                <w:webHidden/>
              </w:rPr>
              <w:fldChar w:fldCharType="end"/>
            </w:r>
          </w:hyperlink>
        </w:p>
        <w:p w14:paraId="4F080258" w14:textId="0AF08DD3" w:rsidR="00295A20" w:rsidRDefault="00295A20">
          <w:pPr>
            <w:pStyle w:val="TDC1"/>
            <w:tabs>
              <w:tab w:val="right" w:leader="dot" w:pos="9019"/>
            </w:tabs>
            <w:rPr>
              <w:rFonts w:asciiTheme="minorHAnsi" w:eastAsiaTheme="minorEastAsia" w:hAnsiTheme="minorHAnsi" w:cstheme="minorBidi"/>
              <w:noProof/>
              <w:kern w:val="2"/>
              <w:sz w:val="24"/>
              <w:szCs w:val="24"/>
              <w:lang w:val="es-GT"/>
              <w14:ligatures w14:val="standardContextual"/>
            </w:rPr>
          </w:pPr>
          <w:hyperlink w:anchor="_Toc181605152" w:history="1">
            <w:r w:rsidRPr="006731DA">
              <w:rPr>
                <w:rStyle w:val="Hipervnculo"/>
                <w:noProof/>
              </w:rPr>
              <w:t>7. Importancia de la Economía en la Vida Diaria y en la Toma de Decisiones</w:t>
            </w:r>
            <w:r>
              <w:rPr>
                <w:noProof/>
                <w:webHidden/>
              </w:rPr>
              <w:tab/>
            </w:r>
            <w:r>
              <w:rPr>
                <w:noProof/>
                <w:webHidden/>
              </w:rPr>
              <w:fldChar w:fldCharType="begin"/>
            </w:r>
            <w:r>
              <w:rPr>
                <w:noProof/>
                <w:webHidden/>
              </w:rPr>
              <w:instrText xml:space="preserve"> PAGEREF _Toc181605152 \h </w:instrText>
            </w:r>
            <w:r>
              <w:rPr>
                <w:noProof/>
                <w:webHidden/>
              </w:rPr>
            </w:r>
            <w:r>
              <w:rPr>
                <w:noProof/>
                <w:webHidden/>
              </w:rPr>
              <w:fldChar w:fldCharType="separate"/>
            </w:r>
            <w:r>
              <w:rPr>
                <w:noProof/>
                <w:webHidden/>
              </w:rPr>
              <w:t>5</w:t>
            </w:r>
            <w:r>
              <w:rPr>
                <w:noProof/>
                <w:webHidden/>
              </w:rPr>
              <w:fldChar w:fldCharType="end"/>
            </w:r>
          </w:hyperlink>
        </w:p>
        <w:p w14:paraId="014ED366" w14:textId="537A8F8F" w:rsidR="00295A20" w:rsidRDefault="00295A20">
          <w:pPr>
            <w:pStyle w:val="TDC1"/>
            <w:tabs>
              <w:tab w:val="right" w:leader="dot" w:pos="9019"/>
            </w:tabs>
            <w:rPr>
              <w:rFonts w:asciiTheme="minorHAnsi" w:eastAsiaTheme="minorEastAsia" w:hAnsiTheme="minorHAnsi" w:cstheme="minorBidi"/>
              <w:noProof/>
              <w:kern w:val="2"/>
              <w:sz w:val="24"/>
              <w:szCs w:val="24"/>
              <w:lang w:val="es-GT"/>
              <w14:ligatures w14:val="standardContextual"/>
            </w:rPr>
          </w:pPr>
          <w:hyperlink w:anchor="_Toc181605153" w:history="1">
            <w:r w:rsidRPr="006731DA">
              <w:rPr>
                <w:rStyle w:val="Hipervnculo"/>
                <w:noProof/>
              </w:rPr>
              <w:t>Pongamos en Práctica la Teoría</w:t>
            </w:r>
            <w:r>
              <w:rPr>
                <w:noProof/>
                <w:webHidden/>
              </w:rPr>
              <w:tab/>
            </w:r>
            <w:r>
              <w:rPr>
                <w:noProof/>
                <w:webHidden/>
              </w:rPr>
              <w:fldChar w:fldCharType="begin"/>
            </w:r>
            <w:r>
              <w:rPr>
                <w:noProof/>
                <w:webHidden/>
              </w:rPr>
              <w:instrText xml:space="preserve"> PAGEREF _Toc181605153 \h </w:instrText>
            </w:r>
            <w:r>
              <w:rPr>
                <w:noProof/>
                <w:webHidden/>
              </w:rPr>
            </w:r>
            <w:r>
              <w:rPr>
                <w:noProof/>
                <w:webHidden/>
              </w:rPr>
              <w:fldChar w:fldCharType="separate"/>
            </w:r>
            <w:r>
              <w:rPr>
                <w:noProof/>
                <w:webHidden/>
              </w:rPr>
              <w:t>5</w:t>
            </w:r>
            <w:r>
              <w:rPr>
                <w:noProof/>
                <w:webHidden/>
              </w:rPr>
              <w:fldChar w:fldCharType="end"/>
            </w:r>
          </w:hyperlink>
        </w:p>
        <w:p w14:paraId="481092F9" w14:textId="3C90C039" w:rsidR="00295A20" w:rsidRDefault="00295A20">
          <w:pPr>
            <w:pStyle w:val="TDC2"/>
            <w:tabs>
              <w:tab w:val="right" w:leader="dot" w:pos="9019"/>
            </w:tabs>
            <w:rPr>
              <w:rFonts w:asciiTheme="minorHAnsi" w:eastAsiaTheme="minorEastAsia" w:hAnsiTheme="minorHAnsi" w:cstheme="minorBidi"/>
              <w:noProof/>
              <w:kern w:val="2"/>
              <w:sz w:val="24"/>
              <w:szCs w:val="24"/>
              <w:lang w:val="es-GT"/>
              <w14:ligatures w14:val="standardContextual"/>
            </w:rPr>
          </w:pPr>
          <w:hyperlink w:anchor="_Toc181605154" w:history="1">
            <w:r w:rsidRPr="006731DA">
              <w:rPr>
                <w:rStyle w:val="Hipervnculo"/>
                <w:noProof/>
              </w:rPr>
              <w:t>Caso de estudio: La Escasez y el Costo de Oportunidad en la Vida Diaria</w:t>
            </w:r>
            <w:r>
              <w:rPr>
                <w:noProof/>
                <w:webHidden/>
              </w:rPr>
              <w:tab/>
            </w:r>
            <w:r>
              <w:rPr>
                <w:noProof/>
                <w:webHidden/>
              </w:rPr>
              <w:fldChar w:fldCharType="begin"/>
            </w:r>
            <w:r>
              <w:rPr>
                <w:noProof/>
                <w:webHidden/>
              </w:rPr>
              <w:instrText xml:space="preserve"> PAGEREF _Toc181605154 \h </w:instrText>
            </w:r>
            <w:r>
              <w:rPr>
                <w:noProof/>
                <w:webHidden/>
              </w:rPr>
            </w:r>
            <w:r>
              <w:rPr>
                <w:noProof/>
                <w:webHidden/>
              </w:rPr>
              <w:fldChar w:fldCharType="separate"/>
            </w:r>
            <w:r>
              <w:rPr>
                <w:noProof/>
                <w:webHidden/>
              </w:rPr>
              <w:t>5</w:t>
            </w:r>
            <w:r>
              <w:rPr>
                <w:noProof/>
                <w:webHidden/>
              </w:rPr>
              <w:fldChar w:fldCharType="end"/>
            </w:r>
          </w:hyperlink>
        </w:p>
        <w:p w14:paraId="3EE326A9" w14:textId="244FD180" w:rsidR="00295A20" w:rsidRDefault="00295A20">
          <w:pPr>
            <w:pStyle w:val="TDC1"/>
            <w:tabs>
              <w:tab w:val="right" w:leader="dot" w:pos="9019"/>
            </w:tabs>
            <w:rPr>
              <w:rFonts w:asciiTheme="minorHAnsi" w:eastAsiaTheme="minorEastAsia" w:hAnsiTheme="minorHAnsi" w:cstheme="minorBidi"/>
              <w:noProof/>
              <w:kern w:val="2"/>
              <w:sz w:val="24"/>
              <w:szCs w:val="24"/>
              <w:lang w:val="es-GT"/>
              <w14:ligatures w14:val="standardContextual"/>
            </w:rPr>
          </w:pPr>
          <w:hyperlink w:anchor="_Toc181605155" w:history="1">
            <w:r w:rsidRPr="006731DA">
              <w:rPr>
                <w:rStyle w:val="Hipervnculo"/>
                <w:noProof/>
              </w:rPr>
              <w:t>Conclusión</w:t>
            </w:r>
            <w:r>
              <w:rPr>
                <w:noProof/>
                <w:webHidden/>
              </w:rPr>
              <w:tab/>
            </w:r>
            <w:r>
              <w:rPr>
                <w:noProof/>
                <w:webHidden/>
              </w:rPr>
              <w:fldChar w:fldCharType="begin"/>
            </w:r>
            <w:r>
              <w:rPr>
                <w:noProof/>
                <w:webHidden/>
              </w:rPr>
              <w:instrText xml:space="preserve"> PAGEREF _Toc181605155 \h </w:instrText>
            </w:r>
            <w:r>
              <w:rPr>
                <w:noProof/>
                <w:webHidden/>
              </w:rPr>
            </w:r>
            <w:r>
              <w:rPr>
                <w:noProof/>
                <w:webHidden/>
              </w:rPr>
              <w:fldChar w:fldCharType="separate"/>
            </w:r>
            <w:r>
              <w:rPr>
                <w:noProof/>
                <w:webHidden/>
              </w:rPr>
              <w:t>5</w:t>
            </w:r>
            <w:r>
              <w:rPr>
                <w:noProof/>
                <w:webHidden/>
              </w:rPr>
              <w:fldChar w:fldCharType="end"/>
            </w:r>
          </w:hyperlink>
        </w:p>
        <w:p w14:paraId="7A079242" w14:textId="2B4EFC49" w:rsidR="00295A20" w:rsidRDefault="00295A20">
          <w:r>
            <w:rPr>
              <w:b/>
              <w:bCs/>
              <w:lang w:val="es-ES"/>
            </w:rPr>
            <w:fldChar w:fldCharType="end"/>
          </w:r>
        </w:p>
      </w:sdtContent>
    </w:sdt>
    <w:p w14:paraId="00000017" w14:textId="77777777" w:rsidR="007B162D" w:rsidRDefault="007B162D">
      <w:pPr>
        <w:spacing w:before="240" w:after="240"/>
      </w:pPr>
    </w:p>
    <w:p w14:paraId="00000018" w14:textId="77777777" w:rsidR="007B162D" w:rsidRDefault="007B162D">
      <w:pPr>
        <w:spacing w:before="240" w:after="240"/>
      </w:pPr>
    </w:p>
    <w:p w14:paraId="00000019" w14:textId="77777777" w:rsidR="007B162D" w:rsidRDefault="007B162D">
      <w:pPr>
        <w:spacing w:before="240" w:after="240"/>
      </w:pPr>
    </w:p>
    <w:p w14:paraId="0000002B" w14:textId="77777777" w:rsidR="007B162D" w:rsidRDefault="007B162D">
      <w:pPr>
        <w:pStyle w:val="Ttulo4"/>
        <w:keepNext w:val="0"/>
        <w:keepLines w:val="0"/>
        <w:spacing w:before="240" w:after="40"/>
        <w:rPr>
          <w:b/>
          <w:color w:val="000000"/>
          <w:sz w:val="22"/>
          <w:szCs w:val="22"/>
        </w:rPr>
      </w:pPr>
      <w:bookmarkStart w:id="3" w:name="_uhayep6ki12v" w:colFirst="0" w:colLast="0"/>
      <w:bookmarkEnd w:id="3"/>
    </w:p>
    <w:p w14:paraId="0000002C" w14:textId="77777777" w:rsidR="007B162D" w:rsidRDefault="007B162D"/>
    <w:p w14:paraId="0000002D" w14:textId="77777777" w:rsidR="007B162D" w:rsidRDefault="007B162D"/>
    <w:p w14:paraId="0000002E" w14:textId="77777777" w:rsidR="007B162D" w:rsidRDefault="007B162D"/>
    <w:p w14:paraId="0000002F" w14:textId="77777777" w:rsidR="007B162D" w:rsidRDefault="007B162D"/>
    <w:p w14:paraId="00000030" w14:textId="77777777" w:rsidR="007B162D" w:rsidRDefault="007B162D"/>
    <w:p w14:paraId="00000031" w14:textId="77777777" w:rsidR="007B162D" w:rsidRDefault="007B162D"/>
    <w:p w14:paraId="00000032" w14:textId="77777777" w:rsidR="007B162D" w:rsidRDefault="007B162D"/>
    <w:p w14:paraId="00000033" w14:textId="77777777" w:rsidR="007B162D" w:rsidRDefault="007B162D"/>
    <w:p w14:paraId="00000034" w14:textId="77777777" w:rsidR="007B162D" w:rsidRDefault="007B162D"/>
    <w:p w14:paraId="00000035" w14:textId="77777777" w:rsidR="007B162D" w:rsidRDefault="007B162D"/>
    <w:p w14:paraId="00000036" w14:textId="77777777" w:rsidR="007B162D" w:rsidRDefault="007B162D"/>
    <w:p w14:paraId="00000037" w14:textId="77777777" w:rsidR="007B162D" w:rsidRDefault="007B162D"/>
    <w:p w14:paraId="00000038" w14:textId="77777777" w:rsidR="007B162D" w:rsidRDefault="007B162D"/>
    <w:p w14:paraId="00000039" w14:textId="77777777" w:rsidR="007B162D" w:rsidRDefault="007B162D"/>
    <w:p w14:paraId="0000003A" w14:textId="77777777" w:rsidR="007B162D" w:rsidRDefault="007B162D"/>
    <w:p w14:paraId="00000046" w14:textId="52CAD839" w:rsidR="007B162D" w:rsidRDefault="00295A20">
      <w:pPr>
        <w:pStyle w:val="Ttulo1"/>
        <w:keepNext w:val="0"/>
        <w:keepLines w:val="0"/>
        <w:spacing w:before="220" w:after="40"/>
      </w:pPr>
      <w:bookmarkStart w:id="4" w:name="_Toc181605146"/>
      <w:r>
        <w:lastRenderedPageBreak/>
        <w:t xml:space="preserve">1. </w:t>
      </w:r>
      <w:r w:rsidR="003E5317">
        <w:t>Concepto de Economía</w:t>
      </w:r>
      <w:bookmarkEnd w:id="4"/>
    </w:p>
    <w:p w14:paraId="2C6D27CC" w14:textId="77777777" w:rsidR="002552EB" w:rsidRDefault="002552EB" w:rsidP="00295A20">
      <w:r w:rsidRPr="002552EB">
        <w:t xml:space="preserve">La economía examina el comportamiento humano desde una perspectiva de recursos limitados y necesidades ilimitadas. En este contexto, el concepto de </w:t>
      </w:r>
      <w:r w:rsidRPr="002552EB">
        <w:rPr>
          <w:b/>
          <w:bCs/>
        </w:rPr>
        <w:t>escasez</w:t>
      </w:r>
      <w:r w:rsidRPr="002552EB">
        <w:t xml:space="preserve"> es fundamental: las personas y sociedades deben elegir entre diferentes alternativas para satisfacer sus necesidades, lo que da lugar a los procesos económicos de producción, intercambio y consumo.</w:t>
      </w:r>
    </w:p>
    <w:p w14:paraId="0000004D" w14:textId="42D242D6" w:rsidR="007B162D" w:rsidRDefault="00295A20">
      <w:pPr>
        <w:pStyle w:val="Ttulo1"/>
        <w:keepNext w:val="0"/>
        <w:keepLines w:val="0"/>
        <w:spacing w:before="220" w:after="40"/>
      </w:pPr>
      <w:bookmarkStart w:id="5" w:name="_Toc181605147"/>
      <w:r>
        <w:t xml:space="preserve">2. </w:t>
      </w:r>
      <w:r w:rsidR="00C36298" w:rsidRPr="00C36298">
        <w:t>Economía Positiva vs. Economía Normativa</w:t>
      </w:r>
      <w:bookmarkEnd w:id="5"/>
    </w:p>
    <w:p w14:paraId="2F054015" w14:textId="77777777" w:rsidR="00C36298" w:rsidRPr="00C36298" w:rsidRDefault="00C36298" w:rsidP="00295A20">
      <w:bookmarkStart w:id="6" w:name="_uyebbwmqlxxb" w:colFirst="0" w:colLast="0"/>
      <w:bookmarkEnd w:id="6"/>
      <w:r w:rsidRPr="00C36298">
        <w:t>Economía Positiva: Estudia los hechos y fenómenos económicos de manera objetiva, sin emitir juicios de valor. Se basa en preguntas como "¿Qué es?" o "¿Cómo funciona?". Ejemplo: "La tasa de desempleo aumentó un 5% el último trimestre".</w:t>
      </w:r>
    </w:p>
    <w:p w14:paraId="1326808C" w14:textId="77777777" w:rsidR="00C36298" w:rsidRDefault="00C36298" w:rsidP="00295A20">
      <w:r w:rsidRPr="00C36298">
        <w:t>Economía Normativa: Se enfoca en cómo deberían ser las cosas según determinados valores o juicios. Responde a preguntas como "¿Qué debería ser?". Ejemplo: "El gobierno debería reducir la tasa de desempleo para mejorar el bienestar de la sociedad".</w:t>
      </w:r>
    </w:p>
    <w:p w14:paraId="00000054" w14:textId="01E1743F" w:rsidR="007B162D" w:rsidRDefault="00295A20">
      <w:pPr>
        <w:pStyle w:val="Ttulo1"/>
        <w:keepNext w:val="0"/>
        <w:keepLines w:val="0"/>
        <w:spacing w:before="220" w:after="40"/>
      </w:pPr>
      <w:bookmarkStart w:id="7" w:name="_Toc181605148"/>
      <w:r>
        <w:t xml:space="preserve">3. </w:t>
      </w:r>
      <w:r w:rsidR="00C36298" w:rsidRPr="00C36298">
        <w:t>Divisiones de la Economía</w:t>
      </w:r>
      <w:bookmarkEnd w:id="7"/>
    </w:p>
    <w:p w14:paraId="3848C0E7" w14:textId="439BCC04" w:rsidR="003E7FAC" w:rsidRPr="003E7FAC" w:rsidRDefault="003E7FAC" w:rsidP="00295A20">
      <w:bookmarkStart w:id="8" w:name="_my1jvcfrax44" w:colFirst="0" w:colLast="0"/>
      <w:bookmarkEnd w:id="8"/>
      <w:r w:rsidRPr="003E7FAC">
        <w:t>La economía se divide principalmente en:</w:t>
      </w:r>
    </w:p>
    <w:p w14:paraId="5A1D2493" w14:textId="0B647CFB" w:rsidR="003E7FAC" w:rsidRPr="003E7FAC" w:rsidRDefault="003E7FAC" w:rsidP="00295A20">
      <w:pPr>
        <w:pStyle w:val="Prrafodelista"/>
        <w:numPr>
          <w:ilvl w:val="0"/>
          <w:numId w:val="4"/>
        </w:numPr>
      </w:pPr>
      <w:r w:rsidRPr="003E7FAC">
        <w:t>Microeconomía: Se centra en el análisis de las decisiones individuales, como el comportamiento de los consumidores y las empresas. Ejemplos de estudios en microeconomía incluyen el análisis de precios en un mercado específico o el impacto de un aumento de impuestos sobre el consumo de un bien.</w:t>
      </w:r>
    </w:p>
    <w:p w14:paraId="3A725F25" w14:textId="57396BD5" w:rsidR="003E7FAC" w:rsidRDefault="003E7FAC" w:rsidP="00295A20">
      <w:pPr>
        <w:pStyle w:val="Prrafodelista"/>
        <w:numPr>
          <w:ilvl w:val="0"/>
          <w:numId w:val="4"/>
        </w:numPr>
      </w:pPr>
      <w:r w:rsidRPr="003E7FAC">
        <w:t>Macroeconomía: Analiza la economía a nivel global o nacional, estudiando variables como el Producto Interno Bruto (PIB), la inflación y el desempleo. La macroeconomía busca entender cómo estas variables afectan la economía en su conjunto y las políticas necesarias para mejorar el bienestar general.</w:t>
      </w:r>
    </w:p>
    <w:p w14:paraId="19760D09" w14:textId="4EFFB3DD" w:rsidR="00041B69" w:rsidRDefault="00041B69">
      <w:r>
        <w:br w:type="page"/>
      </w:r>
    </w:p>
    <w:p w14:paraId="42A40139" w14:textId="77777777" w:rsidR="00041B69" w:rsidRPr="00041B69" w:rsidRDefault="00041B69" w:rsidP="00041B69"/>
    <w:p w14:paraId="0000005B" w14:textId="736696A5" w:rsidR="007B162D" w:rsidRDefault="00295A20">
      <w:pPr>
        <w:pStyle w:val="Ttulo1"/>
        <w:keepNext w:val="0"/>
        <w:keepLines w:val="0"/>
        <w:spacing w:before="220" w:after="40"/>
      </w:pPr>
      <w:bookmarkStart w:id="9" w:name="_Toc181605149"/>
      <w:r>
        <w:t xml:space="preserve">4. </w:t>
      </w:r>
      <w:r w:rsidR="00041B69" w:rsidRPr="00041B69">
        <w:t>Historia y Evolución del Pensamiento Económico</w:t>
      </w:r>
      <w:bookmarkEnd w:id="9"/>
    </w:p>
    <w:p w14:paraId="2765B1D7" w14:textId="77777777" w:rsidR="00041B69" w:rsidRPr="00041B69" w:rsidRDefault="00041B69" w:rsidP="00295A20">
      <w:pPr>
        <w:pStyle w:val="Prrafodelista"/>
        <w:numPr>
          <w:ilvl w:val="0"/>
          <w:numId w:val="5"/>
        </w:numPr>
      </w:pPr>
      <w:bookmarkStart w:id="10" w:name="_5nqven8sbnkh" w:colFirst="0" w:colLast="0"/>
      <w:bookmarkEnd w:id="10"/>
      <w:r w:rsidRPr="00041B69">
        <w:t>Mercantilismo: En los siglos XVI y XVII, el mercantilismo promovía la acumulación de riqueza a través del comercio y la protección de los mercados nacionales.</w:t>
      </w:r>
    </w:p>
    <w:p w14:paraId="036446D2" w14:textId="77777777" w:rsidR="00041B69" w:rsidRPr="00041B69" w:rsidRDefault="00041B69" w:rsidP="00295A20">
      <w:pPr>
        <w:pStyle w:val="Prrafodelista"/>
        <w:numPr>
          <w:ilvl w:val="0"/>
          <w:numId w:val="5"/>
        </w:numPr>
      </w:pPr>
      <w:r w:rsidRPr="00041B69">
        <w:t>Fisiocracia: En el siglo XVIII, los fisiócratas valoraban la agricultura como la fuente principal de riqueza en la economía.</w:t>
      </w:r>
    </w:p>
    <w:p w14:paraId="38FDA53B" w14:textId="77777777" w:rsidR="00041B69" w:rsidRPr="00041B69" w:rsidRDefault="00041B69" w:rsidP="00295A20">
      <w:pPr>
        <w:pStyle w:val="Prrafodelista"/>
        <w:numPr>
          <w:ilvl w:val="0"/>
          <w:numId w:val="5"/>
        </w:numPr>
      </w:pPr>
      <w:r w:rsidRPr="00041B69">
        <w:t>Economía Clásica: Con Adam Smith, se desarrolló la teoría de la “mano invisible”, la idea de que el interés personal puede llevar a beneficios sociales. Smith estableció las bases de la economía de mercado y el libre comercio.</w:t>
      </w:r>
    </w:p>
    <w:p w14:paraId="448611F0" w14:textId="77777777" w:rsidR="00041B69" w:rsidRDefault="00041B69" w:rsidP="00295A20">
      <w:pPr>
        <w:pStyle w:val="Prrafodelista"/>
        <w:numPr>
          <w:ilvl w:val="0"/>
          <w:numId w:val="5"/>
        </w:numPr>
      </w:pPr>
      <w:r w:rsidRPr="00041B69">
        <w:t>Economía Keynesiana: Durante la Gran Depresión de los años 30, John Maynard Keynes propuso la intervención del gobierno para estabilizar la economía. Su teoría sugiere que el gasto público puede estimular la economía en tiempos de crisis.</w:t>
      </w:r>
    </w:p>
    <w:p w14:paraId="6595DC24" w14:textId="68DD1927" w:rsidR="00041B69" w:rsidRDefault="00495C12" w:rsidP="00041B69">
      <w:pPr>
        <w:pStyle w:val="Ttulo1"/>
        <w:keepNext w:val="0"/>
        <w:keepLines w:val="0"/>
        <w:spacing w:before="220" w:after="40"/>
      </w:pPr>
      <w:bookmarkStart w:id="11" w:name="_Toc181605150"/>
      <w:r>
        <w:t>5</w:t>
      </w:r>
      <w:r w:rsidR="00041B69">
        <w:t xml:space="preserve">. </w:t>
      </w:r>
      <w:r w:rsidRPr="00495C12">
        <w:t>Relación de la Economía con Otras Disciplinas</w:t>
      </w:r>
      <w:bookmarkEnd w:id="11"/>
    </w:p>
    <w:p w14:paraId="7C615E19" w14:textId="77777777" w:rsidR="00495C12" w:rsidRPr="00495C12" w:rsidRDefault="00495C12" w:rsidP="00495C12">
      <w:pPr>
        <w:rPr>
          <w:lang w:val="es-GT"/>
        </w:rPr>
      </w:pPr>
      <w:r w:rsidRPr="00495C12">
        <w:rPr>
          <w:lang w:val="es-GT"/>
        </w:rPr>
        <w:t>La economía es una ciencia interdisciplinaria que interactúa con varias áreas:</w:t>
      </w:r>
    </w:p>
    <w:p w14:paraId="3E63D301" w14:textId="77777777" w:rsidR="00495C12" w:rsidRPr="00495C12" w:rsidRDefault="00495C12" w:rsidP="00495C12">
      <w:pPr>
        <w:rPr>
          <w:lang w:val="es-GT"/>
        </w:rPr>
      </w:pPr>
    </w:p>
    <w:p w14:paraId="16A292D3" w14:textId="6301FFF5" w:rsidR="00495C12" w:rsidRPr="00495C12" w:rsidRDefault="00495C12" w:rsidP="00495C12">
      <w:pPr>
        <w:pStyle w:val="Prrafodelista"/>
        <w:numPr>
          <w:ilvl w:val="0"/>
          <w:numId w:val="3"/>
        </w:numPr>
        <w:rPr>
          <w:lang w:val="es-GT"/>
        </w:rPr>
      </w:pPr>
      <w:r w:rsidRPr="00495C12">
        <w:rPr>
          <w:lang w:val="es-GT"/>
        </w:rPr>
        <w:t>Matemáticas: La economía usa modelos matemáticos para predecir y explicar fenómenos económicos.</w:t>
      </w:r>
    </w:p>
    <w:p w14:paraId="75E76ABC" w14:textId="599BF35E" w:rsidR="00495C12" w:rsidRPr="00495C12" w:rsidRDefault="00495C12" w:rsidP="00495C12">
      <w:pPr>
        <w:pStyle w:val="Prrafodelista"/>
        <w:numPr>
          <w:ilvl w:val="0"/>
          <w:numId w:val="3"/>
        </w:numPr>
        <w:rPr>
          <w:lang w:val="es-GT"/>
        </w:rPr>
      </w:pPr>
      <w:r w:rsidRPr="00495C12">
        <w:rPr>
          <w:lang w:val="es-GT"/>
        </w:rPr>
        <w:t>Ciencias Políticas: Analiza cómo las políticas gubernamentales afectan la economía y cómo la economía puede influir en las decisiones políticas.</w:t>
      </w:r>
    </w:p>
    <w:p w14:paraId="49F6B671" w14:textId="2B0A2196" w:rsidR="00495C12" w:rsidRPr="00495C12" w:rsidRDefault="00495C12" w:rsidP="00495C12">
      <w:pPr>
        <w:pStyle w:val="Prrafodelista"/>
        <w:numPr>
          <w:ilvl w:val="0"/>
          <w:numId w:val="3"/>
        </w:numPr>
        <w:rPr>
          <w:lang w:val="es-GT"/>
        </w:rPr>
      </w:pPr>
      <w:r w:rsidRPr="00495C12">
        <w:rPr>
          <w:lang w:val="es-GT"/>
        </w:rPr>
        <w:t>Sociología: Estudia el comportamiento humano en grupos y cómo este afecta los sistemas económicos.</w:t>
      </w:r>
    </w:p>
    <w:p w14:paraId="28E9100B" w14:textId="480188D4" w:rsidR="00495C12" w:rsidRPr="00495C12" w:rsidRDefault="00495C12" w:rsidP="00495C12">
      <w:pPr>
        <w:pStyle w:val="Prrafodelista"/>
        <w:numPr>
          <w:ilvl w:val="0"/>
          <w:numId w:val="3"/>
        </w:numPr>
        <w:rPr>
          <w:lang w:val="es-GT"/>
        </w:rPr>
      </w:pPr>
      <w:r w:rsidRPr="00495C12">
        <w:rPr>
          <w:lang w:val="es-GT"/>
        </w:rPr>
        <w:t>Tecnología: La innovación tecnológica tiene un impacto directo en la productividad y en los métodos de producción, transformando los mercados.</w:t>
      </w:r>
    </w:p>
    <w:p w14:paraId="0949D63D" w14:textId="77777777" w:rsidR="00041B69" w:rsidRDefault="00041B69" w:rsidP="00041B69"/>
    <w:p w14:paraId="4906891F" w14:textId="0759D81E" w:rsidR="00495C12" w:rsidRDefault="00495C12" w:rsidP="00495C12">
      <w:pPr>
        <w:pStyle w:val="Ttulo1"/>
        <w:keepNext w:val="0"/>
        <w:keepLines w:val="0"/>
        <w:spacing w:before="220" w:after="40"/>
      </w:pPr>
      <w:bookmarkStart w:id="12" w:name="_Toc181605151"/>
      <w:r>
        <w:t xml:space="preserve">6. </w:t>
      </w:r>
      <w:r w:rsidR="006112C4" w:rsidRPr="006112C4">
        <w:t>Escasez y Necesidad de Elección</w:t>
      </w:r>
      <w:bookmarkEnd w:id="12"/>
    </w:p>
    <w:p w14:paraId="1CCC5278" w14:textId="77777777" w:rsidR="006112C4" w:rsidRPr="006112C4" w:rsidRDefault="006112C4" w:rsidP="006112C4">
      <w:pPr>
        <w:rPr>
          <w:lang w:val="es-GT"/>
        </w:rPr>
      </w:pPr>
      <w:r w:rsidRPr="006112C4">
        <w:rPr>
          <w:lang w:val="es-GT"/>
        </w:rPr>
        <w:t>La escasez se refiere a la limitación de recursos disponibles para satisfacer las necesidades y deseos ilimitados de las personas. Debido a esta escasez, los individuos y las sociedades deben tomar decisiones sobre cómo asignar los recursos. Cada elección implica un costo de oportunidad, es decir, lo que se deja de obtener al elegir una alternativa sobre otra.</w:t>
      </w:r>
    </w:p>
    <w:p w14:paraId="658491CB" w14:textId="77777777" w:rsidR="006112C4" w:rsidRPr="006112C4" w:rsidRDefault="006112C4" w:rsidP="006112C4">
      <w:pPr>
        <w:rPr>
          <w:lang w:val="es-GT"/>
        </w:rPr>
      </w:pPr>
    </w:p>
    <w:p w14:paraId="3F057F57" w14:textId="29DA0E89" w:rsidR="006112C4" w:rsidRDefault="006112C4" w:rsidP="006112C4">
      <w:pPr>
        <w:rPr>
          <w:lang w:val="es-GT"/>
        </w:rPr>
      </w:pPr>
      <w:r w:rsidRPr="006112C4">
        <w:rPr>
          <w:lang w:val="es-GT"/>
        </w:rPr>
        <w:t>Ejemplo: Una familia debe decidir si gasta su presupuesto en vacaciones o en mejoras para su hogar. Al elegir una opción, sacrifica los beneficios de la otra.</w:t>
      </w:r>
    </w:p>
    <w:p w14:paraId="1F3B2DFA" w14:textId="77777777" w:rsidR="006112C4" w:rsidRPr="006112C4" w:rsidRDefault="006112C4" w:rsidP="006112C4">
      <w:pPr>
        <w:rPr>
          <w:lang w:val="es-GT"/>
        </w:rPr>
      </w:pPr>
    </w:p>
    <w:p w14:paraId="0A826FC5" w14:textId="77777777" w:rsidR="00495C12" w:rsidRDefault="00495C12" w:rsidP="00041B69"/>
    <w:p w14:paraId="244BB75A" w14:textId="07C5C540" w:rsidR="006112C4" w:rsidRDefault="006112C4">
      <w:r>
        <w:br w:type="page"/>
      </w:r>
    </w:p>
    <w:p w14:paraId="58F3605F" w14:textId="572A68E5" w:rsidR="006112C4" w:rsidRDefault="006112C4" w:rsidP="006112C4">
      <w:pPr>
        <w:pStyle w:val="Ttulo1"/>
        <w:keepNext w:val="0"/>
        <w:keepLines w:val="0"/>
        <w:spacing w:before="220" w:after="40"/>
      </w:pPr>
      <w:bookmarkStart w:id="13" w:name="_Toc181605152"/>
      <w:r>
        <w:lastRenderedPageBreak/>
        <w:t xml:space="preserve">7. </w:t>
      </w:r>
      <w:r w:rsidRPr="006112C4">
        <w:t>Importancia de la Economía en la Vida Diaria y en la Toma de Decisiones</w:t>
      </w:r>
      <w:bookmarkEnd w:id="13"/>
    </w:p>
    <w:p w14:paraId="3174FEDD" w14:textId="77777777" w:rsidR="00F22BF6" w:rsidRDefault="00F22BF6" w:rsidP="00F22BF6">
      <w:r>
        <w:t>La economía afecta casi todas las decisiones que tomamos, tanto a nivel individual como colectivo. Desde el presupuesto familiar hasta las decisiones gubernamentales, entender la economía ayuda a tomar decisiones informadas que mejoran el bienestar individual y social.</w:t>
      </w:r>
    </w:p>
    <w:p w14:paraId="706222C6" w14:textId="77777777" w:rsidR="00F22BF6" w:rsidRDefault="00F22BF6" w:rsidP="00F22BF6"/>
    <w:p w14:paraId="51EB73FC" w14:textId="7FDCF27F" w:rsidR="006112C4" w:rsidRDefault="00F22BF6" w:rsidP="00F22BF6">
      <w:r>
        <w:t>Ejemplo: Los consumidores deben decidir qué productos comprar según su presupuesto. Los gobiernos deben decidir cómo asignar sus ingresos para maximizar el bienestar social.</w:t>
      </w:r>
    </w:p>
    <w:p w14:paraId="4BDC4891" w14:textId="77777777" w:rsidR="00F22BF6" w:rsidRDefault="00F22BF6" w:rsidP="00F22BF6"/>
    <w:p w14:paraId="00663568" w14:textId="2F1F0DA6" w:rsidR="00F22BF6" w:rsidRDefault="00F22BF6" w:rsidP="000271D2">
      <w:pPr>
        <w:pStyle w:val="Ttulo1"/>
      </w:pPr>
      <w:bookmarkStart w:id="14" w:name="_Toc181605153"/>
      <w:r w:rsidRPr="00F22BF6">
        <w:t>Pongamos en Práctica la Teoría</w:t>
      </w:r>
      <w:bookmarkEnd w:id="14"/>
    </w:p>
    <w:p w14:paraId="613C4D57" w14:textId="0873CFCD" w:rsidR="000271D2" w:rsidRPr="006112C4" w:rsidRDefault="000271D2" w:rsidP="000271D2">
      <w:pPr>
        <w:pStyle w:val="Ttulo2"/>
      </w:pPr>
      <w:bookmarkStart w:id="15" w:name="_Toc181605154"/>
      <w:r w:rsidRPr="000271D2">
        <w:t>Caso de estudio: La Escasez y el Costo de Oportunidad en la Vida Diaria</w:t>
      </w:r>
      <w:bookmarkEnd w:id="15"/>
    </w:p>
    <w:p w14:paraId="492CDBA7" w14:textId="5385829B" w:rsidR="006112C4" w:rsidRPr="00041B69" w:rsidRDefault="00295A20" w:rsidP="00041B69">
      <w:r w:rsidRPr="00295A20">
        <w:t>Imagina que un estudiante universitario tiene una beca limitada que solo cubre una parte de sus gastos mensuales. Además de sus estudios, quiere ahorrar para comprar una computadora, pero también necesita pagar el transporte y los materiales de clase.</w:t>
      </w:r>
    </w:p>
    <w:p w14:paraId="00000062" w14:textId="77777777" w:rsidR="007B162D" w:rsidRDefault="00295A20">
      <w:pPr>
        <w:pStyle w:val="Ttulo1"/>
        <w:keepNext w:val="0"/>
        <w:keepLines w:val="0"/>
        <w:spacing w:before="240" w:after="40"/>
      </w:pPr>
      <w:bookmarkStart w:id="16" w:name="_Toc181605155"/>
      <w:r>
        <w:t>Conclusión</w:t>
      </w:r>
      <w:bookmarkEnd w:id="16"/>
    </w:p>
    <w:p w14:paraId="00000064" w14:textId="45548EAE" w:rsidR="007B162D" w:rsidRDefault="00295A20">
      <w:pPr>
        <w:spacing w:before="240" w:after="240"/>
      </w:pPr>
      <w:r w:rsidRPr="00295A20">
        <w:t>La economía es una disciplina que estudia cómo las sociedades administran recursos limitados para satisfacer sus necesidades. A lo largo de la historia, ha evolucionado en respuesta a los problemas económicos de cada época, ofreciendo diferentes teorías y soluciones. Desde la economía clásica hasta la economía moderna, cada corriente de pensamiento nos brinda herramientas para entender el mundo actual y tomar decisiones informadas. La escasez y la necesidad de elección son conceptos clave que afectan a todas las personas en su vida cotidiana y en su rol en la economía global.</w:t>
      </w:r>
    </w:p>
    <w:p w14:paraId="00000065" w14:textId="77777777" w:rsidR="007B162D" w:rsidRDefault="007B162D"/>
    <w:p w14:paraId="00000066" w14:textId="77777777" w:rsidR="007B162D" w:rsidRDefault="007B162D"/>
    <w:p w14:paraId="00000067" w14:textId="77777777" w:rsidR="007B162D" w:rsidRDefault="007B162D"/>
    <w:sectPr w:rsidR="007B162D">
      <w:headerReference w:type="default" r:id="rId8"/>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8DD796A" w14:textId="77777777" w:rsidR="00295A20" w:rsidRDefault="00295A20">
      <w:pPr>
        <w:spacing w:line="240" w:lineRule="auto"/>
      </w:pPr>
      <w:r>
        <w:separator/>
      </w:r>
    </w:p>
  </w:endnote>
  <w:endnote w:type="continuationSeparator" w:id="0">
    <w:p w14:paraId="552356BD" w14:textId="77777777" w:rsidR="00295A20" w:rsidRDefault="00295A2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3405DCF" w14:textId="77777777" w:rsidR="00295A20" w:rsidRDefault="00295A20">
      <w:pPr>
        <w:spacing w:line="240" w:lineRule="auto"/>
      </w:pPr>
      <w:r>
        <w:separator/>
      </w:r>
    </w:p>
  </w:footnote>
  <w:footnote w:type="continuationSeparator" w:id="0">
    <w:p w14:paraId="2AE46AFC" w14:textId="77777777" w:rsidR="00295A20" w:rsidRDefault="00295A2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068" w14:textId="4305D507" w:rsidR="007B162D" w:rsidRDefault="00631BF1">
    <w:r>
      <w:t>Economía</w:t>
    </w:r>
  </w:p>
  <w:p w14:paraId="00000069" w14:textId="77777777" w:rsidR="007B162D" w:rsidRDefault="00295A20">
    <w:r>
      <w:t>Laboratorio</w:t>
    </w:r>
  </w:p>
  <w:p w14:paraId="0000006A" w14:textId="77777777" w:rsidR="007B162D" w:rsidRDefault="00295A20">
    <w:r>
      <w:t>S.1</w:t>
    </w:r>
  </w:p>
  <w:p w14:paraId="0000006B" w14:textId="77777777" w:rsidR="007B162D" w:rsidRDefault="007B162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6A0443"/>
    <w:multiLevelType w:val="hybridMultilevel"/>
    <w:tmpl w:val="45A098F2"/>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 w15:restartNumberingAfterBreak="0">
    <w:nsid w:val="10A77D48"/>
    <w:multiLevelType w:val="hybridMultilevel"/>
    <w:tmpl w:val="15A0F2FA"/>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2" w15:restartNumberingAfterBreak="0">
    <w:nsid w:val="58A3312C"/>
    <w:multiLevelType w:val="hybridMultilevel"/>
    <w:tmpl w:val="161C7348"/>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3" w15:restartNumberingAfterBreak="0">
    <w:nsid w:val="68501996"/>
    <w:multiLevelType w:val="hybridMultilevel"/>
    <w:tmpl w:val="AF3C3198"/>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4" w15:restartNumberingAfterBreak="0">
    <w:nsid w:val="7E380CF4"/>
    <w:multiLevelType w:val="hybridMultilevel"/>
    <w:tmpl w:val="3B5EFDA4"/>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num w:numId="1" w16cid:durableId="920019446">
    <w:abstractNumId w:val="2"/>
  </w:num>
  <w:num w:numId="2" w16cid:durableId="1930388695">
    <w:abstractNumId w:val="3"/>
  </w:num>
  <w:num w:numId="3" w16cid:durableId="1115443875">
    <w:abstractNumId w:val="0"/>
  </w:num>
  <w:num w:numId="4" w16cid:durableId="1602182830">
    <w:abstractNumId w:val="1"/>
  </w:num>
  <w:num w:numId="5" w16cid:durableId="11776984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162D"/>
    <w:rsid w:val="000271D2"/>
    <w:rsid w:val="00041B69"/>
    <w:rsid w:val="002552EB"/>
    <w:rsid w:val="00295A20"/>
    <w:rsid w:val="002B7B7A"/>
    <w:rsid w:val="003E5317"/>
    <w:rsid w:val="003E7FAC"/>
    <w:rsid w:val="00495C12"/>
    <w:rsid w:val="004F0196"/>
    <w:rsid w:val="006112C4"/>
    <w:rsid w:val="00631BF1"/>
    <w:rsid w:val="007B162D"/>
    <w:rsid w:val="00C36298"/>
    <w:rsid w:val="00E35502"/>
    <w:rsid w:val="00F22BF6"/>
  </w:rsids>
  <m:mathPr>
    <m:mathFont m:val="Cambria Math"/>
    <m:brkBin m:val="before"/>
    <m:brkBinSub m:val="--"/>
    <m:smallFrac m:val="0"/>
    <m:dispDef/>
    <m:lMargin m:val="0"/>
    <m:rMargin m:val="0"/>
    <m:defJc m:val="centerGroup"/>
    <m:wrapIndent m:val="1440"/>
    <m:intLim m:val="subSup"/>
    <m:naryLim m:val="undOvr"/>
  </m:mathPr>
  <w:themeFontLang w:val="es-GT"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576FA7"/>
  <w15:docId w15:val="{DBD26BDD-C5D0-4832-A700-0D326D4E9D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s-419"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styleId="Encabezado">
    <w:name w:val="header"/>
    <w:basedOn w:val="Normal"/>
    <w:link w:val="EncabezadoCar"/>
    <w:uiPriority w:val="99"/>
    <w:unhideWhenUsed/>
    <w:rsid w:val="00631BF1"/>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631BF1"/>
  </w:style>
  <w:style w:type="paragraph" w:styleId="Piedepgina">
    <w:name w:val="footer"/>
    <w:basedOn w:val="Normal"/>
    <w:link w:val="PiedepginaCar"/>
    <w:uiPriority w:val="99"/>
    <w:unhideWhenUsed/>
    <w:rsid w:val="00631BF1"/>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631BF1"/>
  </w:style>
  <w:style w:type="character" w:customStyle="1" w:styleId="Ttulo1Car">
    <w:name w:val="Título 1 Car"/>
    <w:basedOn w:val="Fuentedeprrafopredeter"/>
    <w:link w:val="Ttulo1"/>
    <w:uiPriority w:val="9"/>
    <w:rsid w:val="00041B69"/>
    <w:rPr>
      <w:sz w:val="40"/>
      <w:szCs w:val="40"/>
    </w:rPr>
  </w:style>
  <w:style w:type="paragraph" w:styleId="Prrafodelista">
    <w:name w:val="List Paragraph"/>
    <w:basedOn w:val="Normal"/>
    <w:uiPriority w:val="34"/>
    <w:qFormat/>
    <w:rsid w:val="00495C12"/>
    <w:pPr>
      <w:ind w:left="720"/>
      <w:contextualSpacing/>
    </w:pPr>
  </w:style>
  <w:style w:type="paragraph" w:styleId="TtuloTDC">
    <w:name w:val="TOC Heading"/>
    <w:basedOn w:val="Ttulo1"/>
    <w:next w:val="Normal"/>
    <w:uiPriority w:val="39"/>
    <w:unhideWhenUsed/>
    <w:qFormat/>
    <w:rsid w:val="00295A20"/>
    <w:pPr>
      <w:spacing w:before="240" w:after="0" w:line="259" w:lineRule="auto"/>
      <w:outlineLvl w:val="9"/>
    </w:pPr>
    <w:rPr>
      <w:rFonts w:asciiTheme="majorHAnsi" w:eastAsiaTheme="majorEastAsia" w:hAnsiTheme="majorHAnsi" w:cstheme="majorBidi"/>
      <w:color w:val="365F91" w:themeColor="accent1" w:themeShade="BF"/>
      <w:sz w:val="32"/>
      <w:szCs w:val="32"/>
      <w:lang w:val="es-GT"/>
    </w:rPr>
  </w:style>
  <w:style w:type="paragraph" w:styleId="TDC1">
    <w:name w:val="toc 1"/>
    <w:basedOn w:val="Normal"/>
    <w:next w:val="Normal"/>
    <w:autoRedefine/>
    <w:uiPriority w:val="39"/>
    <w:unhideWhenUsed/>
    <w:rsid w:val="00295A20"/>
    <w:pPr>
      <w:spacing w:after="100"/>
    </w:pPr>
  </w:style>
  <w:style w:type="paragraph" w:styleId="TDC2">
    <w:name w:val="toc 2"/>
    <w:basedOn w:val="Normal"/>
    <w:next w:val="Normal"/>
    <w:autoRedefine/>
    <w:uiPriority w:val="39"/>
    <w:unhideWhenUsed/>
    <w:rsid w:val="00295A20"/>
    <w:pPr>
      <w:spacing w:after="100"/>
      <w:ind w:left="220"/>
    </w:pPr>
  </w:style>
  <w:style w:type="character" w:styleId="Hipervnculo">
    <w:name w:val="Hyperlink"/>
    <w:basedOn w:val="Fuentedeprrafopredeter"/>
    <w:uiPriority w:val="99"/>
    <w:unhideWhenUsed/>
    <w:rsid w:val="00295A2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40010381">
      <w:bodyDiv w:val="1"/>
      <w:marLeft w:val="0"/>
      <w:marRight w:val="0"/>
      <w:marTop w:val="0"/>
      <w:marBottom w:val="0"/>
      <w:divBdr>
        <w:top w:val="none" w:sz="0" w:space="0" w:color="auto"/>
        <w:left w:val="none" w:sz="0" w:space="0" w:color="auto"/>
        <w:bottom w:val="none" w:sz="0" w:space="0" w:color="auto"/>
        <w:right w:val="none" w:sz="0" w:space="0" w:color="auto"/>
      </w:divBdr>
    </w:div>
    <w:div w:id="199159773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229A1F-7DF7-4B53-B79C-F3BADCE610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5</Pages>
  <Words>1157</Words>
  <Characters>6369</Characters>
  <Application>Microsoft Office Word</Application>
  <DocSecurity>0</DocSecurity>
  <Lines>53</Lines>
  <Paragraphs>15</Paragraphs>
  <ScaleCrop>false</ScaleCrop>
  <Company/>
  <LinksUpToDate>false</LinksUpToDate>
  <CharactersWithSpaces>7511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Javier Cabrera</cp:lastModifiedBy>
  <cp:revision>14</cp:revision>
  <dcterms:created xsi:type="dcterms:W3CDTF">2024-11-04T15:23:00Z</dcterms:created>
  <dcterms:modified xsi:type="dcterms:W3CDTF">2024-11-04T15:44:00Z</dcterms:modified>
</cp:coreProperties>
</file>