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Ejercicio: Curva de Demanda y Elasticidad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Ejercicio 1: Elasticidad de la Demanda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Investiga la elasticidad precio de la demanda de dos productos: uno común, como el pan, y uno de lujo, como joyas.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 la elasticidad hipotética de cada producto frente a un cambio de precio.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cómo respondería la cantidad demandada de cada bien ante este cambio, y explica la diferencia en elasticidad entre ambos productos.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Ejercicio 2: Desplazamientos de la Curva de Demanda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Piensa en un cambio reciente en los gustos de los consumidores, como el aumento de la demanda de vehículos eléctricos.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 cómo esta tendencia ha desplazado la curva de demanda hacia la derecha y cómo influye en el precio y la cantidad de equilibrio.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otros factores (como subsidios o cambios en el precio de los combustibles) que podrían haber contribuido al desplazamiento de la demanda.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heading=h.jdmgy93qp9ds" w:id="0"/>
      <w:bookmarkEnd w:id="0"/>
      <w:r w:rsidDel="00000000" w:rsidR="00000000" w:rsidRPr="00000000">
        <w:rPr>
          <w:rtl w:val="0"/>
        </w:rPr>
        <w:t xml:space="preserve">Ejercicio 3: Demanda Lineal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Una empresa desea analizar cómo el precio de su producto afecta la cantidad demandada por los consumidores. Para ello, cuenta con la siguiente función lineal de demanda:</w:t>
      </w:r>
    </w:p>
    <w:p w:rsidR="00000000" w:rsidDel="00000000" w:rsidP="00000000" w:rsidRDefault="00000000" w:rsidRPr="00000000" w14:paraId="0000000F">
      <w:pPr>
        <w:jc w:val="center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Qd=1000−50P</w:t>
          </w:r>
        </w:sdtContent>
      </w:sdt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Qd es la cantidad demandada (en unidades).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 es el precio del producto (en unidades monetarias).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 base en esta ecuación, realiza lo siguiente: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Calcula la cantidad demandada (Qd) para los siguientes precios: P=10, P=15 y P=20.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Representa gráficamente la relación entre el precio y la cantidad demandada.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Analiza cómo cambia la cantidad demandada conforme aumenta el precio.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Concluye si esta función representa una demanda elástica o inelástica y explica por qué.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Economía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 w:val="1"/>
    <w:rsid w:val="00631BF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31BF1"/>
  </w:style>
  <w:style w:type="character" w:styleId="Ttulo1Car" w:customStyle="1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 w:val="1"/>
    <w:rsid w:val="00495C12"/>
    <w:pPr>
      <w:ind w:left="720"/>
      <w:contextualSpacing w:val="1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295A2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val="es-GT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295A2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295A2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XPzsPlHN/d3dZaZsjytRvRC/A==">CgMxLjAaHQoBMBIYChYIB0ISEhBBcmlhbCBVbmljb2RlIE1TMg5oLmpkbWd5OTNxcDlkczgAciExWFVTWHk2UHIyMlpIMjFDemhIdFVGREc0SXVheVZYQWQ=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2024-11-05T13:17:00Z</dcterms:created>
</cp:coreProperties>
</file>