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F181" w14:textId="75B0FC75" w:rsidR="006E696B" w:rsidRDefault="00000000">
      <w:pPr>
        <w:pStyle w:val="Title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i8gqi94uygx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>Semana</w:t>
      </w:r>
      <w:r w:rsidR="005110B8">
        <w:rPr>
          <w:rFonts w:ascii="Proxima Nova" w:eastAsia="Proxima Nova" w:hAnsi="Proxima Nova" w:cs="Proxima Nova"/>
          <w:color w:val="039BE5"/>
          <w:sz w:val="72"/>
          <w:szCs w:val="72"/>
        </w:rPr>
        <w:t xml:space="preserve"> </w:t>
      </w:r>
      <w:r w:rsidR="00CF4DAA">
        <w:rPr>
          <w:rFonts w:ascii="Proxima Nova" w:eastAsia="Proxima Nova" w:hAnsi="Proxima Nova" w:cs="Proxima Nova"/>
          <w:color w:val="039BE5"/>
          <w:sz w:val="72"/>
          <w:szCs w:val="72"/>
        </w:rPr>
        <w:t>4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5110B8"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Ejercicio ejemplo </w:t>
      </w:r>
    </w:p>
    <w:p w14:paraId="3A0FB40F" w14:textId="77777777" w:rsidR="006E696B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6D36F8F9" wp14:editId="70FA4BF6">
            <wp:extent cx="447675" cy="57150"/>
            <wp:effectExtent l="0" t="0" r="0" b="0"/>
            <wp:docPr id="1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B8742" w14:textId="77777777" w:rsidR="006E696B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4D40FE99" wp14:editId="51741284">
            <wp:extent cx="49911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0A05B" w14:textId="65DA5378" w:rsidR="006E696B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 xml:space="preserve">PONDERACIÓN:  </w:t>
      </w:r>
      <w:proofErr w:type="spellStart"/>
      <w:r w:rsidR="005110B8">
        <w:rPr>
          <w:b/>
          <w:color w:val="BF9000"/>
          <w:sz w:val="40"/>
          <w:szCs w:val="40"/>
        </w:rPr>
        <w:t>xxx</w:t>
      </w:r>
      <w:proofErr w:type="spellEnd"/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18149170" w14:textId="77777777" w:rsidR="006E696B" w:rsidRDefault="006E696B">
      <w:pPr>
        <w:spacing w:before="200" w:line="300" w:lineRule="auto"/>
        <w:rPr>
          <w:rFonts w:ascii="Proxima Nova" w:eastAsia="Proxima Nova" w:hAnsi="Proxima Nova" w:cs="Proxima Nova"/>
        </w:rPr>
      </w:pPr>
    </w:p>
    <w:p w14:paraId="681C2903" w14:textId="77777777" w:rsidR="006E696B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1B5E4231" w14:textId="77777777" w:rsidR="006E696B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0A1E0D13" w14:textId="77777777" w:rsidR="006E696B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3DE83904" w14:textId="77777777" w:rsidR="006E696B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1qu29amgtbxx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02690F4C" w14:textId="6737F28E" w:rsidR="00CF4DAA" w:rsidRPr="00CF4DAA" w:rsidRDefault="00CF4DAA" w:rsidP="00CF4DAA">
      <w:pPr>
        <w:pStyle w:val="ListParagraph"/>
        <w:numPr>
          <w:ilvl w:val="0"/>
          <w:numId w:val="6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CF4DAA">
        <w:rPr>
          <w:rFonts w:ascii="Proxima Nova" w:eastAsia="Proxima Nova" w:hAnsi="Proxima Nova" w:cs="Proxima Nova"/>
          <w:sz w:val="24"/>
          <w:szCs w:val="24"/>
        </w:rPr>
        <w:t>Modelar procesos de atención al cliente que involucren múltiples servicios y rutas de atención.</w:t>
      </w:r>
    </w:p>
    <w:p w14:paraId="137C8AFD" w14:textId="20EEAF2C" w:rsidR="00CF4DAA" w:rsidRPr="00CF4DAA" w:rsidRDefault="00CF4DAA" w:rsidP="00CF4DAA">
      <w:pPr>
        <w:pStyle w:val="ListParagraph"/>
        <w:numPr>
          <w:ilvl w:val="0"/>
          <w:numId w:val="6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CF4DAA">
        <w:rPr>
          <w:rFonts w:ascii="Proxima Nova" w:eastAsia="Proxima Nova" w:hAnsi="Proxima Nova" w:cs="Proxima Nova"/>
          <w:sz w:val="24"/>
          <w:szCs w:val="24"/>
        </w:rPr>
        <w:t>Aplicar distribuciones estadísticas (Exponencial y Triangular) para representar comportamientos reales en sistemas de servicios.</w:t>
      </w:r>
    </w:p>
    <w:p w14:paraId="2BECBE1E" w14:textId="74DABAEB" w:rsidR="00CF4DAA" w:rsidRPr="00CF4DAA" w:rsidRDefault="00CF4DAA" w:rsidP="00CF4DAA">
      <w:pPr>
        <w:pStyle w:val="ListParagraph"/>
        <w:numPr>
          <w:ilvl w:val="0"/>
          <w:numId w:val="6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CF4DAA">
        <w:rPr>
          <w:rFonts w:ascii="Proxima Nova" w:eastAsia="Proxima Nova" w:hAnsi="Proxima Nova" w:cs="Proxima Nova"/>
          <w:sz w:val="24"/>
          <w:szCs w:val="24"/>
        </w:rPr>
        <w:t>Analizar métricas clave como tiempos de espera, utilización de recursos y flujo de entidades mediante herramientas gráficas.</w:t>
      </w:r>
    </w:p>
    <w:p w14:paraId="344643D7" w14:textId="61956279" w:rsidR="00CF4DAA" w:rsidRPr="00CF4DAA" w:rsidRDefault="00CF4DAA" w:rsidP="00CF4DAA">
      <w:pPr>
        <w:pStyle w:val="ListParagraph"/>
        <w:numPr>
          <w:ilvl w:val="0"/>
          <w:numId w:val="6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CF4DAA">
        <w:rPr>
          <w:rFonts w:ascii="Proxima Nova" w:eastAsia="Proxima Nova" w:hAnsi="Proxima Nova" w:cs="Proxima Nova"/>
          <w:sz w:val="24"/>
          <w:szCs w:val="24"/>
        </w:rPr>
        <w:t>Evaluar la eficiencia del sistema y proponer soluciones a partir de la interpretación de resultados en una simulación.</w:t>
      </w:r>
    </w:p>
    <w:p w14:paraId="70E2B26C" w14:textId="77777777" w:rsidR="00CF4DAA" w:rsidRPr="00CF4DAA" w:rsidRDefault="00CF4DAA" w:rsidP="00CF4DAA"/>
    <w:p w14:paraId="01686314" w14:textId="77777777" w:rsidR="006E696B" w:rsidRDefault="006E696B">
      <w:pPr>
        <w:pStyle w:val="Heading2"/>
        <w:spacing w:before="200" w:after="0" w:line="300" w:lineRule="auto"/>
        <w:rPr>
          <w:rFonts w:ascii="Proxima Nova" w:eastAsia="Proxima Nova" w:hAnsi="Proxima Nova" w:cs="Proxima Nova"/>
          <w:color w:val="F1C232"/>
          <w:sz w:val="28"/>
          <w:szCs w:val="28"/>
        </w:rPr>
      </w:pPr>
    </w:p>
    <w:p w14:paraId="1CADAD0A" w14:textId="77777777" w:rsidR="006E696B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2" w:name="_wquuiqtxgt9u" w:colFirst="0" w:colLast="0"/>
      <w:bookmarkEnd w:id="2"/>
      <w:proofErr w:type="spellStart"/>
      <w:r>
        <w:rPr>
          <w:rFonts w:ascii="Proxima Nova" w:eastAsia="Proxima Nova" w:hAnsi="Proxima Nova" w:cs="Proxima Nova"/>
          <w:color w:val="039BE5"/>
          <w:sz w:val="36"/>
          <w:szCs w:val="36"/>
        </w:rPr>
        <w:t>Que</w:t>
      </w:r>
      <w:proofErr w:type="spellEnd"/>
      <w:r>
        <w:rPr>
          <w:rFonts w:ascii="Proxima Nova" w:eastAsia="Proxima Nova" w:hAnsi="Proxima Nova" w:cs="Proxima Nova"/>
          <w:color w:val="039BE5"/>
          <w:sz w:val="36"/>
          <w:szCs w:val="36"/>
        </w:rPr>
        <w:t xml:space="preserve"> actividad se realizará (Habilidad)</w:t>
      </w:r>
    </w:p>
    <w:p w14:paraId="77FD5F4D" w14:textId="77777777" w:rsidR="00CF4DAA" w:rsidRDefault="00CF4DAA" w:rsidP="00CF4DAA">
      <w:pPr>
        <w:jc w:val="both"/>
      </w:pPr>
      <w:r w:rsidRPr="00CF4DAA">
        <w:t>En la gasolinera “Kong” llegan exponencialmente 100 personas por hora, desde las 5 a.m. hasta las 10 p.m. El 30 % va a retirar dinero en uno de los 2 cajeros, con un tiempo de atención exponencial de 3 minutos. El 60 % compra productos en una de las 2 cajas, con un tiempo de servicio triangular (mínimo 2, máximo 10, promedio 5 minutos). El 10 % restante usa el baño, único, con un tiempo triangular (mínimo 2, máximo 15, promedio 10 minutos).</w:t>
      </w:r>
    </w:p>
    <w:p w14:paraId="3A590E07" w14:textId="77777777" w:rsidR="00CF4DAA" w:rsidRDefault="00CF4DAA" w:rsidP="00CF4DAA">
      <w:pPr>
        <w:jc w:val="both"/>
      </w:pPr>
    </w:p>
    <w:p w14:paraId="1960A18E" w14:textId="4E3DF7D2" w:rsidR="00CF4DAA" w:rsidRPr="00CF4DAA" w:rsidRDefault="00CF4DAA" w:rsidP="00CF4DAA">
      <w:pPr>
        <w:jc w:val="both"/>
      </w:pPr>
      <w:r w:rsidRPr="00CF4DAA">
        <w:t>Se representarán las colas mediante listas y se usarán gráficas para interpretar los resultados: cantidad de personas atendidas, tiempo de espera y uso de recursos. Esto permitirá analizar la eficiencia del sistema y detectar posibles cuellos de botella.</w:t>
      </w:r>
    </w:p>
    <w:p w14:paraId="4DD42A01" w14:textId="77777777" w:rsidR="006E696B" w:rsidRDefault="006E696B"/>
    <w:p w14:paraId="5D1D1626" w14:textId="77777777" w:rsidR="005110B8" w:rsidRDefault="005110B8"/>
    <w:p w14:paraId="300E56D2" w14:textId="77777777" w:rsidR="005110B8" w:rsidRDefault="005110B8"/>
    <w:p w14:paraId="09EBCA18" w14:textId="77777777" w:rsidR="005110B8" w:rsidRDefault="005110B8"/>
    <w:p w14:paraId="6FC5033F" w14:textId="77777777" w:rsidR="005110B8" w:rsidRDefault="005110B8"/>
    <w:p w14:paraId="37F7F6B5" w14:textId="77777777" w:rsidR="005110B8" w:rsidRDefault="005110B8"/>
    <w:p w14:paraId="73D0752E" w14:textId="77777777" w:rsidR="005110B8" w:rsidRDefault="005110B8"/>
    <w:p w14:paraId="05AA8F9F" w14:textId="77777777" w:rsidR="005110B8" w:rsidRDefault="005110B8"/>
    <w:p w14:paraId="7158798C" w14:textId="77777777" w:rsidR="005110B8" w:rsidRDefault="005110B8"/>
    <w:p w14:paraId="16C63AF6" w14:textId="77777777" w:rsidR="005110B8" w:rsidRDefault="005110B8"/>
    <w:p w14:paraId="005D2F7A" w14:textId="77777777" w:rsidR="00CF4DAA" w:rsidRDefault="00CF4DAA"/>
    <w:p w14:paraId="337A6612" w14:textId="77777777" w:rsidR="00CF4DAA" w:rsidRDefault="00CF4DAA"/>
    <w:p w14:paraId="1E75518B" w14:textId="77777777" w:rsidR="00CF4DAA" w:rsidRDefault="00CF4DAA"/>
    <w:p w14:paraId="6AF410D8" w14:textId="77777777" w:rsidR="00CF4DAA" w:rsidRDefault="00CF4DAA"/>
    <w:p w14:paraId="4E79A014" w14:textId="77777777" w:rsidR="00CF4DAA" w:rsidRDefault="00CF4DAA"/>
    <w:p w14:paraId="129EB2DF" w14:textId="77777777" w:rsidR="00CF4DAA" w:rsidRDefault="00CF4DAA"/>
    <w:p w14:paraId="6B214084" w14:textId="77777777" w:rsidR="00CF4DAA" w:rsidRDefault="00CF4DAA"/>
    <w:p w14:paraId="3C827E3A" w14:textId="77777777" w:rsidR="00CF4DAA" w:rsidRDefault="00CF4DAA"/>
    <w:p w14:paraId="5F5C57BE" w14:textId="77777777" w:rsidR="006E696B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3" w:name="_8zzin911mwf0" w:colFirst="0" w:colLast="0"/>
      <w:bookmarkEnd w:id="3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Rúbrica de Calificación</w:t>
      </w:r>
    </w:p>
    <w:p w14:paraId="749F016A" w14:textId="77777777" w:rsidR="006E696B" w:rsidRDefault="006E696B"/>
    <w:p w14:paraId="13064735" w14:textId="77777777" w:rsidR="006E696B" w:rsidRDefault="006E696B"/>
    <w:tbl>
      <w:tblPr>
        <w:tblStyle w:val="a"/>
        <w:tblW w:w="74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CF4DAA" w14:paraId="27F6BD21" w14:textId="77777777" w:rsidTr="005110B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66DEE" w14:textId="08DDC561" w:rsidR="00CF4DAA" w:rsidRDefault="00CF4DAA" w:rsidP="00CF4DAA">
            <w:pPr>
              <w:jc w:val="center"/>
            </w:pPr>
            <w:r>
              <w:rPr>
                <w:rStyle w:val="Strong"/>
              </w:rPr>
              <w:t>Criterios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42DB6" w14:textId="2B7A0C29" w:rsidR="00CF4DAA" w:rsidRDefault="00CF4DAA" w:rsidP="00CF4DAA">
            <w:pPr>
              <w:jc w:val="center"/>
            </w:pPr>
            <w:r>
              <w:rPr>
                <w:rStyle w:val="Strong"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A6879" w14:textId="73A0D968" w:rsidR="00CF4DAA" w:rsidRDefault="00CF4DAA" w:rsidP="00CF4DAA">
            <w:pPr>
              <w:jc w:val="center"/>
            </w:pPr>
            <w:r>
              <w:rPr>
                <w:rStyle w:val="Strong"/>
              </w:rPr>
              <w:t>Puntos</w:t>
            </w:r>
          </w:p>
        </w:tc>
      </w:tr>
      <w:tr w:rsidR="00CF4DAA" w14:paraId="3A7B45BC" w14:textId="77777777" w:rsidTr="005110B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A9739" w14:textId="22380279" w:rsidR="00CF4DAA" w:rsidRDefault="00CF4DAA" w:rsidP="00CF4DAA">
            <w:pPr>
              <w:jc w:val="center"/>
              <w:rPr>
                <w:b/>
              </w:rPr>
            </w:pPr>
            <w:r>
              <w:t>1. Modelado de rutas y servidores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48258B" w14:textId="4050D0C1" w:rsidR="00CF4DAA" w:rsidRDefault="00CF4DAA" w:rsidP="00CF4DAA">
            <w:pPr>
              <w:jc w:val="center"/>
              <w:rPr>
                <w:b/>
              </w:rPr>
            </w:pPr>
            <w:r>
              <w:t>Correcta implementación de las rutas (cajero, caja, baño), distribución de clientes y lógica de atención.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53C69" w14:textId="02D0A3A6" w:rsidR="00CF4DAA" w:rsidRDefault="00CF4DAA" w:rsidP="00CF4DAA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CF4DAA" w14:paraId="3B265C68" w14:textId="77777777" w:rsidTr="005110B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2664B" w14:textId="65E436AD" w:rsidR="00CF4DAA" w:rsidRDefault="00CF4DAA" w:rsidP="00CF4DAA">
            <w:pPr>
              <w:jc w:val="center"/>
              <w:rPr>
                <w:b/>
              </w:rPr>
            </w:pPr>
            <w:r>
              <w:t>2. Uso de distribuciones adecuadas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B13C7" w14:textId="00B8D996" w:rsidR="00CF4DAA" w:rsidRDefault="00CF4DAA" w:rsidP="00CF4DAA">
            <w:pPr>
              <w:jc w:val="center"/>
              <w:rPr>
                <w:b/>
              </w:rPr>
            </w:pPr>
            <w:r>
              <w:t>Aplicación precisa de las distribuciones Exponencial y Triangular para modelar los tiempos de llegada y servicio.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28C8A" w14:textId="1FFEB5C5" w:rsidR="00CF4DAA" w:rsidRDefault="00CF4DAA" w:rsidP="00CF4DAA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CF4DAA" w14:paraId="0C82A346" w14:textId="77777777" w:rsidTr="005110B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E8766" w14:textId="751ED6A7" w:rsidR="00CF4DAA" w:rsidRDefault="00CF4DAA" w:rsidP="00CF4DAA">
            <w:pPr>
              <w:jc w:val="center"/>
              <w:rPr>
                <w:b/>
              </w:rPr>
            </w:pPr>
            <w:r>
              <w:t>3. Análisis y representación gráfica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D1372" w14:textId="0138C3A0" w:rsidR="00CF4DAA" w:rsidRDefault="00CF4DAA" w:rsidP="00CF4DAA">
            <w:pPr>
              <w:jc w:val="center"/>
              <w:rPr>
                <w:b/>
              </w:rPr>
            </w:pPr>
            <w:r>
              <w:t>Inclusión de listas y gráficas claras (cantidad atendida, tiempos de espera, uso de recursos).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FC985" w14:textId="4478F070" w:rsidR="00CF4DAA" w:rsidRDefault="00CF4DAA" w:rsidP="00CF4DAA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CF4DAA" w14:paraId="52C2A18B" w14:textId="77777777" w:rsidTr="005110B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29D15" w14:textId="7526ECF5" w:rsidR="00CF4DAA" w:rsidRDefault="00CF4DAA" w:rsidP="00CF4DAA">
            <w:pPr>
              <w:jc w:val="center"/>
              <w:rPr>
                <w:b/>
              </w:rPr>
            </w:pPr>
            <w:r>
              <w:t>4. Presentación y orden del modelo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12A57" w14:textId="260BAD2E" w:rsidR="00CF4DAA" w:rsidRDefault="00CF4DAA" w:rsidP="00CF4DAA">
            <w:pPr>
              <w:jc w:val="center"/>
              <w:rPr>
                <w:b/>
              </w:rPr>
            </w:pPr>
            <w:r>
              <w:t>Modelo limpio, comprensible, y organizado visualmente, facilitando la interpretación de resultados.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1FAE2" w14:textId="6CE4F63E" w:rsidR="00CF4DAA" w:rsidRDefault="00CF4DAA" w:rsidP="00CF4DAA">
            <w:pPr>
              <w:jc w:val="center"/>
              <w:rPr>
                <w:b/>
              </w:rPr>
            </w:pPr>
            <w:r>
              <w:t>25</w:t>
            </w:r>
          </w:p>
        </w:tc>
      </w:tr>
    </w:tbl>
    <w:p w14:paraId="49B3C631" w14:textId="77777777" w:rsidR="006E696B" w:rsidRDefault="006E696B"/>
    <w:p w14:paraId="4C66BDCD" w14:textId="1C8C4475" w:rsidR="005110B8" w:rsidRDefault="00000000" w:rsidP="005110B8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4" w:name="_vkh56rv5wkde" w:colFirst="0" w:colLast="0"/>
      <w:bookmarkEnd w:id="4"/>
      <w:r>
        <w:rPr>
          <w:rFonts w:ascii="Proxima Nova" w:eastAsia="Proxima Nova" w:hAnsi="Proxima Nova" w:cs="Proxima Nova"/>
          <w:color w:val="039BE5"/>
          <w:sz w:val="36"/>
          <w:szCs w:val="36"/>
        </w:rPr>
        <w:t>Valores</w:t>
      </w:r>
    </w:p>
    <w:p w14:paraId="412712FC" w14:textId="6F81B3FB" w:rsidR="006E696B" w:rsidRDefault="00CF4DAA">
      <w:r w:rsidRPr="00CF4DAA">
        <w:t xml:space="preserve">Compromiso, </w:t>
      </w:r>
      <w:proofErr w:type="spellStart"/>
      <w:r w:rsidRPr="00CF4DAA">
        <w:t>entragar</w:t>
      </w:r>
      <w:proofErr w:type="spellEnd"/>
      <w:r w:rsidRPr="00CF4DAA">
        <w:t xml:space="preserve"> y realizar todas actividades establecidas en el laboratorio</w:t>
      </w:r>
    </w:p>
    <w:p w14:paraId="131023B8" w14:textId="77777777" w:rsidR="006E696B" w:rsidRDefault="006E696B"/>
    <w:sectPr w:rsidR="006E696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36D58D59-4669-4B11-BC7A-AE80E91CEB36}"/>
    <w:embedBold r:id="rId2" w:fontKey="{14585A9B-F1C4-45FA-B84F-D232446CE2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F1BC6A5-F081-4479-887D-CB1ADF17DB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20A10AB-2500-44B4-8DA7-6DC819DEC6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01DE"/>
    <w:multiLevelType w:val="hybridMultilevel"/>
    <w:tmpl w:val="866A0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92512"/>
    <w:multiLevelType w:val="hybridMultilevel"/>
    <w:tmpl w:val="A296B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981424"/>
    <w:multiLevelType w:val="hybridMultilevel"/>
    <w:tmpl w:val="AFD06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D5F96"/>
    <w:multiLevelType w:val="hybridMultilevel"/>
    <w:tmpl w:val="7514F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9D0F46"/>
    <w:multiLevelType w:val="hybridMultilevel"/>
    <w:tmpl w:val="B28C124A"/>
    <w:lvl w:ilvl="0" w:tplc="E4B8F466">
      <w:numFmt w:val="bullet"/>
      <w:lvlText w:val="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47412"/>
    <w:multiLevelType w:val="multilevel"/>
    <w:tmpl w:val="4164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277920">
    <w:abstractNumId w:val="0"/>
  </w:num>
  <w:num w:numId="2" w16cid:durableId="1923105957">
    <w:abstractNumId w:val="1"/>
  </w:num>
  <w:num w:numId="3" w16cid:durableId="1346783992">
    <w:abstractNumId w:val="5"/>
  </w:num>
  <w:num w:numId="4" w16cid:durableId="142282737">
    <w:abstractNumId w:val="2"/>
  </w:num>
  <w:num w:numId="5" w16cid:durableId="1504857752">
    <w:abstractNumId w:val="4"/>
  </w:num>
  <w:num w:numId="6" w16cid:durableId="9675919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96B"/>
    <w:rsid w:val="004635EB"/>
    <w:rsid w:val="005110B8"/>
    <w:rsid w:val="006E696B"/>
    <w:rsid w:val="00CF4DAA"/>
    <w:rsid w:val="00F5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72C93"/>
  <w15:docId w15:val="{C9C34FDD-0C9F-42FA-8082-03BECC480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5110B8"/>
    <w:rPr>
      <w:b/>
      <w:bCs/>
    </w:rPr>
  </w:style>
  <w:style w:type="paragraph" w:styleId="ListParagraph">
    <w:name w:val="List Paragraph"/>
    <w:basedOn w:val="Normal"/>
    <w:uiPriority w:val="34"/>
    <w:qFormat/>
    <w:rsid w:val="00CF4D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1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Contreras</cp:lastModifiedBy>
  <cp:revision>3</cp:revision>
  <dcterms:created xsi:type="dcterms:W3CDTF">2025-05-29T23:22:00Z</dcterms:created>
  <dcterms:modified xsi:type="dcterms:W3CDTF">2025-05-29T23:31:00Z</dcterms:modified>
</cp:coreProperties>
</file>