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0BA3" w14:textId="5B903CFB" w:rsidR="00294C72" w:rsidRPr="00E51EEF" w:rsidRDefault="008E688A">
      <w:pPr>
        <w:pStyle w:val="Title"/>
        <w:pBdr>
          <w:top w:val="nil"/>
          <w:left w:val="nil"/>
          <w:bottom w:val="nil"/>
          <w:right w:val="nil"/>
          <w:between w:val="nil"/>
        </w:pBdr>
        <w:rPr>
          <w:bCs/>
          <w:color w:val="039BE5"/>
          <w:sz w:val="72"/>
          <w:szCs w:val="72"/>
          <w:lang w:val="es-419"/>
        </w:rPr>
      </w:pPr>
      <w:r w:rsidRPr="008E688A">
        <w:rPr>
          <w:bCs/>
          <w:color w:val="039BE5"/>
          <w:sz w:val="72"/>
          <w:szCs w:val="72"/>
        </w:rPr>
        <w:t>Procesos y Definiciones en SIMIO</w:t>
      </w:r>
    </w:p>
    <w:p w14:paraId="50AD38DE" w14:textId="77777777" w:rsidR="00294C72" w:rsidRDefault="00000000">
      <w:r>
        <w:rPr>
          <w:noProof/>
        </w:rPr>
        <w:drawing>
          <wp:inline distT="114300" distB="114300" distL="114300" distR="114300" wp14:anchorId="4D931849" wp14:editId="1F178D00">
            <wp:extent cx="447675" cy="57150"/>
            <wp:effectExtent l="0" t="0" r="0" b="0"/>
            <wp:docPr id="8"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206B6F85" w14:textId="552600FE" w:rsidR="00294C72" w:rsidRDefault="00C344A7">
      <w:r>
        <w:t>Pablo Javier Batz Contreras</w:t>
      </w:r>
      <w:r>
        <w:br/>
      </w:r>
    </w:p>
    <w:p w14:paraId="54A2171C" w14:textId="77777777" w:rsidR="00294C72" w:rsidRDefault="00294C72"/>
    <w:p w14:paraId="695D662F" w14:textId="77777777" w:rsidR="00294C72" w:rsidRDefault="00294C72"/>
    <w:p w14:paraId="3F26112F" w14:textId="77777777" w:rsidR="00294C72" w:rsidRDefault="00294C72"/>
    <w:p w14:paraId="326E186F" w14:textId="77777777" w:rsidR="00294C72" w:rsidRDefault="00294C72"/>
    <w:p w14:paraId="44AC246E" w14:textId="77777777" w:rsidR="00294C72" w:rsidRDefault="00294C72"/>
    <w:p w14:paraId="1AFE5C17" w14:textId="77777777" w:rsidR="00294C72" w:rsidRDefault="00000000">
      <w:r>
        <w:rPr>
          <w:noProof/>
        </w:rPr>
        <w:drawing>
          <wp:anchor distT="114300" distB="114300" distL="114300" distR="114300" simplePos="0" relativeHeight="251658240" behindDoc="0" locked="0" layoutInCell="1" hidden="0" allowOverlap="1" wp14:anchorId="658902BA" wp14:editId="543A8F95">
            <wp:simplePos x="0" y="0"/>
            <wp:positionH relativeFrom="column">
              <wp:posOffset>428625</wp:posOffset>
            </wp:positionH>
            <wp:positionV relativeFrom="paragraph">
              <wp:posOffset>190500</wp:posOffset>
            </wp:positionV>
            <wp:extent cx="4991100" cy="1079500"/>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2B1FA6D0" w14:textId="77777777" w:rsidR="00294C72" w:rsidRDefault="00294C72"/>
    <w:p w14:paraId="784F45D6" w14:textId="77777777" w:rsidR="00294C72" w:rsidRDefault="00294C72"/>
    <w:p w14:paraId="14371F80" w14:textId="77777777" w:rsidR="00294C72" w:rsidRDefault="00294C72"/>
    <w:p w14:paraId="21C0359D" w14:textId="77777777" w:rsidR="00294C72" w:rsidRDefault="00294C72"/>
    <w:p w14:paraId="65D57FC8" w14:textId="77777777" w:rsidR="00294C72" w:rsidRDefault="00000000">
      <w:r>
        <w:br/>
        <w:t xml:space="preserve">Universidad San Carlos de Guatemala </w:t>
      </w:r>
    </w:p>
    <w:p w14:paraId="4A93FAE4" w14:textId="77777777" w:rsidR="00294C72" w:rsidRDefault="00000000">
      <w:r>
        <w:t>Facultad de ingeniería.</w:t>
      </w:r>
    </w:p>
    <w:p w14:paraId="2A0CD180" w14:textId="77777777" w:rsidR="00294C72" w:rsidRDefault="00000000">
      <w:r>
        <w:t>Ingeniería en ciencias y sistemas</w:t>
      </w:r>
      <w:r>
        <w:br w:type="page"/>
      </w:r>
    </w:p>
    <w:p w14:paraId="48CDD8B7" w14:textId="77777777" w:rsidR="00294C72" w:rsidRDefault="00000000">
      <w:pPr>
        <w:pStyle w:val="Heading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538434755"/>
        <w:docPartObj>
          <w:docPartGallery w:val="Table of Contents"/>
          <w:docPartUnique/>
        </w:docPartObj>
      </w:sdtPr>
      <w:sdtContent>
        <w:p w14:paraId="1BFFCDAF" w14:textId="77777777" w:rsidR="00294C72" w:rsidRDefault="00294C72">
          <w:pPr>
            <w:widowControl w:val="0"/>
            <w:tabs>
              <w:tab w:val="right" w:leader="dot" w:pos="12000"/>
            </w:tabs>
            <w:spacing w:before="60" w:line="240" w:lineRule="auto"/>
            <w:rPr>
              <w:rFonts w:ascii="Arial" w:eastAsia="Arial" w:hAnsi="Arial" w:cs="Arial"/>
              <w:b/>
              <w:color w:val="000000"/>
            </w:rPr>
          </w:pPr>
          <w:r>
            <w:fldChar w:fldCharType="begin"/>
          </w:r>
          <w:r w:rsidR="00000000">
            <w:instrText xml:space="preserve"> TOC \h \u \z \t "Heading 1,1,Heading 2,2,Heading 3,3,Heading 4,4,Heading 5,5,Heading 6,6,"</w:instrText>
          </w:r>
          <w:r>
            <w:fldChar w:fldCharType="separate"/>
          </w:r>
          <w:hyperlink w:anchor="_4lqp25cx7kth">
            <w:r>
              <w:rPr>
                <w:b/>
                <w:color w:val="000000"/>
              </w:rPr>
              <w:t>Indice</w:t>
            </w:r>
            <w:r>
              <w:rPr>
                <w:b/>
                <w:color w:val="000000"/>
              </w:rPr>
              <w:tab/>
              <w:t>1</w:t>
            </w:r>
          </w:hyperlink>
        </w:p>
        <w:p w14:paraId="3F8266F3" w14:textId="77777777" w:rsidR="00294C72" w:rsidRDefault="00294C72">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08B450D9" w14:textId="77777777" w:rsidR="00294C72" w:rsidRDefault="00294C72">
          <w:pPr>
            <w:widowControl w:val="0"/>
            <w:tabs>
              <w:tab w:val="right" w:leader="dot" w:pos="12000"/>
            </w:tabs>
            <w:spacing w:before="60" w:line="240" w:lineRule="auto"/>
            <w:rPr>
              <w:rFonts w:ascii="Arial" w:eastAsia="Arial" w:hAnsi="Arial" w:cs="Arial"/>
              <w:b/>
              <w:color w:val="000000"/>
            </w:rPr>
          </w:pPr>
          <w:hyperlink w:anchor="_ovawxjoi07ia">
            <w:r>
              <w:rPr>
                <w:b/>
                <w:color w:val="000000"/>
              </w:rPr>
              <w:t>Sub Tema 1</w:t>
            </w:r>
            <w:r>
              <w:rPr>
                <w:b/>
                <w:color w:val="000000"/>
              </w:rPr>
              <w:tab/>
              <w:t>2</w:t>
            </w:r>
          </w:hyperlink>
        </w:p>
        <w:p w14:paraId="088E3CC6"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53BE2449"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4082F2BD"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wquuiqtxgt9u">
            <w:r>
              <w:rPr>
                <w:color w:val="000000"/>
              </w:rPr>
              <w:t>Contenido</w:t>
            </w:r>
            <w:r>
              <w:rPr>
                <w:color w:val="000000"/>
              </w:rPr>
              <w:tab/>
              <w:t>2</w:t>
            </w:r>
          </w:hyperlink>
        </w:p>
        <w:p w14:paraId="7AA71DEA"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q53v927gz3h1">
            <w:r>
              <w:rPr>
                <w:color w:val="000000"/>
              </w:rPr>
              <w:t>Pongamos en Práctica la Teoría</w:t>
            </w:r>
            <w:r>
              <w:rPr>
                <w:color w:val="000000"/>
              </w:rPr>
              <w:tab/>
              <w:t>3</w:t>
            </w:r>
          </w:hyperlink>
        </w:p>
        <w:p w14:paraId="7833915E" w14:textId="77777777" w:rsidR="00294C72" w:rsidRDefault="00294C72">
          <w:pPr>
            <w:widowControl w:val="0"/>
            <w:tabs>
              <w:tab w:val="right" w:leader="dot" w:pos="12000"/>
            </w:tabs>
            <w:spacing w:before="60" w:line="240" w:lineRule="auto"/>
            <w:ind w:left="720"/>
            <w:rPr>
              <w:rFonts w:ascii="Arial" w:eastAsia="Arial" w:hAnsi="Arial" w:cs="Arial"/>
              <w:color w:val="000000"/>
            </w:rPr>
          </w:pPr>
          <w:hyperlink w:anchor="_xve4squfge4">
            <w:r>
              <w:rPr>
                <w:color w:val="000000"/>
              </w:rPr>
              <w:t>Caso de Estudio 1</w:t>
            </w:r>
            <w:r>
              <w:rPr>
                <w:color w:val="000000"/>
              </w:rPr>
              <w:tab/>
              <w:t>3</w:t>
            </w:r>
          </w:hyperlink>
        </w:p>
        <w:p w14:paraId="6D5CAA9F" w14:textId="77777777" w:rsidR="00294C72" w:rsidRDefault="00294C72">
          <w:pPr>
            <w:widowControl w:val="0"/>
            <w:tabs>
              <w:tab w:val="right" w:leader="dot" w:pos="12000"/>
            </w:tabs>
            <w:spacing w:before="60" w:line="240" w:lineRule="auto"/>
            <w:ind w:left="720"/>
            <w:rPr>
              <w:rFonts w:ascii="Arial" w:eastAsia="Arial" w:hAnsi="Arial" w:cs="Arial"/>
              <w:color w:val="000000"/>
            </w:rPr>
          </w:pPr>
          <w:hyperlink w:anchor="_t0p16br8emda">
            <w:r>
              <w:rPr>
                <w:color w:val="000000"/>
              </w:rPr>
              <w:t>Caso de Estudio 2</w:t>
            </w:r>
            <w:r>
              <w:rPr>
                <w:color w:val="000000"/>
              </w:rPr>
              <w:tab/>
              <w:t>3</w:t>
            </w:r>
          </w:hyperlink>
        </w:p>
        <w:p w14:paraId="170A901F"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yqmuazli2yt3">
            <w:r>
              <w:rPr>
                <w:color w:val="000000"/>
              </w:rPr>
              <w:t>Conclusiones</w:t>
            </w:r>
            <w:r>
              <w:rPr>
                <w:color w:val="000000"/>
              </w:rPr>
              <w:tab/>
              <w:t>3</w:t>
            </w:r>
          </w:hyperlink>
        </w:p>
        <w:p w14:paraId="0B47C091" w14:textId="77777777" w:rsidR="00294C72" w:rsidRDefault="00294C72">
          <w:pPr>
            <w:widowControl w:val="0"/>
            <w:tabs>
              <w:tab w:val="right" w:leader="dot" w:pos="12000"/>
            </w:tabs>
            <w:spacing w:before="60" w:line="240" w:lineRule="auto"/>
            <w:rPr>
              <w:rFonts w:ascii="Arial" w:eastAsia="Arial" w:hAnsi="Arial" w:cs="Arial"/>
              <w:b/>
              <w:color w:val="000000"/>
            </w:rPr>
          </w:pPr>
          <w:hyperlink w:anchor="_lzr2si3oshbv">
            <w:r>
              <w:rPr>
                <w:b/>
                <w:color w:val="000000"/>
              </w:rPr>
              <w:t>Sub Tema 2</w:t>
            </w:r>
            <w:r>
              <w:rPr>
                <w:b/>
                <w:color w:val="000000"/>
              </w:rPr>
              <w:tab/>
              <w:t>3</w:t>
            </w:r>
          </w:hyperlink>
        </w:p>
        <w:p w14:paraId="5AB34334"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zgtm4u4cmg1h">
            <w:r>
              <w:rPr>
                <w:color w:val="000000"/>
              </w:rPr>
              <w:t>Objetivo</w:t>
            </w:r>
            <w:r>
              <w:rPr>
                <w:color w:val="000000"/>
              </w:rPr>
              <w:tab/>
              <w:t>3</w:t>
            </w:r>
          </w:hyperlink>
        </w:p>
        <w:p w14:paraId="2A261B80"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d5os5d2rbr17">
            <w:r>
              <w:rPr>
                <w:color w:val="000000"/>
              </w:rPr>
              <w:t>Introducción</w:t>
            </w:r>
            <w:r>
              <w:rPr>
                <w:color w:val="000000"/>
              </w:rPr>
              <w:tab/>
              <w:t>3</w:t>
            </w:r>
          </w:hyperlink>
        </w:p>
        <w:p w14:paraId="12F9CFC6"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ntu7rtfs1xqa">
            <w:r>
              <w:rPr>
                <w:color w:val="000000"/>
              </w:rPr>
              <w:t>Contenido</w:t>
            </w:r>
            <w:r>
              <w:rPr>
                <w:color w:val="000000"/>
              </w:rPr>
              <w:tab/>
              <w:t>3</w:t>
            </w:r>
          </w:hyperlink>
        </w:p>
        <w:p w14:paraId="14A4A358" w14:textId="77777777" w:rsidR="00294C72" w:rsidRDefault="00294C72">
          <w:pPr>
            <w:widowControl w:val="0"/>
            <w:tabs>
              <w:tab w:val="right" w:leader="dot" w:pos="12000"/>
            </w:tabs>
            <w:spacing w:before="60" w:line="240" w:lineRule="auto"/>
            <w:ind w:left="360"/>
            <w:rPr>
              <w:rFonts w:ascii="Arial" w:eastAsia="Arial" w:hAnsi="Arial" w:cs="Arial"/>
              <w:color w:val="000000"/>
            </w:rPr>
          </w:pPr>
          <w:hyperlink w:anchor="_n751nf6sw60q">
            <w:r>
              <w:rPr>
                <w:color w:val="000000"/>
              </w:rPr>
              <w:t>Pongamos en Práctica la Teoría</w:t>
            </w:r>
            <w:r>
              <w:rPr>
                <w:color w:val="000000"/>
              </w:rPr>
              <w:tab/>
              <w:t>4</w:t>
            </w:r>
          </w:hyperlink>
        </w:p>
        <w:p w14:paraId="0B1B143B" w14:textId="77777777" w:rsidR="00294C72" w:rsidRDefault="00294C72">
          <w:pPr>
            <w:widowControl w:val="0"/>
            <w:tabs>
              <w:tab w:val="right" w:leader="dot" w:pos="12000"/>
            </w:tabs>
            <w:spacing w:before="60" w:line="240" w:lineRule="auto"/>
            <w:ind w:left="720"/>
            <w:rPr>
              <w:rFonts w:ascii="Arial" w:eastAsia="Arial" w:hAnsi="Arial" w:cs="Arial"/>
              <w:color w:val="000000"/>
            </w:rPr>
          </w:pPr>
          <w:hyperlink w:anchor="_wq4j7ms1iz4j">
            <w:r>
              <w:rPr>
                <w:color w:val="000000"/>
              </w:rPr>
              <w:t>Caso de Estudio 1</w:t>
            </w:r>
            <w:r>
              <w:rPr>
                <w:color w:val="000000"/>
              </w:rPr>
              <w:tab/>
              <w:t>4</w:t>
            </w:r>
          </w:hyperlink>
        </w:p>
        <w:p w14:paraId="28E3C3D2" w14:textId="77777777" w:rsidR="00294C72" w:rsidRDefault="00294C72">
          <w:pPr>
            <w:widowControl w:val="0"/>
            <w:tabs>
              <w:tab w:val="right" w:leader="dot" w:pos="12000"/>
            </w:tabs>
            <w:spacing w:before="60" w:line="240" w:lineRule="auto"/>
            <w:ind w:left="720"/>
            <w:rPr>
              <w:rFonts w:ascii="Arial" w:eastAsia="Arial" w:hAnsi="Arial" w:cs="Arial"/>
              <w:color w:val="000000"/>
            </w:rPr>
          </w:pPr>
          <w:hyperlink w:anchor="_mobnpvufzfj">
            <w:r>
              <w:rPr>
                <w:color w:val="000000"/>
              </w:rPr>
              <w:t>Caso de Estudio 2</w:t>
            </w:r>
            <w:r>
              <w:rPr>
                <w:color w:val="000000"/>
              </w:rPr>
              <w:tab/>
              <w:t>4</w:t>
            </w:r>
          </w:hyperlink>
        </w:p>
        <w:p w14:paraId="44DC2575" w14:textId="77777777" w:rsidR="00294C72" w:rsidRDefault="00294C72">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4C95CEFF" w14:textId="77777777" w:rsidR="00294C72" w:rsidRDefault="00294C72">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fldChar w:fldCharType="end"/>
          </w:r>
        </w:p>
      </w:sdtContent>
    </w:sdt>
    <w:p w14:paraId="2A32F025" w14:textId="77777777" w:rsidR="00294C72" w:rsidRDefault="00294C72">
      <w:pPr>
        <w:pBdr>
          <w:top w:val="nil"/>
          <w:left w:val="nil"/>
          <w:bottom w:val="nil"/>
          <w:right w:val="nil"/>
          <w:between w:val="nil"/>
        </w:pBdr>
        <w:rPr>
          <w:color w:val="666666"/>
        </w:rPr>
      </w:pPr>
    </w:p>
    <w:p w14:paraId="7F33774E" w14:textId="77777777" w:rsidR="00294C72" w:rsidRDefault="00294C72">
      <w:pPr>
        <w:pStyle w:val="Heading1"/>
        <w:pBdr>
          <w:top w:val="nil"/>
          <w:left w:val="nil"/>
          <w:bottom w:val="nil"/>
          <w:right w:val="nil"/>
          <w:between w:val="nil"/>
        </w:pBdr>
      </w:pPr>
      <w:bookmarkStart w:id="1" w:name="_wj249xa64hfo" w:colFirst="0" w:colLast="0"/>
      <w:bookmarkEnd w:id="1"/>
    </w:p>
    <w:p w14:paraId="7474F08E" w14:textId="77777777" w:rsidR="00294C72" w:rsidRDefault="00000000">
      <w:pPr>
        <w:pStyle w:val="Heading1"/>
        <w:pBdr>
          <w:top w:val="nil"/>
          <w:left w:val="nil"/>
          <w:bottom w:val="nil"/>
          <w:right w:val="nil"/>
          <w:between w:val="nil"/>
        </w:pBdr>
      </w:pPr>
      <w:bookmarkStart w:id="2" w:name="_jtt03xnb5kvk" w:colFirst="0" w:colLast="0"/>
      <w:bookmarkEnd w:id="2"/>
      <w:r>
        <w:br w:type="page"/>
      </w:r>
    </w:p>
    <w:p w14:paraId="453D764A" w14:textId="77777777" w:rsidR="00294C72" w:rsidRDefault="00000000">
      <w:pPr>
        <w:pStyle w:val="Heading1"/>
      </w:pPr>
      <w:bookmarkStart w:id="3" w:name="_k1d1swi451i0" w:colFirst="0" w:colLast="0"/>
      <w:bookmarkEnd w:id="3"/>
      <w:r>
        <w:lastRenderedPageBreak/>
        <w:t>Competencia(s)</w:t>
      </w:r>
    </w:p>
    <w:p w14:paraId="4212A54E" w14:textId="77777777" w:rsidR="008E688A" w:rsidRPr="008E688A" w:rsidRDefault="00E51EEF" w:rsidP="008E688A">
      <w:pPr>
        <w:rPr>
          <w:lang w:val="es-419"/>
        </w:rPr>
      </w:pPr>
      <w:r w:rsidRPr="00E51EEF">
        <w:rPr>
          <w:lang w:val="es-419"/>
        </w:rPr>
        <w:t>A</w:t>
      </w:r>
      <w:r w:rsidR="008E688A" w:rsidRPr="008E688A">
        <w:rPr>
          <w:lang w:val="es-419"/>
        </w:rPr>
        <w:t>l finalizar esta lectura, el estudiante será capaz de:</w:t>
      </w:r>
    </w:p>
    <w:p w14:paraId="605C71E2" w14:textId="77777777" w:rsidR="008E688A" w:rsidRPr="008E688A" w:rsidRDefault="008E688A" w:rsidP="008E688A">
      <w:pPr>
        <w:numPr>
          <w:ilvl w:val="0"/>
          <w:numId w:val="12"/>
        </w:numPr>
        <w:rPr>
          <w:lang w:val="es-419"/>
        </w:rPr>
      </w:pPr>
      <w:r w:rsidRPr="008E688A">
        <w:rPr>
          <w:lang w:val="es-419"/>
        </w:rPr>
        <w:t xml:space="preserve">Comprender qué son los </w:t>
      </w:r>
      <w:r w:rsidRPr="008E688A">
        <w:rPr>
          <w:b/>
          <w:bCs/>
          <w:lang w:val="es-419"/>
        </w:rPr>
        <w:t>procesos</w:t>
      </w:r>
      <w:r w:rsidRPr="008E688A">
        <w:rPr>
          <w:lang w:val="es-419"/>
        </w:rPr>
        <w:t xml:space="preserve"> y </w:t>
      </w:r>
      <w:r w:rsidRPr="008E688A">
        <w:rPr>
          <w:b/>
          <w:bCs/>
          <w:lang w:val="es-419"/>
        </w:rPr>
        <w:t>definiciones</w:t>
      </w:r>
      <w:r w:rsidRPr="008E688A">
        <w:rPr>
          <w:lang w:val="es-419"/>
        </w:rPr>
        <w:t xml:space="preserve"> en SIMIO.</w:t>
      </w:r>
    </w:p>
    <w:p w14:paraId="5589CF0E" w14:textId="77777777" w:rsidR="008E688A" w:rsidRPr="008E688A" w:rsidRDefault="008E688A" w:rsidP="008E688A">
      <w:pPr>
        <w:numPr>
          <w:ilvl w:val="0"/>
          <w:numId w:val="12"/>
        </w:numPr>
        <w:rPr>
          <w:lang w:val="es-419"/>
        </w:rPr>
      </w:pPr>
      <w:r w:rsidRPr="008E688A">
        <w:rPr>
          <w:lang w:val="es-419"/>
        </w:rPr>
        <w:t xml:space="preserve">Aplicar </w:t>
      </w:r>
      <w:r w:rsidRPr="008E688A">
        <w:rPr>
          <w:b/>
          <w:bCs/>
          <w:lang w:val="es-419"/>
        </w:rPr>
        <w:t>procesos personalizados</w:t>
      </w:r>
      <w:r w:rsidRPr="008E688A">
        <w:rPr>
          <w:lang w:val="es-419"/>
        </w:rPr>
        <w:t xml:space="preserve"> para extender el comportamiento de los objetos.</w:t>
      </w:r>
    </w:p>
    <w:p w14:paraId="22D931C4" w14:textId="77777777" w:rsidR="008E688A" w:rsidRPr="008E688A" w:rsidRDefault="008E688A" w:rsidP="008E688A">
      <w:pPr>
        <w:numPr>
          <w:ilvl w:val="0"/>
          <w:numId w:val="12"/>
        </w:numPr>
        <w:rPr>
          <w:lang w:val="es-419"/>
        </w:rPr>
      </w:pPr>
      <w:r w:rsidRPr="008E688A">
        <w:rPr>
          <w:lang w:val="es-419"/>
        </w:rPr>
        <w:t xml:space="preserve">Diseñar </w:t>
      </w:r>
      <w:r w:rsidRPr="008E688A">
        <w:rPr>
          <w:b/>
          <w:bCs/>
          <w:lang w:val="es-419"/>
        </w:rPr>
        <w:t>definiciones reutilizables</w:t>
      </w:r>
      <w:r w:rsidRPr="008E688A">
        <w:rPr>
          <w:lang w:val="es-419"/>
        </w:rPr>
        <w:t xml:space="preserve"> para modular y simplificar la construcción de modelos complejos.</w:t>
      </w:r>
    </w:p>
    <w:p w14:paraId="61EFD4B7" w14:textId="68C452B2" w:rsidR="00294C72" w:rsidRPr="008E688A" w:rsidRDefault="008E688A" w:rsidP="008E688A">
      <w:pPr>
        <w:numPr>
          <w:ilvl w:val="0"/>
          <w:numId w:val="12"/>
        </w:numPr>
        <w:rPr>
          <w:lang w:val="es-419"/>
        </w:rPr>
      </w:pPr>
      <w:r w:rsidRPr="008E688A">
        <w:rPr>
          <w:lang w:val="es-419"/>
        </w:rPr>
        <w:t>Integrar lógica personalizada a través de eventos y condiciones específicas del modelo.</w:t>
      </w:r>
    </w:p>
    <w:p w14:paraId="2F2BD041" w14:textId="77777777" w:rsidR="00294C72" w:rsidRDefault="00000000">
      <w:pPr>
        <w:pStyle w:val="Heading2"/>
      </w:pPr>
      <w:r>
        <w:t>Introducción</w:t>
      </w:r>
    </w:p>
    <w:p w14:paraId="59AB176C" w14:textId="77777777" w:rsidR="008E688A" w:rsidRPr="008E688A" w:rsidRDefault="008E688A" w:rsidP="008E688A">
      <w:pPr>
        <w:jc w:val="both"/>
        <w:rPr>
          <w:lang w:val="es-419"/>
        </w:rPr>
      </w:pPr>
      <w:r w:rsidRPr="008E688A">
        <w:rPr>
          <w:lang w:val="es-419"/>
        </w:rPr>
        <w:t xml:space="preserve">A medida que los modelos en SIMIO se vuelven más complejos, los objetos estándar ya no son suficientes para capturar todos los comportamientos del sistema. Es entonces cuando entran en juego los </w:t>
      </w:r>
      <w:r w:rsidRPr="008E688A">
        <w:rPr>
          <w:b/>
          <w:bCs/>
          <w:lang w:val="es-419"/>
        </w:rPr>
        <w:t>procesos</w:t>
      </w:r>
      <w:r w:rsidRPr="008E688A">
        <w:rPr>
          <w:lang w:val="es-419"/>
        </w:rPr>
        <w:t xml:space="preserve"> y </w:t>
      </w:r>
      <w:r w:rsidRPr="008E688A">
        <w:rPr>
          <w:b/>
          <w:bCs/>
          <w:lang w:val="es-419"/>
        </w:rPr>
        <w:t>definiciones</w:t>
      </w:r>
      <w:r w:rsidRPr="008E688A">
        <w:rPr>
          <w:lang w:val="es-419"/>
        </w:rPr>
        <w:t>, herramientas que permiten personalizar completamente la lógica de simulación.</w:t>
      </w:r>
    </w:p>
    <w:p w14:paraId="13AE79BB" w14:textId="77777777" w:rsidR="008E688A" w:rsidRPr="008E688A" w:rsidRDefault="008E688A" w:rsidP="008E688A">
      <w:pPr>
        <w:jc w:val="both"/>
        <w:rPr>
          <w:lang w:val="es-419"/>
        </w:rPr>
      </w:pPr>
      <w:r w:rsidRPr="008E688A">
        <w:rPr>
          <w:lang w:val="es-419"/>
        </w:rPr>
        <w:t>Con estas herramientas puedes controlar eventos, definir condiciones específicas, manipular atributos y coordinar decisiones. En esta semana aprenderás cómo usar procesos y definiciones para enriquecer tus modelos.</w:t>
      </w:r>
    </w:p>
    <w:p w14:paraId="5CCD94AB" w14:textId="77777777" w:rsidR="00294C72" w:rsidRDefault="00000000">
      <w:pPr>
        <w:pStyle w:val="Heading2"/>
      </w:pPr>
      <w:r>
        <w:t>Contenido</w:t>
      </w:r>
    </w:p>
    <w:p w14:paraId="754781F3" w14:textId="77777777" w:rsidR="008E688A" w:rsidRPr="008E688A" w:rsidRDefault="008E688A" w:rsidP="008E688A">
      <w:pPr>
        <w:rPr>
          <w:b/>
          <w:bCs/>
          <w:lang w:val="es-419"/>
        </w:rPr>
      </w:pPr>
      <w:r w:rsidRPr="008E688A">
        <w:rPr>
          <w:b/>
          <w:bCs/>
          <w:lang w:val="es-419"/>
        </w:rPr>
        <w:t>¿Qué es un Proceso en SIMIO?</w:t>
      </w:r>
    </w:p>
    <w:p w14:paraId="5351320D" w14:textId="77777777" w:rsidR="008E688A" w:rsidRPr="008E688A" w:rsidRDefault="008E688A" w:rsidP="008E688A">
      <w:pPr>
        <w:rPr>
          <w:lang w:val="es-419"/>
        </w:rPr>
      </w:pPr>
      <w:r w:rsidRPr="008E688A">
        <w:rPr>
          <w:lang w:val="es-419"/>
        </w:rPr>
        <w:t xml:space="preserve">Un </w:t>
      </w:r>
      <w:r w:rsidRPr="008E688A">
        <w:rPr>
          <w:b/>
          <w:bCs/>
          <w:lang w:val="es-419"/>
        </w:rPr>
        <w:t>proceso</w:t>
      </w:r>
      <w:r w:rsidRPr="008E688A">
        <w:rPr>
          <w:lang w:val="es-419"/>
        </w:rPr>
        <w:t xml:space="preserve"> es una secuencia de pasos lógicos que se ejecutan en respuesta a un evento. Se construyen visualmente y permiten agregar lógica personalizada que no está predefinida en los objetos de SIMIO.</w:t>
      </w:r>
    </w:p>
    <w:p w14:paraId="6CF9F06A" w14:textId="77777777" w:rsidR="008E688A" w:rsidRPr="008E688A" w:rsidRDefault="008E688A" w:rsidP="008E688A">
      <w:pPr>
        <w:rPr>
          <w:b/>
          <w:bCs/>
          <w:lang w:val="en-US"/>
        </w:rPr>
      </w:pPr>
      <w:proofErr w:type="spellStart"/>
      <w:r w:rsidRPr="008E688A">
        <w:rPr>
          <w:b/>
          <w:bCs/>
          <w:lang w:val="en-US"/>
        </w:rPr>
        <w:t>Características</w:t>
      </w:r>
      <w:proofErr w:type="spellEnd"/>
      <w:r w:rsidRPr="008E688A">
        <w:rPr>
          <w:b/>
          <w:bCs/>
          <w:lang w:val="en-US"/>
        </w:rPr>
        <w:t>:</w:t>
      </w:r>
    </w:p>
    <w:p w14:paraId="4B890E97" w14:textId="77777777" w:rsidR="008E688A" w:rsidRPr="008E688A" w:rsidRDefault="008E688A" w:rsidP="008E688A">
      <w:pPr>
        <w:numPr>
          <w:ilvl w:val="0"/>
          <w:numId w:val="13"/>
        </w:numPr>
        <w:rPr>
          <w:lang w:val="es-419"/>
        </w:rPr>
      </w:pPr>
      <w:r w:rsidRPr="008E688A">
        <w:rPr>
          <w:lang w:val="es-419"/>
        </w:rPr>
        <w:t xml:space="preserve">Se crean en el panel de </w:t>
      </w:r>
      <w:proofErr w:type="spellStart"/>
      <w:r w:rsidRPr="008E688A">
        <w:rPr>
          <w:b/>
          <w:bCs/>
          <w:lang w:val="es-419"/>
        </w:rPr>
        <w:t>Processes</w:t>
      </w:r>
      <w:proofErr w:type="spellEnd"/>
      <w:r w:rsidRPr="008E688A">
        <w:rPr>
          <w:lang w:val="es-419"/>
        </w:rPr>
        <w:t>.</w:t>
      </w:r>
    </w:p>
    <w:p w14:paraId="640188E6" w14:textId="77777777" w:rsidR="008E688A" w:rsidRPr="008E688A" w:rsidRDefault="008E688A" w:rsidP="008E688A">
      <w:pPr>
        <w:numPr>
          <w:ilvl w:val="0"/>
          <w:numId w:val="13"/>
        </w:numPr>
        <w:rPr>
          <w:lang w:val="es-419"/>
        </w:rPr>
      </w:pPr>
      <w:r w:rsidRPr="008E688A">
        <w:rPr>
          <w:lang w:val="es-419"/>
        </w:rPr>
        <w:t xml:space="preserve">Se pueden vincular a </w:t>
      </w:r>
      <w:proofErr w:type="spellStart"/>
      <w:r w:rsidRPr="008E688A">
        <w:rPr>
          <w:b/>
          <w:bCs/>
          <w:lang w:val="es-419"/>
        </w:rPr>
        <w:t>Add-On</w:t>
      </w:r>
      <w:proofErr w:type="spellEnd"/>
      <w:r w:rsidRPr="008E688A">
        <w:rPr>
          <w:b/>
          <w:bCs/>
          <w:lang w:val="es-419"/>
        </w:rPr>
        <w:t xml:space="preserve"> </w:t>
      </w:r>
      <w:proofErr w:type="spellStart"/>
      <w:r w:rsidRPr="008E688A">
        <w:rPr>
          <w:b/>
          <w:bCs/>
          <w:lang w:val="es-419"/>
        </w:rPr>
        <w:t>Processes</w:t>
      </w:r>
      <w:proofErr w:type="spellEnd"/>
      <w:r w:rsidRPr="008E688A">
        <w:rPr>
          <w:lang w:val="es-419"/>
        </w:rPr>
        <w:t xml:space="preserve">, </w:t>
      </w:r>
      <w:r w:rsidRPr="008E688A">
        <w:rPr>
          <w:b/>
          <w:bCs/>
          <w:lang w:val="es-419"/>
        </w:rPr>
        <w:t>eventos</w:t>
      </w:r>
      <w:r w:rsidRPr="008E688A">
        <w:rPr>
          <w:lang w:val="es-419"/>
        </w:rPr>
        <w:t xml:space="preserve">, </w:t>
      </w:r>
      <w:r w:rsidRPr="008E688A">
        <w:rPr>
          <w:b/>
          <w:bCs/>
          <w:lang w:val="es-419"/>
        </w:rPr>
        <w:t>condiciones de entrada/salida</w:t>
      </w:r>
      <w:r w:rsidRPr="008E688A">
        <w:rPr>
          <w:lang w:val="es-419"/>
        </w:rPr>
        <w:t>, entre otros.</w:t>
      </w:r>
    </w:p>
    <w:p w14:paraId="29EDDBCA" w14:textId="77777777" w:rsidR="008E688A" w:rsidRPr="008E688A" w:rsidRDefault="008E688A" w:rsidP="008E688A">
      <w:pPr>
        <w:numPr>
          <w:ilvl w:val="0"/>
          <w:numId w:val="13"/>
        </w:numPr>
        <w:rPr>
          <w:lang w:val="en-US"/>
        </w:rPr>
      </w:pPr>
      <w:proofErr w:type="spellStart"/>
      <w:r w:rsidRPr="008E688A">
        <w:rPr>
          <w:lang w:val="en-US"/>
        </w:rPr>
        <w:t>Utilizan</w:t>
      </w:r>
      <w:proofErr w:type="spellEnd"/>
      <w:r w:rsidRPr="008E688A">
        <w:rPr>
          <w:lang w:val="en-US"/>
        </w:rPr>
        <w:t xml:space="preserve"> pasos </w:t>
      </w:r>
      <w:proofErr w:type="spellStart"/>
      <w:r w:rsidRPr="008E688A">
        <w:rPr>
          <w:lang w:val="en-US"/>
        </w:rPr>
        <w:t>como</w:t>
      </w:r>
      <w:proofErr w:type="spellEnd"/>
      <w:r w:rsidRPr="008E688A">
        <w:rPr>
          <w:lang w:val="en-US"/>
        </w:rPr>
        <w:t>:</w:t>
      </w:r>
    </w:p>
    <w:p w14:paraId="25158E01" w14:textId="77777777" w:rsidR="008E688A" w:rsidRPr="008E688A" w:rsidRDefault="008E688A" w:rsidP="008E688A">
      <w:pPr>
        <w:pStyle w:val="ListParagraph"/>
        <w:numPr>
          <w:ilvl w:val="1"/>
          <w:numId w:val="15"/>
        </w:numPr>
        <w:rPr>
          <w:lang w:val="es-419"/>
        </w:rPr>
      </w:pPr>
      <w:proofErr w:type="spellStart"/>
      <w:r w:rsidRPr="008E688A">
        <w:rPr>
          <w:b/>
          <w:bCs/>
          <w:lang w:val="es-419"/>
        </w:rPr>
        <w:t>Assign</w:t>
      </w:r>
      <w:proofErr w:type="spellEnd"/>
      <w:r w:rsidRPr="008E688A">
        <w:rPr>
          <w:lang w:val="es-419"/>
        </w:rPr>
        <w:t>: asignar valores a atributos o variables.</w:t>
      </w:r>
    </w:p>
    <w:p w14:paraId="46F589FD" w14:textId="77777777" w:rsidR="008E688A" w:rsidRPr="008E688A" w:rsidRDefault="008E688A" w:rsidP="008E688A">
      <w:pPr>
        <w:pStyle w:val="ListParagraph"/>
        <w:numPr>
          <w:ilvl w:val="1"/>
          <w:numId w:val="15"/>
        </w:numPr>
        <w:rPr>
          <w:lang w:val="es-419"/>
        </w:rPr>
      </w:pPr>
      <w:r w:rsidRPr="008E688A">
        <w:rPr>
          <w:b/>
          <w:bCs/>
          <w:lang w:val="es-419"/>
        </w:rPr>
        <w:t>Decide</w:t>
      </w:r>
      <w:r w:rsidRPr="008E688A">
        <w:rPr>
          <w:lang w:val="es-419"/>
        </w:rPr>
        <w:t>: bifurcar según condiciones lógicas.</w:t>
      </w:r>
    </w:p>
    <w:p w14:paraId="54BB8FA4" w14:textId="77777777" w:rsidR="008E688A" w:rsidRPr="008E688A" w:rsidRDefault="008E688A" w:rsidP="008E688A">
      <w:pPr>
        <w:pStyle w:val="ListParagraph"/>
        <w:numPr>
          <w:ilvl w:val="1"/>
          <w:numId w:val="15"/>
        </w:numPr>
        <w:rPr>
          <w:lang w:val="es-419"/>
        </w:rPr>
      </w:pPr>
      <w:proofErr w:type="spellStart"/>
      <w:r w:rsidRPr="008E688A">
        <w:rPr>
          <w:b/>
          <w:bCs/>
          <w:lang w:val="es-419"/>
        </w:rPr>
        <w:lastRenderedPageBreak/>
        <w:t>Delay</w:t>
      </w:r>
      <w:proofErr w:type="spellEnd"/>
      <w:r w:rsidRPr="008E688A">
        <w:rPr>
          <w:lang w:val="es-419"/>
        </w:rPr>
        <w:t>: aplicar un tiempo de espera.</w:t>
      </w:r>
    </w:p>
    <w:p w14:paraId="3A827386" w14:textId="77777777" w:rsidR="008E688A" w:rsidRPr="008E688A" w:rsidRDefault="008E688A" w:rsidP="008E688A">
      <w:pPr>
        <w:pStyle w:val="ListParagraph"/>
        <w:numPr>
          <w:ilvl w:val="1"/>
          <w:numId w:val="15"/>
        </w:numPr>
        <w:rPr>
          <w:lang w:val="es-419"/>
        </w:rPr>
      </w:pPr>
      <w:proofErr w:type="spellStart"/>
      <w:r w:rsidRPr="008E688A">
        <w:rPr>
          <w:b/>
          <w:bCs/>
          <w:lang w:val="es-419"/>
        </w:rPr>
        <w:t>Create</w:t>
      </w:r>
      <w:proofErr w:type="spellEnd"/>
      <w:r w:rsidRPr="008E688A">
        <w:rPr>
          <w:b/>
          <w:bCs/>
          <w:lang w:val="es-419"/>
        </w:rPr>
        <w:t>/</w:t>
      </w:r>
      <w:proofErr w:type="spellStart"/>
      <w:r w:rsidRPr="008E688A">
        <w:rPr>
          <w:b/>
          <w:bCs/>
          <w:lang w:val="es-419"/>
        </w:rPr>
        <w:t>Destroy</w:t>
      </w:r>
      <w:proofErr w:type="spellEnd"/>
      <w:r w:rsidRPr="008E688A">
        <w:rPr>
          <w:lang w:val="es-419"/>
        </w:rPr>
        <w:t>: generar o eliminar entidades.</w:t>
      </w:r>
    </w:p>
    <w:p w14:paraId="3996B991" w14:textId="77777777" w:rsidR="008E688A" w:rsidRPr="008E688A" w:rsidRDefault="008E688A" w:rsidP="008E688A">
      <w:pPr>
        <w:pStyle w:val="ListParagraph"/>
        <w:numPr>
          <w:ilvl w:val="1"/>
          <w:numId w:val="15"/>
        </w:numPr>
        <w:rPr>
          <w:lang w:val="es-419"/>
        </w:rPr>
      </w:pPr>
      <w:proofErr w:type="spellStart"/>
      <w:r w:rsidRPr="008E688A">
        <w:rPr>
          <w:b/>
          <w:bCs/>
          <w:lang w:val="es-419"/>
        </w:rPr>
        <w:t>Search</w:t>
      </w:r>
      <w:proofErr w:type="spellEnd"/>
      <w:r w:rsidRPr="008E688A">
        <w:rPr>
          <w:lang w:val="es-419"/>
        </w:rPr>
        <w:t>: buscar entidades en listas o colas.</w:t>
      </w:r>
    </w:p>
    <w:p w14:paraId="23038C83" w14:textId="77777777" w:rsidR="008E688A" w:rsidRPr="008E688A" w:rsidRDefault="008E688A" w:rsidP="008E688A">
      <w:pPr>
        <w:rPr>
          <w:b/>
          <w:bCs/>
          <w:lang w:val="en-US"/>
        </w:rPr>
      </w:pPr>
      <w:proofErr w:type="spellStart"/>
      <w:r w:rsidRPr="008E688A">
        <w:rPr>
          <w:b/>
          <w:bCs/>
          <w:lang w:val="en-US"/>
        </w:rPr>
        <w:t>Tipos</w:t>
      </w:r>
      <w:proofErr w:type="spellEnd"/>
      <w:r w:rsidRPr="008E688A">
        <w:rPr>
          <w:b/>
          <w:bCs/>
          <w:lang w:val="en-US"/>
        </w:rPr>
        <w:t xml:space="preserve"> de </w:t>
      </w:r>
      <w:proofErr w:type="spellStart"/>
      <w:r w:rsidRPr="008E688A">
        <w:rPr>
          <w:b/>
          <w:bCs/>
          <w:lang w:val="en-US"/>
        </w:rPr>
        <w:t>Procesos</w:t>
      </w:r>
      <w:proofErr w:type="spellEnd"/>
      <w:r w:rsidRPr="008E688A">
        <w:rPr>
          <w:b/>
          <w:bCs/>
          <w:lang w:val="en-US"/>
        </w:rPr>
        <w:t xml:space="preserve"> </w:t>
      </w:r>
      <w:proofErr w:type="spellStart"/>
      <w:r w:rsidRPr="008E688A">
        <w:rPr>
          <w:b/>
          <w:bCs/>
          <w:lang w:val="en-US"/>
        </w:rPr>
        <w:t>Comunes</w:t>
      </w:r>
      <w:proofErr w:type="spellEnd"/>
    </w:p>
    <w:p w14:paraId="5A323928" w14:textId="77777777" w:rsidR="008E688A" w:rsidRPr="008E688A" w:rsidRDefault="008E688A" w:rsidP="008E688A">
      <w:pPr>
        <w:numPr>
          <w:ilvl w:val="0"/>
          <w:numId w:val="14"/>
        </w:numPr>
        <w:rPr>
          <w:lang w:val="es-419"/>
        </w:rPr>
      </w:pPr>
      <w:proofErr w:type="spellStart"/>
      <w:r w:rsidRPr="008E688A">
        <w:rPr>
          <w:b/>
          <w:bCs/>
          <w:lang w:val="es-419"/>
        </w:rPr>
        <w:t>Add-On</w:t>
      </w:r>
      <w:proofErr w:type="spellEnd"/>
      <w:r w:rsidRPr="008E688A">
        <w:rPr>
          <w:b/>
          <w:bCs/>
          <w:lang w:val="es-419"/>
        </w:rPr>
        <w:t xml:space="preserve"> </w:t>
      </w:r>
      <w:proofErr w:type="spellStart"/>
      <w:r w:rsidRPr="008E688A">
        <w:rPr>
          <w:b/>
          <w:bCs/>
          <w:lang w:val="es-419"/>
        </w:rPr>
        <w:t>Process</w:t>
      </w:r>
      <w:proofErr w:type="spellEnd"/>
      <w:r w:rsidRPr="008E688A">
        <w:rPr>
          <w:lang w:val="es-419"/>
        </w:rPr>
        <w:t>: se agrega en eventos específicos de objetos (entrada, salida, procesamiento, etc.).</w:t>
      </w:r>
    </w:p>
    <w:p w14:paraId="53C79CE1" w14:textId="77777777" w:rsidR="008E688A" w:rsidRPr="008E688A" w:rsidRDefault="008E688A" w:rsidP="008E688A">
      <w:pPr>
        <w:numPr>
          <w:ilvl w:val="0"/>
          <w:numId w:val="14"/>
        </w:numPr>
        <w:rPr>
          <w:lang w:val="es-419"/>
        </w:rPr>
      </w:pPr>
      <w:proofErr w:type="spellStart"/>
      <w:r w:rsidRPr="008E688A">
        <w:rPr>
          <w:b/>
          <w:bCs/>
          <w:lang w:val="es-419"/>
        </w:rPr>
        <w:t>Event-Triggered</w:t>
      </w:r>
      <w:proofErr w:type="spellEnd"/>
      <w:r w:rsidRPr="008E688A">
        <w:rPr>
          <w:b/>
          <w:bCs/>
          <w:lang w:val="es-419"/>
        </w:rPr>
        <w:t xml:space="preserve"> </w:t>
      </w:r>
      <w:proofErr w:type="spellStart"/>
      <w:r w:rsidRPr="008E688A">
        <w:rPr>
          <w:b/>
          <w:bCs/>
          <w:lang w:val="es-419"/>
        </w:rPr>
        <w:t>Process</w:t>
      </w:r>
      <w:proofErr w:type="spellEnd"/>
      <w:r w:rsidRPr="008E688A">
        <w:rPr>
          <w:lang w:val="es-419"/>
        </w:rPr>
        <w:t>: se ejecuta cuando se lanza un evento personalizado.</w:t>
      </w:r>
    </w:p>
    <w:p w14:paraId="2BDA4C6A" w14:textId="77777777" w:rsidR="008E688A" w:rsidRDefault="008E688A" w:rsidP="008E688A">
      <w:pPr>
        <w:numPr>
          <w:ilvl w:val="0"/>
          <w:numId w:val="14"/>
        </w:numPr>
        <w:rPr>
          <w:lang w:val="es-419"/>
        </w:rPr>
      </w:pPr>
      <w:proofErr w:type="spellStart"/>
      <w:r w:rsidRPr="008E688A">
        <w:rPr>
          <w:b/>
          <w:bCs/>
          <w:lang w:val="es-419"/>
        </w:rPr>
        <w:t>Scheduled</w:t>
      </w:r>
      <w:proofErr w:type="spellEnd"/>
      <w:r w:rsidRPr="008E688A">
        <w:rPr>
          <w:b/>
          <w:bCs/>
          <w:lang w:val="es-419"/>
        </w:rPr>
        <w:t xml:space="preserve"> </w:t>
      </w:r>
      <w:proofErr w:type="spellStart"/>
      <w:r w:rsidRPr="008E688A">
        <w:rPr>
          <w:b/>
          <w:bCs/>
          <w:lang w:val="es-419"/>
        </w:rPr>
        <w:t>Process</w:t>
      </w:r>
      <w:proofErr w:type="spellEnd"/>
      <w:r w:rsidRPr="008E688A">
        <w:rPr>
          <w:lang w:val="es-419"/>
        </w:rPr>
        <w:t>: se ejecuta en momentos específicos del tiempo simulado.</w:t>
      </w:r>
    </w:p>
    <w:p w14:paraId="67FB013F" w14:textId="77777777" w:rsidR="008E688A" w:rsidRPr="008E688A" w:rsidRDefault="008E688A" w:rsidP="008E688A">
      <w:pPr>
        <w:rPr>
          <w:b/>
          <w:bCs/>
          <w:lang w:val="es-419"/>
        </w:rPr>
      </w:pPr>
      <w:r w:rsidRPr="008E688A">
        <w:rPr>
          <w:b/>
          <w:bCs/>
          <w:lang w:val="es-419"/>
        </w:rPr>
        <w:t>¿Qué son las Definiciones?</w:t>
      </w:r>
    </w:p>
    <w:p w14:paraId="236BC04E" w14:textId="77777777" w:rsidR="008E688A" w:rsidRPr="008E688A" w:rsidRDefault="008E688A" w:rsidP="008E688A">
      <w:pPr>
        <w:rPr>
          <w:lang w:val="es-419"/>
        </w:rPr>
      </w:pPr>
      <w:r w:rsidRPr="008E688A">
        <w:rPr>
          <w:lang w:val="es-419"/>
        </w:rPr>
        <w:t xml:space="preserve">Una </w:t>
      </w:r>
      <w:r w:rsidRPr="008E688A">
        <w:rPr>
          <w:b/>
          <w:bCs/>
          <w:lang w:val="es-419"/>
        </w:rPr>
        <w:t>definición</w:t>
      </w:r>
      <w:r w:rsidRPr="008E688A">
        <w:rPr>
          <w:lang w:val="es-419"/>
        </w:rPr>
        <w:t xml:space="preserve"> en SIMIO es una </w:t>
      </w:r>
      <w:r w:rsidRPr="008E688A">
        <w:rPr>
          <w:b/>
          <w:bCs/>
          <w:lang w:val="es-419"/>
        </w:rPr>
        <w:t>plantilla o conjunto de lógica reutilizable</w:t>
      </w:r>
      <w:r w:rsidRPr="008E688A">
        <w:rPr>
          <w:lang w:val="es-419"/>
        </w:rPr>
        <w:t>. Es especialmente útil cuando tienes componentes que se repiten en diferentes partes del modelo.</w:t>
      </w:r>
    </w:p>
    <w:p w14:paraId="77BD31D2" w14:textId="77777777" w:rsidR="008E688A" w:rsidRPr="008E688A" w:rsidRDefault="008E688A" w:rsidP="008E688A">
      <w:pPr>
        <w:rPr>
          <w:b/>
          <w:bCs/>
          <w:lang w:val="en-US"/>
        </w:rPr>
      </w:pPr>
      <w:proofErr w:type="spellStart"/>
      <w:r w:rsidRPr="008E688A">
        <w:rPr>
          <w:b/>
          <w:bCs/>
          <w:lang w:val="en-US"/>
        </w:rPr>
        <w:t>Tipos</w:t>
      </w:r>
      <w:proofErr w:type="spellEnd"/>
      <w:r w:rsidRPr="008E688A">
        <w:rPr>
          <w:b/>
          <w:bCs/>
          <w:lang w:val="en-US"/>
        </w:rPr>
        <w:t>:</w:t>
      </w:r>
    </w:p>
    <w:p w14:paraId="302D3C0D" w14:textId="77777777" w:rsidR="008E688A" w:rsidRPr="008E688A" w:rsidRDefault="008E688A" w:rsidP="008E688A">
      <w:pPr>
        <w:numPr>
          <w:ilvl w:val="0"/>
          <w:numId w:val="16"/>
        </w:numPr>
        <w:rPr>
          <w:lang w:val="es-419"/>
        </w:rPr>
      </w:pPr>
      <w:proofErr w:type="spellStart"/>
      <w:r w:rsidRPr="008E688A">
        <w:rPr>
          <w:b/>
          <w:bCs/>
          <w:lang w:val="es-419"/>
        </w:rPr>
        <w:t>Model</w:t>
      </w:r>
      <w:proofErr w:type="spellEnd"/>
      <w:r w:rsidRPr="008E688A">
        <w:rPr>
          <w:b/>
          <w:bCs/>
          <w:lang w:val="es-419"/>
        </w:rPr>
        <w:t xml:space="preserve"> </w:t>
      </w:r>
      <w:proofErr w:type="spellStart"/>
      <w:r w:rsidRPr="008E688A">
        <w:rPr>
          <w:b/>
          <w:bCs/>
          <w:lang w:val="es-419"/>
        </w:rPr>
        <w:t>Entity</w:t>
      </w:r>
      <w:proofErr w:type="spellEnd"/>
      <w:r w:rsidRPr="008E688A">
        <w:rPr>
          <w:b/>
          <w:bCs/>
          <w:lang w:val="es-419"/>
        </w:rPr>
        <w:t xml:space="preserve"> </w:t>
      </w:r>
      <w:proofErr w:type="spellStart"/>
      <w:r w:rsidRPr="008E688A">
        <w:rPr>
          <w:b/>
          <w:bCs/>
          <w:lang w:val="es-419"/>
        </w:rPr>
        <w:t>Definitions</w:t>
      </w:r>
      <w:proofErr w:type="spellEnd"/>
      <w:r w:rsidRPr="008E688A">
        <w:rPr>
          <w:lang w:val="es-419"/>
        </w:rPr>
        <w:t>: entidades personalizadas con lógica interna.</w:t>
      </w:r>
    </w:p>
    <w:p w14:paraId="526594D1" w14:textId="77777777" w:rsidR="008E688A" w:rsidRPr="008E688A" w:rsidRDefault="008E688A" w:rsidP="008E688A">
      <w:pPr>
        <w:numPr>
          <w:ilvl w:val="0"/>
          <w:numId w:val="16"/>
        </w:numPr>
        <w:rPr>
          <w:lang w:val="es-419"/>
        </w:rPr>
      </w:pPr>
      <w:proofErr w:type="spellStart"/>
      <w:r w:rsidRPr="008E688A">
        <w:rPr>
          <w:b/>
          <w:bCs/>
          <w:lang w:val="es-419"/>
        </w:rPr>
        <w:t>Object</w:t>
      </w:r>
      <w:proofErr w:type="spellEnd"/>
      <w:r w:rsidRPr="008E688A">
        <w:rPr>
          <w:b/>
          <w:bCs/>
          <w:lang w:val="es-419"/>
        </w:rPr>
        <w:t xml:space="preserve"> </w:t>
      </w:r>
      <w:proofErr w:type="spellStart"/>
      <w:r w:rsidRPr="008E688A">
        <w:rPr>
          <w:b/>
          <w:bCs/>
          <w:lang w:val="es-419"/>
        </w:rPr>
        <w:t>Definitions</w:t>
      </w:r>
      <w:proofErr w:type="spellEnd"/>
      <w:r w:rsidRPr="008E688A">
        <w:rPr>
          <w:lang w:val="es-419"/>
        </w:rPr>
        <w:t>: puedes crear nuevos objetos combinando lógica y apariencia.</w:t>
      </w:r>
    </w:p>
    <w:p w14:paraId="1E0AE474" w14:textId="77777777" w:rsidR="008E688A" w:rsidRPr="008E688A" w:rsidRDefault="008E688A" w:rsidP="008E688A">
      <w:pPr>
        <w:numPr>
          <w:ilvl w:val="0"/>
          <w:numId w:val="16"/>
        </w:numPr>
        <w:rPr>
          <w:lang w:val="es-419"/>
        </w:rPr>
      </w:pPr>
      <w:r w:rsidRPr="008E688A">
        <w:rPr>
          <w:b/>
          <w:bCs/>
          <w:lang w:val="es-419"/>
        </w:rPr>
        <w:t>Token-</w:t>
      </w:r>
      <w:proofErr w:type="spellStart"/>
      <w:r w:rsidRPr="008E688A">
        <w:rPr>
          <w:b/>
          <w:bCs/>
          <w:lang w:val="es-419"/>
        </w:rPr>
        <w:t>Based</w:t>
      </w:r>
      <w:proofErr w:type="spellEnd"/>
      <w:r w:rsidRPr="008E688A">
        <w:rPr>
          <w:b/>
          <w:bCs/>
          <w:lang w:val="es-419"/>
        </w:rPr>
        <w:t xml:space="preserve"> </w:t>
      </w:r>
      <w:proofErr w:type="spellStart"/>
      <w:r w:rsidRPr="008E688A">
        <w:rPr>
          <w:b/>
          <w:bCs/>
          <w:lang w:val="es-419"/>
        </w:rPr>
        <w:t>Process</w:t>
      </w:r>
      <w:proofErr w:type="spellEnd"/>
      <w:r w:rsidRPr="008E688A">
        <w:rPr>
          <w:b/>
          <w:bCs/>
          <w:lang w:val="es-419"/>
        </w:rPr>
        <w:t xml:space="preserve"> </w:t>
      </w:r>
      <w:proofErr w:type="spellStart"/>
      <w:r w:rsidRPr="008E688A">
        <w:rPr>
          <w:b/>
          <w:bCs/>
          <w:lang w:val="es-419"/>
        </w:rPr>
        <w:t>Definitions</w:t>
      </w:r>
      <w:proofErr w:type="spellEnd"/>
      <w:r w:rsidRPr="008E688A">
        <w:rPr>
          <w:lang w:val="es-419"/>
        </w:rPr>
        <w:t>: procesos reutilizables con parámetros.</w:t>
      </w:r>
    </w:p>
    <w:p w14:paraId="22EAF768" w14:textId="77777777" w:rsidR="008E688A" w:rsidRPr="008E688A" w:rsidRDefault="008E688A" w:rsidP="008E688A">
      <w:pPr>
        <w:rPr>
          <w:b/>
          <w:bCs/>
          <w:lang w:val="en-US"/>
        </w:rPr>
      </w:pPr>
      <w:proofErr w:type="spellStart"/>
      <w:r w:rsidRPr="008E688A">
        <w:rPr>
          <w:b/>
          <w:bCs/>
          <w:lang w:val="en-US"/>
        </w:rPr>
        <w:t>Ventajas</w:t>
      </w:r>
      <w:proofErr w:type="spellEnd"/>
      <w:r w:rsidRPr="008E688A">
        <w:rPr>
          <w:b/>
          <w:bCs/>
          <w:lang w:val="en-US"/>
        </w:rPr>
        <w:t>:</w:t>
      </w:r>
    </w:p>
    <w:p w14:paraId="2B220C47" w14:textId="77777777" w:rsidR="008E688A" w:rsidRPr="008E688A" w:rsidRDefault="008E688A" w:rsidP="008E688A">
      <w:pPr>
        <w:numPr>
          <w:ilvl w:val="0"/>
          <w:numId w:val="17"/>
        </w:numPr>
        <w:rPr>
          <w:lang w:val="es-419"/>
        </w:rPr>
      </w:pPr>
      <w:r w:rsidRPr="008E688A">
        <w:rPr>
          <w:lang w:val="es-419"/>
        </w:rPr>
        <w:t>Ahorro de tiempo al evitar duplicación de lógica.</w:t>
      </w:r>
    </w:p>
    <w:p w14:paraId="543DBBCF" w14:textId="77777777" w:rsidR="008E688A" w:rsidRPr="008E688A" w:rsidRDefault="008E688A" w:rsidP="008E688A">
      <w:pPr>
        <w:numPr>
          <w:ilvl w:val="0"/>
          <w:numId w:val="17"/>
        </w:numPr>
        <w:rPr>
          <w:lang w:val="es-419"/>
        </w:rPr>
      </w:pPr>
      <w:r w:rsidRPr="008E688A">
        <w:rPr>
          <w:lang w:val="es-419"/>
        </w:rPr>
        <w:t>Mantenimiento más simple del modelo.</w:t>
      </w:r>
    </w:p>
    <w:p w14:paraId="5F5AE0FE" w14:textId="77777777" w:rsidR="008E688A" w:rsidRPr="008E688A" w:rsidRDefault="008E688A" w:rsidP="008E688A">
      <w:pPr>
        <w:numPr>
          <w:ilvl w:val="0"/>
          <w:numId w:val="17"/>
        </w:numPr>
        <w:rPr>
          <w:lang w:val="es-419"/>
        </w:rPr>
      </w:pPr>
      <w:proofErr w:type="spellStart"/>
      <w:r w:rsidRPr="008E688A">
        <w:rPr>
          <w:lang w:val="es-419"/>
        </w:rPr>
        <w:t>Modularización</w:t>
      </w:r>
      <w:proofErr w:type="spellEnd"/>
      <w:r w:rsidRPr="008E688A">
        <w:rPr>
          <w:lang w:val="es-419"/>
        </w:rPr>
        <w:t>: se puede compartir entre proyectos.</w:t>
      </w:r>
    </w:p>
    <w:p w14:paraId="02D5922E" w14:textId="77777777" w:rsidR="008E688A" w:rsidRPr="008E688A" w:rsidRDefault="008E688A" w:rsidP="008E688A">
      <w:pPr>
        <w:rPr>
          <w:b/>
          <w:bCs/>
          <w:lang w:val="es-419"/>
        </w:rPr>
      </w:pPr>
      <w:r w:rsidRPr="008E688A">
        <w:rPr>
          <w:b/>
          <w:bCs/>
          <w:lang w:val="es-419"/>
        </w:rPr>
        <w:t>Integración de Procesos y Definiciones</w:t>
      </w:r>
    </w:p>
    <w:p w14:paraId="56559C1E" w14:textId="77777777" w:rsidR="008E688A" w:rsidRPr="008E688A" w:rsidRDefault="008E688A" w:rsidP="008E688A">
      <w:pPr>
        <w:rPr>
          <w:lang w:val="es-419"/>
        </w:rPr>
      </w:pPr>
      <w:r w:rsidRPr="008E688A">
        <w:rPr>
          <w:lang w:val="es-419"/>
        </w:rPr>
        <w:t>Lo más poderoso de SIMIO es que puedes combinar procesos y definiciones:</w:t>
      </w:r>
    </w:p>
    <w:p w14:paraId="2D530797" w14:textId="77777777" w:rsidR="008E688A" w:rsidRPr="008E688A" w:rsidRDefault="008E688A" w:rsidP="008E688A">
      <w:pPr>
        <w:numPr>
          <w:ilvl w:val="0"/>
          <w:numId w:val="18"/>
        </w:numPr>
        <w:rPr>
          <w:lang w:val="es-419"/>
        </w:rPr>
      </w:pPr>
      <w:r w:rsidRPr="008E688A">
        <w:rPr>
          <w:lang w:val="es-419"/>
        </w:rPr>
        <w:t>Usar una definición de entidad personalizada que, al llegar a cierto nodo, active un proceso específico.</w:t>
      </w:r>
    </w:p>
    <w:p w14:paraId="6556EA6B" w14:textId="77777777" w:rsidR="008E688A" w:rsidRPr="008E688A" w:rsidRDefault="008E688A" w:rsidP="008E688A">
      <w:pPr>
        <w:numPr>
          <w:ilvl w:val="0"/>
          <w:numId w:val="18"/>
        </w:numPr>
        <w:rPr>
          <w:lang w:val="es-419"/>
        </w:rPr>
      </w:pPr>
      <w:r w:rsidRPr="008E688A">
        <w:rPr>
          <w:lang w:val="es-419"/>
        </w:rPr>
        <w:t>Reutilizar procesos parametrizados para distintas decisiones dentro del modelo.</w:t>
      </w:r>
    </w:p>
    <w:p w14:paraId="526BFE69" w14:textId="77777777" w:rsidR="008E688A" w:rsidRPr="008E688A" w:rsidRDefault="008E688A" w:rsidP="008E688A">
      <w:pPr>
        <w:numPr>
          <w:ilvl w:val="0"/>
          <w:numId w:val="18"/>
        </w:numPr>
        <w:rPr>
          <w:lang w:val="es-419"/>
        </w:rPr>
      </w:pPr>
      <w:r w:rsidRPr="008E688A">
        <w:rPr>
          <w:lang w:val="es-419"/>
        </w:rPr>
        <w:t>Controlar recursos, decisiones y movimientos de manera dinámica.</w:t>
      </w:r>
    </w:p>
    <w:p w14:paraId="63E5B78D" w14:textId="77777777" w:rsidR="008E688A" w:rsidRPr="008E688A" w:rsidRDefault="008E688A" w:rsidP="008E688A">
      <w:pPr>
        <w:rPr>
          <w:lang w:val="es-419"/>
        </w:rPr>
      </w:pPr>
    </w:p>
    <w:p w14:paraId="68437DC6" w14:textId="77777777" w:rsidR="008E688A" w:rsidRPr="008E688A" w:rsidRDefault="008E688A" w:rsidP="008E688A">
      <w:pPr>
        <w:rPr>
          <w:lang w:val="es-419"/>
        </w:rPr>
      </w:pPr>
    </w:p>
    <w:p w14:paraId="262791D7" w14:textId="3638E454" w:rsidR="00E51EEF" w:rsidRPr="00E51EEF" w:rsidRDefault="00E51EEF" w:rsidP="00E51EEF">
      <w:pPr>
        <w:pBdr>
          <w:top w:val="nil"/>
          <w:left w:val="nil"/>
          <w:bottom w:val="nil"/>
          <w:right w:val="nil"/>
          <w:between w:val="nil"/>
        </w:pBdr>
        <w:rPr>
          <w:color w:val="666666"/>
          <w:lang w:val="es-419"/>
        </w:rPr>
      </w:pPr>
      <w:r>
        <w:rPr>
          <w:noProof/>
        </w:rPr>
        <w:drawing>
          <wp:inline distT="0" distB="0" distL="0" distR="0" wp14:anchorId="3E2D8564" wp14:editId="53AFD1D5">
            <wp:extent cx="5943600" cy="3328035"/>
            <wp:effectExtent l="0" t="0" r="0" b="5715"/>
            <wp:docPr id="1004274156" name="Picture 1" descr="Simio Simulacion - software de simulación de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io Simulacion - software de simulación de proces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a:ln>
                      <a:noFill/>
                    </a:ln>
                  </pic:spPr>
                </pic:pic>
              </a:graphicData>
            </a:graphic>
          </wp:inline>
        </w:drawing>
      </w:r>
    </w:p>
    <w:p w14:paraId="3557030B" w14:textId="0B7FC0BD" w:rsidR="00294C72" w:rsidRPr="008A1D9F" w:rsidRDefault="00294C72" w:rsidP="008A1D9F">
      <w:pPr>
        <w:pBdr>
          <w:top w:val="nil"/>
          <w:left w:val="nil"/>
          <w:bottom w:val="nil"/>
          <w:right w:val="nil"/>
          <w:between w:val="nil"/>
        </w:pBdr>
        <w:rPr>
          <w:color w:val="666666"/>
        </w:rPr>
      </w:pPr>
    </w:p>
    <w:p w14:paraId="661C8034" w14:textId="77777777" w:rsidR="00294C72" w:rsidRDefault="00000000">
      <w:pPr>
        <w:pStyle w:val="Heading2"/>
        <w:rPr>
          <w:color w:val="0B5394"/>
        </w:rPr>
      </w:pPr>
      <w:bookmarkStart w:id="4" w:name="_q53v927gz3h1" w:colFirst="0" w:colLast="0"/>
      <w:bookmarkEnd w:id="4"/>
      <w:r>
        <w:rPr>
          <w:color w:val="0B5394"/>
        </w:rPr>
        <w:t>Pongamos en Práctica la Teoría</w:t>
      </w:r>
    </w:p>
    <w:p w14:paraId="6E6F4878" w14:textId="77777777" w:rsidR="00294C72" w:rsidRDefault="00000000">
      <w:pPr>
        <w:pStyle w:val="Heading3"/>
        <w:rPr>
          <w:color w:val="BF9000"/>
        </w:rPr>
      </w:pPr>
      <w:bookmarkStart w:id="5" w:name="_xve4squfge4" w:colFirst="0" w:colLast="0"/>
      <w:bookmarkEnd w:id="5"/>
      <w:r>
        <w:rPr>
          <w:color w:val="BF9000"/>
        </w:rPr>
        <w:t>Caso de Estudio 1</w:t>
      </w:r>
    </w:p>
    <w:p w14:paraId="197ABEAD" w14:textId="77777777" w:rsidR="008E688A" w:rsidRPr="008E688A" w:rsidRDefault="008E688A" w:rsidP="008E688A">
      <w:pPr>
        <w:rPr>
          <w:b/>
          <w:bCs/>
          <w:lang w:val="es-419"/>
        </w:rPr>
      </w:pPr>
      <w:r w:rsidRPr="008E688A">
        <w:rPr>
          <w:b/>
          <w:bCs/>
          <w:lang w:val="es-419"/>
        </w:rPr>
        <w:t>Caso de Estudio: Atención Prioritaria en una Sala de Emergencias</w:t>
      </w:r>
    </w:p>
    <w:p w14:paraId="14F1C306" w14:textId="77777777" w:rsidR="008E688A" w:rsidRPr="008E688A" w:rsidRDefault="008E688A" w:rsidP="008E688A">
      <w:pPr>
        <w:rPr>
          <w:lang w:val="es-419"/>
        </w:rPr>
      </w:pPr>
      <w:r w:rsidRPr="008E688A">
        <w:rPr>
          <w:b/>
          <w:bCs/>
          <w:lang w:val="es-419"/>
        </w:rPr>
        <w:t>Contexto:</w:t>
      </w:r>
      <w:r w:rsidRPr="008E688A">
        <w:rPr>
          <w:lang w:val="es-419"/>
        </w:rPr>
        <w:br/>
        <w:t xml:space="preserve">En una clínica, los pacientes pueden ser </w:t>
      </w:r>
      <w:r w:rsidRPr="008E688A">
        <w:rPr>
          <w:b/>
          <w:bCs/>
          <w:lang w:val="es-419"/>
        </w:rPr>
        <w:t>normales</w:t>
      </w:r>
      <w:r w:rsidRPr="008E688A">
        <w:rPr>
          <w:lang w:val="es-419"/>
        </w:rPr>
        <w:t xml:space="preserve"> o </w:t>
      </w:r>
      <w:r w:rsidRPr="008E688A">
        <w:rPr>
          <w:b/>
          <w:bCs/>
          <w:lang w:val="es-419"/>
        </w:rPr>
        <w:t>urgentes</w:t>
      </w:r>
      <w:r w:rsidRPr="008E688A">
        <w:rPr>
          <w:lang w:val="es-419"/>
        </w:rPr>
        <w:t>. Se desea dar prioridad a los pacientes urgentes, asignarles una ruta especial y controlar el acceso al médico según disponibilidad.</w:t>
      </w:r>
    </w:p>
    <w:p w14:paraId="19D37E4C" w14:textId="77777777" w:rsidR="008E688A" w:rsidRPr="008E688A" w:rsidRDefault="008E688A" w:rsidP="008E688A">
      <w:pPr>
        <w:rPr>
          <w:lang w:val="en-US"/>
        </w:rPr>
      </w:pPr>
      <w:proofErr w:type="spellStart"/>
      <w:r w:rsidRPr="008E688A">
        <w:rPr>
          <w:b/>
          <w:bCs/>
          <w:lang w:val="en-US"/>
        </w:rPr>
        <w:t>Aplicación</w:t>
      </w:r>
      <w:proofErr w:type="spellEnd"/>
      <w:r w:rsidRPr="008E688A">
        <w:rPr>
          <w:b/>
          <w:bCs/>
          <w:lang w:val="en-US"/>
        </w:rPr>
        <w:t xml:space="preserve"> </w:t>
      </w:r>
      <w:proofErr w:type="spellStart"/>
      <w:r w:rsidRPr="008E688A">
        <w:rPr>
          <w:b/>
          <w:bCs/>
          <w:lang w:val="en-US"/>
        </w:rPr>
        <w:t>en</w:t>
      </w:r>
      <w:proofErr w:type="spellEnd"/>
      <w:r w:rsidRPr="008E688A">
        <w:rPr>
          <w:b/>
          <w:bCs/>
          <w:lang w:val="en-US"/>
        </w:rPr>
        <w:t xml:space="preserve"> SIMIO:</w:t>
      </w:r>
    </w:p>
    <w:p w14:paraId="61A0D72A" w14:textId="77777777" w:rsidR="008E688A" w:rsidRPr="008E688A" w:rsidRDefault="008E688A" w:rsidP="008E688A">
      <w:pPr>
        <w:numPr>
          <w:ilvl w:val="0"/>
          <w:numId w:val="19"/>
        </w:numPr>
        <w:rPr>
          <w:lang w:val="es-419"/>
        </w:rPr>
      </w:pPr>
      <w:r w:rsidRPr="008E688A">
        <w:rPr>
          <w:lang w:val="es-419"/>
        </w:rPr>
        <w:t xml:space="preserve">Se crean dos definiciones de entidades: </w:t>
      </w:r>
      <w:proofErr w:type="spellStart"/>
      <w:r w:rsidRPr="008E688A">
        <w:rPr>
          <w:lang w:val="es-419"/>
        </w:rPr>
        <w:t>PacienteNormal</w:t>
      </w:r>
      <w:proofErr w:type="spellEnd"/>
      <w:r w:rsidRPr="008E688A">
        <w:rPr>
          <w:lang w:val="es-419"/>
        </w:rPr>
        <w:t xml:space="preserve"> y </w:t>
      </w:r>
      <w:proofErr w:type="spellStart"/>
      <w:r w:rsidRPr="008E688A">
        <w:rPr>
          <w:lang w:val="es-419"/>
        </w:rPr>
        <w:t>PacienteUrgente</w:t>
      </w:r>
      <w:proofErr w:type="spellEnd"/>
      <w:r w:rsidRPr="008E688A">
        <w:rPr>
          <w:lang w:val="es-419"/>
        </w:rPr>
        <w:t>.</w:t>
      </w:r>
    </w:p>
    <w:p w14:paraId="726B50E1" w14:textId="77777777" w:rsidR="008E688A" w:rsidRPr="008E688A" w:rsidRDefault="008E688A" w:rsidP="008E688A">
      <w:pPr>
        <w:numPr>
          <w:ilvl w:val="0"/>
          <w:numId w:val="19"/>
        </w:numPr>
        <w:rPr>
          <w:lang w:val="es-419"/>
        </w:rPr>
      </w:pPr>
      <w:r w:rsidRPr="008E688A">
        <w:rPr>
          <w:lang w:val="es-419"/>
        </w:rPr>
        <w:t xml:space="preserve">Un </w:t>
      </w:r>
      <w:r w:rsidRPr="008E688A">
        <w:rPr>
          <w:b/>
          <w:bCs/>
          <w:lang w:val="es-419"/>
        </w:rPr>
        <w:t xml:space="preserve">proceso </w:t>
      </w:r>
      <w:proofErr w:type="spellStart"/>
      <w:r w:rsidRPr="008E688A">
        <w:rPr>
          <w:b/>
          <w:bCs/>
          <w:lang w:val="es-419"/>
        </w:rPr>
        <w:t>Add-On</w:t>
      </w:r>
      <w:proofErr w:type="spellEnd"/>
      <w:r w:rsidRPr="008E688A">
        <w:rPr>
          <w:lang w:val="es-419"/>
        </w:rPr>
        <w:t xml:space="preserve"> se activa cuando llega una entidad urgente:</w:t>
      </w:r>
    </w:p>
    <w:p w14:paraId="1A0AB3CA" w14:textId="77777777" w:rsidR="008E688A" w:rsidRPr="008E688A" w:rsidRDefault="008E688A" w:rsidP="008E688A">
      <w:pPr>
        <w:numPr>
          <w:ilvl w:val="1"/>
          <w:numId w:val="19"/>
        </w:numPr>
        <w:rPr>
          <w:lang w:val="en-US"/>
        </w:rPr>
      </w:pPr>
      <w:r w:rsidRPr="008E688A">
        <w:rPr>
          <w:lang w:val="en-US"/>
        </w:rPr>
        <w:t xml:space="preserve">Le </w:t>
      </w:r>
      <w:proofErr w:type="spellStart"/>
      <w:r w:rsidRPr="008E688A">
        <w:rPr>
          <w:lang w:val="en-US"/>
        </w:rPr>
        <w:t>asigna</w:t>
      </w:r>
      <w:proofErr w:type="spellEnd"/>
      <w:r w:rsidRPr="008E688A">
        <w:rPr>
          <w:lang w:val="en-US"/>
        </w:rPr>
        <w:t xml:space="preserve"> </w:t>
      </w:r>
      <w:proofErr w:type="spellStart"/>
      <w:r w:rsidRPr="008E688A">
        <w:rPr>
          <w:lang w:val="en-US"/>
        </w:rPr>
        <w:t>prioridad</w:t>
      </w:r>
      <w:proofErr w:type="spellEnd"/>
      <w:r w:rsidRPr="008E688A">
        <w:rPr>
          <w:lang w:val="en-US"/>
        </w:rPr>
        <w:t>.</w:t>
      </w:r>
    </w:p>
    <w:p w14:paraId="279FFD2A" w14:textId="77777777" w:rsidR="008E688A" w:rsidRPr="008E688A" w:rsidRDefault="008E688A" w:rsidP="008E688A">
      <w:pPr>
        <w:numPr>
          <w:ilvl w:val="1"/>
          <w:numId w:val="19"/>
        </w:numPr>
        <w:rPr>
          <w:lang w:val="es-419"/>
        </w:rPr>
      </w:pPr>
      <w:r w:rsidRPr="008E688A">
        <w:rPr>
          <w:lang w:val="es-419"/>
        </w:rPr>
        <w:t>La mueve a una cola especial.</w:t>
      </w:r>
    </w:p>
    <w:p w14:paraId="3FBFF140" w14:textId="77777777" w:rsidR="008E688A" w:rsidRPr="008E688A" w:rsidRDefault="008E688A" w:rsidP="008E688A">
      <w:pPr>
        <w:numPr>
          <w:ilvl w:val="1"/>
          <w:numId w:val="19"/>
        </w:numPr>
        <w:rPr>
          <w:lang w:val="es-419"/>
        </w:rPr>
      </w:pPr>
      <w:r w:rsidRPr="008E688A">
        <w:rPr>
          <w:lang w:val="es-419"/>
        </w:rPr>
        <w:t>Libera un recurso si está disponible.</w:t>
      </w:r>
    </w:p>
    <w:p w14:paraId="4196F88B" w14:textId="77777777" w:rsidR="008E688A" w:rsidRPr="008E688A" w:rsidRDefault="008E688A" w:rsidP="008E688A">
      <w:pPr>
        <w:numPr>
          <w:ilvl w:val="0"/>
          <w:numId w:val="19"/>
        </w:numPr>
        <w:rPr>
          <w:lang w:val="es-419"/>
        </w:rPr>
      </w:pPr>
      <w:r w:rsidRPr="008E688A">
        <w:rPr>
          <w:lang w:val="es-419"/>
        </w:rPr>
        <w:lastRenderedPageBreak/>
        <w:t>Se usa un proceso de decisión (Decide) para redirigir al paciente según su urgencia.</w:t>
      </w:r>
    </w:p>
    <w:p w14:paraId="57C9D399" w14:textId="77777777" w:rsidR="008E688A" w:rsidRPr="008E688A" w:rsidRDefault="008E688A" w:rsidP="008E688A">
      <w:pPr>
        <w:rPr>
          <w:lang w:val="es-419"/>
        </w:rPr>
      </w:pPr>
      <w:r w:rsidRPr="008E688A">
        <w:rPr>
          <w:b/>
          <w:bCs/>
          <w:lang w:val="es-419"/>
        </w:rPr>
        <w:t>Resultados esperados:</w:t>
      </w:r>
      <w:r w:rsidRPr="008E688A">
        <w:rPr>
          <w:lang w:val="es-419"/>
        </w:rPr>
        <w:br/>
        <w:t>El modelo muestra que, con procesos personalizados, los pacientes urgentes reciben atención más rápida. Se puede analizar el impacto en los tiempos de espera y el uso de los recursos médicos.</w:t>
      </w:r>
    </w:p>
    <w:p w14:paraId="5C06ADF5" w14:textId="21877B73" w:rsidR="00294C72" w:rsidRPr="008A1D9F" w:rsidRDefault="00294C72" w:rsidP="008E688A">
      <w:pPr>
        <w:rPr>
          <w:lang w:val="es-419"/>
        </w:rPr>
      </w:pPr>
    </w:p>
    <w:p w14:paraId="1948F7DC" w14:textId="77777777" w:rsidR="00294C72" w:rsidRDefault="00000000">
      <w:pPr>
        <w:pStyle w:val="Heading1"/>
        <w:pBdr>
          <w:top w:val="nil"/>
          <w:left w:val="nil"/>
          <w:bottom w:val="nil"/>
          <w:right w:val="nil"/>
          <w:between w:val="nil"/>
        </w:pBdr>
      </w:pPr>
      <w:bookmarkStart w:id="6" w:name="_ijbx9ztbzl2d" w:colFirst="0" w:colLast="0"/>
      <w:bookmarkStart w:id="7" w:name="_i85ws8se9wc5" w:colFirst="0" w:colLast="0"/>
      <w:bookmarkEnd w:id="6"/>
      <w:bookmarkEnd w:id="7"/>
      <w:r>
        <w:t>Conclusión General</w:t>
      </w:r>
    </w:p>
    <w:p w14:paraId="72E87B08" w14:textId="18459D66" w:rsidR="00E51EEF" w:rsidRDefault="008E688A" w:rsidP="008E688A">
      <w:pPr>
        <w:pStyle w:val="Heading1"/>
        <w:jc w:val="both"/>
      </w:pPr>
      <w:r w:rsidRPr="008E688A">
        <w:rPr>
          <w:color w:val="666666"/>
          <w:sz w:val="22"/>
          <w:szCs w:val="22"/>
        </w:rPr>
        <w:t xml:space="preserve">Los </w:t>
      </w:r>
      <w:r w:rsidRPr="008E688A">
        <w:rPr>
          <w:b/>
          <w:bCs/>
          <w:color w:val="666666"/>
          <w:sz w:val="22"/>
          <w:szCs w:val="22"/>
        </w:rPr>
        <w:t>procesos y definiciones</w:t>
      </w:r>
      <w:r w:rsidRPr="008E688A">
        <w:rPr>
          <w:color w:val="666666"/>
          <w:sz w:val="22"/>
          <w:szCs w:val="22"/>
        </w:rPr>
        <w:t xml:space="preserve"> en SIMIO son esenciales para personalizar y escalar modelos complejos. Permiten agregar inteligencia, condiciones, decisiones y comportamientos específicos que no se logran con los objetos básicos. Dominar estas herramientas es clave para representar fielmente sistemas reales y diseñar soluciones innovadoras.</w:t>
      </w:r>
    </w:p>
    <w:p w14:paraId="45217890" w14:textId="5B3DF4E2" w:rsidR="00294C72" w:rsidRDefault="00000000">
      <w:pPr>
        <w:pStyle w:val="Heading1"/>
      </w:pPr>
      <w:r>
        <w:t>Referencias</w:t>
      </w:r>
    </w:p>
    <w:p w14:paraId="0E2ADBBA" w14:textId="77777777" w:rsidR="008A1D9F" w:rsidRPr="008A1D9F" w:rsidRDefault="008A1D9F" w:rsidP="008A1D9F">
      <w:pPr>
        <w:numPr>
          <w:ilvl w:val="0"/>
          <w:numId w:val="8"/>
        </w:numPr>
        <w:rPr>
          <w:color w:val="666666"/>
          <w:lang w:val="en-US"/>
        </w:rPr>
      </w:pPr>
      <w:r w:rsidRPr="008A1D9F">
        <w:rPr>
          <w:color w:val="666666"/>
          <w:lang w:val="en-US"/>
        </w:rPr>
        <w:t xml:space="preserve">Banks, J., Carson, J. S., Nelson, B. L., &amp; Nicol, D. M. (2010). </w:t>
      </w:r>
      <w:r w:rsidRPr="008A1D9F">
        <w:rPr>
          <w:i/>
          <w:iCs/>
          <w:color w:val="666666"/>
          <w:lang w:val="en-US"/>
        </w:rPr>
        <w:t>Discrete-Event System Simulation</w:t>
      </w:r>
      <w:r w:rsidRPr="008A1D9F">
        <w:rPr>
          <w:color w:val="666666"/>
          <w:lang w:val="en-US"/>
        </w:rPr>
        <w:t xml:space="preserve"> (5th ed.). Pearson.</w:t>
      </w:r>
    </w:p>
    <w:p w14:paraId="1D3C244C" w14:textId="77777777" w:rsidR="008A1D9F" w:rsidRPr="008A1D9F" w:rsidRDefault="008A1D9F" w:rsidP="008A1D9F">
      <w:pPr>
        <w:numPr>
          <w:ilvl w:val="0"/>
          <w:numId w:val="8"/>
        </w:numPr>
        <w:rPr>
          <w:color w:val="666666"/>
          <w:lang w:val="en-US"/>
        </w:rPr>
      </w:pPr>
      <w:r w:rsidRPr="008A1D9F">
        <w:rPr>
          <w:color w:val="666666"/>
          <w:lang w:val="en-US"/>
        </w:rPr>
        <w:t xml:space="preserve">Kelton, W. D., Smith, J. S., &amp; Sturrock, D. T. (2013). </w:t>
      </w:r>
      <w:r w:rsidRPr="008A1D9F">
        <w:rPr>
          <w:i/>
          <w:iCs/>
          <w:color w:val="666666"/>
          <w:lang w:val="en-US"/>
        </w:rPr>
        <w:t>Simio and Simulation: Modeling, Analysis, Applications</w:t>
      </w:r>
      <w:r w:rsidRPr="008A1D9F">
        <w:rPr>
          <w:color w:val="666666"/>
          <w:lang w:val="en-US"/>
        </w:rPr>
        <w:t>. Simio LLC.</w:t>
      </w:r>
    </w:p>
    <w:p w14:paraId="27493427" w14:textId="77777777" w:rsidR="008A1D9F" w:rsidRPr="008A1D9F" w:rsidRDefault="008A1D9F" w:rsidP="008A1D9F">
      <w:pPr>
        <w:numPr>
          <w:ilvl w:val="0"/>
          <w:numId w:val="8"/>
        </w:numPr>
        <w:rPr>
          <w:color w:val="666666"/>
          <w:lang w:val="en-US"/>
        </w:rPr>
      </w:pPr>
      <w:r w:rsidRPr="008A1D9F">
        <w:rPr>
          <w:color w:val="666666"/>
          <w:lang w:val="es-419"/>
        </w:rPr>
        <w:t xml:space="preserve">SIMIO LLC. (2023). </w:t>
      </w:r>
      <w:proofErr w:type="spellStart"/>
      <w:r w:rsidRPr="008A1D9F">
        <w:rPr>
          <w:i/>
          <w:iCs/>
          <w:color w:val="666666"/>
          <w:lang w:val="es-419"/>
        </w:rPr>
        <w:t>Official</w:t>
      </w:r>
      <w:proofErr w:type="spellEnd"/>
      <w:r w:rsidRPr="008A1D9F">
        <w:rPr>
          <w:i/>
          <w:iCs/>
          <w:color w:val="666666"/>
          <w:lang w:val="es-419"/>
        </w:rPr>
        <w:t xml:space="preserve"> SIMIO </w:t>
      </w:r>
      <w:proofErr w:type="spellStart"/>
      <w:r w:rsidRPr="008A1D9F">
        <w:rPr>
          <w:i/>
          <w:iCs/>
          <w:color w:val="666666"/>
          <w:lang w:val="es-419"/>
        </w:rPr>
        <w:t>Documentation</w:t>
      </w:r>
      <w:proofErr w:type="spellEnd"/>
      <w:r w:rsidRPr="008A1D9F">
        <w:rPr>
          <w:color w:val="666666"/>
          <w:lang w:val="es-419"/>
        </w:rPr>
        <w:t xml:space="preserve">. </w:t>
      </w:r>
      <w:hyperlink r:id="rId10" w:tgtFrame="_new" w:history="1">
        <w:r w:rsidRPr="008A1D9F">
          <w:rPr>
            <w:rStyle w:val="Hyperlink"/>
            <w:lang w:val="en-US"/>
          </w:rPr>
          <w:t>https://www.simio.com</w:t>
        </w:r>
      </w:hyperlink>
    </w:p>
    <w:p w14:paraId="154114F1" w14:textId="6592BED1" w:rsidR="00294C72" w:rsidRPr="008A1D9F" w:rsidRDefault="008A1D9F" w:rsidP="008A1D9F">
      <w:pPr>
        <w:numPr>
          <w:ilvl w:val="0"/>
          <w:numId w:val="8"/>
        </w:numPr>
        <w:rPr>
          <w:color w:val="666666"/>
          <w:lang w:val="en-US"/>
        </w:rPr>
      </w:pPr>
      <w:r w:rsidRPr="008A1D9F">
        <w:rPr>
          <w:color w:val="666666"/>
          <w:lang w:val="en-US"/>
        </w:rPr>
        <w:t xml:space="preserve">Law, A. M. (2015). </w:t>
      </w:r>
      <w:r w:rsidRPr="008A1D9F">
        <w:rPr>
          <w:i/>
          <w:iCs/>
          <w:color w:val="666666"/>
          <w:lang w:val="en-US"/>
        </w:rPr>
        <w:t>Simulation Modeling and Analysis</w:t>
      </w:r>
      <w:r w:rsidRPr="008A1D9F">
        <w:rPr>
          <w:color w:val="666666"/>
          <w:lang w:val="en-US"/>
        </w:rPr>
        <w:t xml:space="preserve"> (5th ed.). McGraw-Hil</w:t>
      </w:r>
    </w:p>
    <w:p w14:paraId="7CCD1B18" w14:textId="77777777" w:rsidR="00294C72" w:rsidRDefault="00294C72">
      <w:pPr>
        <w:pBdr>
          <w:top w:val="nil"/>
          <w:left w:val="nil"/>
          <w:bottom w:val="nil"/>
          <w:right w:val="nil"/>
          <w:between w:val="nil"/>
        </w:pBdr>
      </w:pPr>
    </w:p>
    <w:p w14:paraId="639554BD" w14:textId="77777777" w:rsidR="00294C72" w:rsidRDefault="00294C72">
      <w:pPr>
        <w:pBdr>
          <w:top w:val="nil"/>
          <w:left w:val="nil"/>
          <w:bottom w:val="nil"/>
          <w:right w:val="nil"/>
          <w:between w:val="nil"/>
        </w:pBdr>
      </w:pPr>
    </w:p>
    <w:p w14:paraId="72E0BB96" w14:textId="77777777" w:rsidR="00294C72" w:rsidRDefault="00294C72">
      <w:pPr>
        <w:pBdr>
          <w:top w:val="nil"/>
          <w:left w:val="nil"/>
          <w:bottom w:val="nil"/>
          <w:right w:val="nil"/>
          <w:between w:val="nil"/>
        </w:pBdr>
      </w:pPr>
    </w:p>
    <w:p w14:paraId="32895D08" w14:textId="77777777" w:rsidR="00294C72" w:rsidRDefault="00294C72">
      <w:pPr>
        <w:pBdr>
          <w:top w:val="nil"/>
          <w:left w:val="nil"/>
          <w:bottom w:val="nil"/>
          <w:right w:val="nil"/>
          <w:between w:val="nil"/>
        </w:pBdr>
      </w:pPr>
    </w:p>
    <w:p w14:paraId="5AC2D957" w14:textId="77777777" w:rsidR="00294C72" w:rsidRDefault="00294C72">
      <w:pPr>
        <w:pBdr>
          <w:top w:val="nil"/>
          <w:left w:val="nil"/>
          <w:bottom w:val="nil"/>
          <w:right w:val="nil"/>
          <w:between w:val="nil"/>
        </w:pBdr>
      </w:pPr>
    </w:p>
    <w:p w14:paraId="0018CBDB" w14:textId="77777777" w:rsidR="00294C72" w:rsidRDefault="00294C72">
      <w:pPr>
        <w:pBdr>
          <w:top w:val="nil"/>
          <w:left w:val="nil"/>
          <w:bottom w:val="nil"/>
          <w:right w:val="nil"/>
          <w:between w:val="nil"/>
        </w:pBdr>
      </w:pPr>
    </w:p>
    <w:p w14:paraId="52513D97" w14:textId="77777777" w:rsidR="00294C72" w:rsidRDefault="00294C72">
      <w:pPr>
        <w:pBdr>
          <w:top w:val="nil"/>
          <w:left w:val="nil"/>
          <w:bottom w:val="nil"/>
          <w:right w:val="nil"/>
          <w:between w:val="nil"/>
        </w:pBdr>
      </w:pPr>
    </w:p>
    <w:p w14:paraId="11B4AA11" w14:textId="77777777" w:rsidR="00294C72" w:rsidRDefault="00294C72">
      <w:pPr>
        <w:pBdr>
          <w:top w:val="nil"/>
          <w:left w:val="nil"/>
          <w:bottom w:val="nil"/>
          <w:right w:val="nil"/>
          <w:between w:val="nil"/>
        </w:pBdr>
      </w:pPr>
    </w:p>
    <w:p w14:paraId="5AED17FB" w14:textId="77777777" w:rsidR="00294C72" w:rsidRDefault="00294C72">
      <w:pPr>
        <w:pBdr>
          <w:top w:val="nil"/>
          <w:left w:val="nil"/>
          <w:bottom w:val="nil"/>
          <w:right w:val="nil"/>
          <w:between w:val="nil"/>
        </w:pBdr>
      </w:pPr>
    </w:p>
    <w:p w14:paraId="54BDCECD" w14:textId="77777777" w:rsidR="00294C72" w:rsidRDefault="00294C72">
      <w:pPr>
        <w:pBdr>
          <w:top w:val="nil"/>
          <w:left w:val="nil"/>
          <w:bottom w:val="nil"/>
          <w:right w:val="nil"/>
          <w:between w:val="nil"/>
        </w:pBdr>
      </w:pPr>
    </w:p>
    <w:p w14:paraId="10B3676A" w14:textId="77777777" w:rsidR="00294C72" w:rsidRDefault="00294C72">
      <w:pPr>
        <w:pBdr>
          <w:top w:val="nil"/>
          <w:left w:val="nil"/>
          <w:bottom w:val="nil"/>
          <w:right w:val="nil"/>
          <w:between w:val="nil"/>
        </w:pBdr>
      </w:pPr>
    </w:p>
    <w:sectPr w:rsidR="00294C72">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EACE" w14:textId="77777777" w:rsidR="00EA4891" w:rsidRDefault="00EA4891">
      <w:pPr>
        <w:spacing w:before="0" w:line="240" w:lineRule="auto"/>
      </w:pPr>
      <w:r>
        <w:separator/>
      </w:r>
    </w:p>
  </w:endnote>
  <w:endnote w:type="continuationSeparator" w:id="0">
    <w:p w14:paraId="012955C1" w14:textId="77777777" w:rsidR="00EA4891" w:rsidRDefault="00EA48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687F6A4D-29A0-4AF2-8EB7-42F4C38240EA}"/>
    <w:embedBold r:id="rId2" w:fontKey="{6030F0FB-6ADB-4953-A980-851E80130782}"/>
    <w:embedItalic r:id="rId3" w:fontKey="{A31CB94B-9BBF-42CE-B50E-0F8657CF1472}"/>
  </w:font>
  <w:font w:name="Trebuchet MS">
    <w:panose1 w:val="020B0603020202020204"/>
    <w:charset w:val="00"/>
    <w:family w:val="swiss"/>
    <w:pitch w:val="variable"/>
    <w:sig w:usb0="00000687" w:usb1="00000000" w:usb2="00000000" w:usb3="00000000" w:csb0="0000009F" w:csb1="00000000"/>
    <w:embedRegular r:id="rId4" w:fontKey="{633DBCFB-82E9-4BF4-9AF2-C98C10714980}"/>
    <w:embedItalic r:id="rId5" w:fontKey="{E2D165CE-A214-4AE9-8D8A-AC5A391FE32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5F7E5181-0C81-437D-91CE-7824E16AE737}"/>
  </w:font>
  <w:font w:name="Cambria">
    <w:panose1 w:val="02040503050406030204"/>
    <w:charset w:val="00"/>
    <w:family w:val="roman"/>
    <w:pitch w:val="variable"/>
    <w:sig w:usb0="E00006FF" w:usb1="420024FF" w:usb2="02000000" w:usb3="00000000" w:csb0="0000019F" w:csb1="00000000"/>
    <w:embedRegular r:id="rId7" w:fontKey="{B54FBF18-51F8-49F0-899D-A340A176C7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E776" w14:textId="77777777" w:rsidR="00294C72" w:rsidRDefault="00000000">
    <w:pPr>
      <w:pBdr>
        <w:top w:val="nil"/>
        <w:left w:val="nil"/>
        <w:bottom w:val="nil"/>
        <w:right w:val="nil"/>
        <w:between w:val="nil"/>
      </w:pBdr>
      <w:jc w:val="right"/>
    </w:pPr>
    <w:r>
      <w:fldChar w:fldCharType="begin"/>
    </w:r>
    <w:r>
      <w:instrText>PAGE</w:instrText>
    </w:r>
    <w:r>
      <w:fldChar w:fldCharType="separate"/>
    </w:r>
    <w:r w:rsidR="008A1D9F">
      <w:rPr>
        <w:noProof/>
      </w:rPr>
      <w:t>1</w:t>
    </w:r>
    <w:r>
      <w:fldChar w:fldCharType="end"/>
    </w:r>
    <w:r>
      <w:rPr>
        <w:noProof/>
      </w:rPr>
      <w:drawing>
        <wp:anchor distT="0" distB="0" distL="0" distR="0" simplePos="0" relativeHeight="251661312" behindDoc="0" locked="0" layoutInCell="1" hidden="0" allowOverlap="1" wp14:anchorId="2E0973E3" wp14:editId="3BAF969E">
          <wp:simplePos x="0" y="0"/>
          <wp:positionH relativeFrom="column">
            <wp:posOffset>-914399</wp:posOffset>
          </wp:positionH>
          <wp:positionV relativeFrom="paragraph">
            <wp:posOffset>438150</wp:posOffset>
          </wp:positionV>
          <wp:extent cx="7781925" cy="409575"/>
          <wp:effectExtent l="0" t="0" r="0" b="0"/>
          <wp:wrapTopAndBottom distT="0" distB="0"/>
          <wp:docPr id="4"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45BB" w14:textId="77777777" w:rsidR="00294C72"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1A9CFE62" wp14:editId="13D7C10F">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F655" w14:textId="77777777" w:rsidR="00EA4891" w:rsidRDefault="00EA4891">
      <w:pPr>
        <w:spacing w:before="0" w:line="240" w:lineRule="auto"/>
      </w:pPr>
      <w:r>
        <w:separator/>
      </w:r>
    </w:p>
  </w:footnote>
  <w:footnote w:type="continuationSeparator" w:id="0">
    <w:p w14:paraId="2745D6B0" w14:textId="77777777" w:rsidR="00EA4891" w:rsidRDefault="00EA489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1B32" w14:textId="77777777" w:rsidR="008E688A" w:rsidRDefault="008E688A" w:rsidP="008E688A">
    <w:pPr>
      <w:pBdr>
        <w:top w:val="nil"/>
        <w:left w:val="nil"/>
        <w:bottom w:val="nil"/>
        <w:right w:val="nil"/>
        <w:between w:val="nil"/>
      </w:pBdr>
      <w:spacing w:before="640"/>
    </w:pPr>
    <w:r>
      <w:rPr>
        <w:noProof/>
      </w:rPr>
      <w:drawing>
        <wp:anchor distT="0" distB="0" distL="0" distR="0" simplePos="0" relativeHeight="251664384" behindDoc="0" locked="0" layoutInCell="1" hidden="0" allowOverlap="1" wp14:anchorId="5B040AC1" wp14:editId="451D73CA">
          <wp:simplePos x="0" y="0"/>
          <wp:positionH relativeFrom="column">
            <wp:posOffset>-919162</wp:posOffset>
          </wp:positionH>
          <wp:positionV relativeFrom="paragraph">
            <wp:posOffset>-66674</wp:posOffset>
          </wp:positionV>
          <wp:extent cx="7781925" cy="95250"/>
          <wp:effectExtent l="0" t="0" r="0" b="0"/>
          <wp:wrapTopAndBottom distT="0" distB="0"/>
          <wp:docPr id="1127845087"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t xml:space="preserve">Laboratorio Modelación y simulación 2 </w:t>
    </w:r>
  </w:p>
  <w:p w14:paraId="4305A490" w14:textId="77777777" w:rsidR="00294C72"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9544C7B" wp14:editId="1206E846">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F8B0" w14:textId="6E84CEE4" w:rsidR="00294C72"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5A320C5B" wp14:editId="4D10DA8C">
          <wp:simplePos x="0" y="0"/>
          <wp:positionH relativeFrom="column">
            <wp:posOffset>-919162</wp:posOffset>
          </wp:positionH>
          <wp:positionV relativeFrom="paragraph">
            <wp:posOffset>-66674</wp:posOffset>
          </wp:positionV>
          <wp:extent cx="7781925" cy="95250"/>
          <wp:effectExtent l="0" t="0" r="0" b="0"/>
          <wp:wrapTopAndBottom distT="0" distB="0"/>
          <wp:docPr id="5"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C344A7">
      <w:t xml:space="preserve">Laboratorio Modelación y simulación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E70"/>
    <w:multiLevelType w:val="multilevel"/>
    <w:tmpl w:val="FC4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64677"/>
    <w:multiLevelType w:val="multilevel"/>
    <w:tmpl w:val="F07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47097"/>
    <w:multiLevelType w:val="multilevel"/>
    <w:tmpl w:val="35D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75C09"/>
    <w:multiLevelType w:val="multilevel"/>
    <w:tmpl w:val="3C08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069BB"/>
    <w:multiLevelType w:val="multilevel"/>
    <w:tmpl w:val="E9EE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E2020"/>
    <w:multiLevelType w:val="multilevel"/>
    <w:tmpl w:val="FC4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10C8E"/>
    <w:multiLevelType w:val="multilevel"/>
    <w:tmpl w:val="C44C4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30A29"/>
    <w:multiLevelType w:val="multilevel"/>
    <w:tmpl w:val="F700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B7D09"/>
    <w:multiLevelType w:val="multilevel"/>
    <w:tmpl w:val="4634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123585"/>
    <w:multiLevelType w:val="multilevel"/>
    <w:tmpl w:val="BA98E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D79BB"/>
    <w:multiLevelType w:val="multilevel"/>
    <w:tmpl w:val="AF4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20BD4"/>
    <w:multiLevelType w:val="multilevel"/>
    <w:tmpl w:val="1160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E15F2"/>
    <w:multiLevelType w:val="multilevel"/>
    <w:tmpl w:val="FC4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4477C"/>
    <w:multiLevelType w:val="multilevel"/>
    <w:tmpl w:val="607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F46B3"/>
    <w:multiLevelType w:val="multilevel"/>
    <w:tmpl w:val="266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449C3"/>
    <w:multiLevelType w:val="multilevel"/>
    <w:tmpl w:val="FC4C8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20338"/>
    <w:multiLevelType w:val="multilevel"/>
    <w:tmpl w:val="473C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A97145"/>
    <w:multiLevelType w:val="multilevel"/>
    <w:tmpl w:val="6696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94207"/>
    <w:multiLevelType w:val="multilevel"/>
    <w:tmpl w:val="711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278271">
    <w:abstractNumId w:val="7"/>
  </w:num>
  <w:num w:numId="2" w16cid:durableId="2118939688">
    <w:abstractNumId w:val="17"/>
  </w:num>
  <w:num w:numId="3" w16cid:durableId="1936327962">
    <w:abstractNumId w:val="10"/>
  </w:num>
  <w:num w:numId="4" w16cid:durableId="1208370339">
    <w:abstractNumId w:val="11"/>
  </w:num>
  <w:num w:numId="5" w16cid:durableId="1451630762">
    <w:abstractNumId w:val="18"/>
  </w:num>
  <w:num w:numId="6" w16cid:durableId="771705828">
    <w:abstractNumId w:val="14"/>
  </w:num>
  <w:num w:numId="7" w16cid:durableId="980690821">
    <w:abstractNumId w:val="8"/>
  </w:num>
  <w:num w:numId="8" w16cid:durableId="1502430340">
    <w:abstractNumId w:val="4"/>
  </w:num>
  <w:num w:numId="9" w16cid:durableId="970550422">
    <w:abstractNumId w:val="2"/>
  </w:num>
  <w:num w:numId="10" w16cid:durableId="1787649754">
    <w:abstractNumId w:val="13"/>
  </w:num>
  <w:num w:numId="11" w16cid:durableId="1398359612">
    <w:abstractNumId w:val="16"/>
  </w:num>
  <w:num w:numId="12" w16cid:durableId="1753313168">
    <w:abstractNumId w:val="1"/>
  </w:num>
  <w:num w:numId="13" w16cid:durableId="492457432">
    <w:abstractNumId w:val="15"/>
  </w:num>
  <w:num w:numId="14" w16cid:durableId="1052466274">
    <w:abstractNumId w:val="3"/>
  </w:num>
  <w:num w:numId="15" w16cid:durableId="1818300342">
    <w:abstractNumId w:val="9"/>
  </w:num>
  <w:num w:numId="16" w16cid:durableId="599609626">
    <w:abstractNumId w:val="12"/>
  </w:num>
  <w:num w:numId="17" w16cid:durableId="1644460872">
    <w:abstractNumId w:val="0"/>
  </w:num>
  <w:num w:numId="18" w16cid:durableId="872693673">
    <w:abstractNumId w:val="5"/>
  </w:num>
  <w:num w:numId="19" w16cid:durableId="404500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C72"/>
    <w:rsid w:val="00294C72"/>
    <w:rsid w:val="00486F37"/>
    <w:rsid w:val="00597E50"/>
    <w:rsid w:val="008A1D9F"/>
    <w:rsid w:val="008D341C"/>
    <w:rsid w:val="008E688A"/>
    <w:rsid w:val="00AB4D99"/>
    <w:rsid w:val="00C344A7"/>
    <w:rsid w:val="00D57B94"/>
    <w:rsid w:val="00E51EEF"/>
    <w:rsid w:val="00EA4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6E98"/>
  <w15:docId w15:val="{DD5F6E9F-6E0F-4736-A249-DB0F6B5F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BF9000"/>
      <w:sz w:val="28"/>
      <w:szCs w:val="28"/>
    </w:rPr>
  </w:style>
  <w:style w:type="paragraph" w:styleId="Heading3">
    <w:name w:val="heading 3"/>
    <w:basedOn w:val="Normal"/>
    <w:next w:val="Normal"/>
    <w:uiPriority w:val="9"/>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440" w:line="240" w:lineRule="auto"/>
    </w:pPr>
    <w:rPr>
      <w:b/>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character" w:styleId="Hyperlink">
    <w:name w:val="Hyperlink"/>
    <w:basedOn w:val="DefaultParagraphFont"/>
    <w:uiPriority w:val="99"/>
    <w:unhideWhenUsed/>
    <w:rsid w:val="008A1D9F"/>
    <w:rPr>
      <w:color w:val="0000FF" w:themeColor="hyperlink"/>
      <w:u w:val="single"/>
    </w:rPr>
  </w:style>
  <w:style w:type="character" w:styleId="UnresolvedMention">
    <w:name w:val="Unresolved Mention"/>
    <w:basedOn w:val="DefaultParagraphFont"/>
    <w:uiPriority w:val="99"/>
    <w:semiHidden/>
    <w:unhideWhenUsed/>
    <w:rsid w:val="008A1D9F"/>
    <w:rPr>
      <w:color w:val="605E5C"/>
      <w:shd w:val="clear" w:color="auto" w:fill="E1DFDD"/>
    </w:rPr>
  </w:style>
  <w:style w:type="paragraph" w:styleId="Header">
    <w:name w:val="header"/>
    <w:basedOn w:val="Normal"/>
    <w:link w:val="HeaderChar"/>
    <w:uiPriority w:val="99"/>
    <w:unhideWhenUsed/>
    <w:rsid w:val="00C344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344A7"/>
  </w:style>
  <w:style w:type="paragraph" w:styleId="Footer">
    <w:name w:val="footer"/>
    <w:basedOn w:val="Normal"/>
    <w:link w:val="FooterChar"/>
    <w:uiPriority w:val="99"/>
    <w:unhideWhenUsed/>
    <w:rsid w:val="00C344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344A7"/>
  </w:style>
  <w:style w:type="table" w:styleId="TableGrid">
    <w:name w:val="Table Grid"/>
    <w:basedOn w:val="TableNormal"/>
    <w:uiPriority w:val="39"/>
    <w:rsid w:val="00E51EE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51EEF"/>
    <w:rPr>
      <w:rFonts w:ascii="Courier New" w:eastAsia="Times New Roman" w:hAnsi="Courier New" w:cs="Courier New"/>
      <w:sz w:val="20"/>
      <w:szCs w:val="20"/>
    </w:rPr>
  </w:style>
  <w:style w:type="paragraph" w:styleId="NormalWeb">
    <w:name w:val="Normal (Web)"/>
    <w:basedOn w:val="Normal"/>
    <w:uiPriority w:val="99"/>
    <w:semiHidden/>
    <w:unhideWhenUsed/>
    <w:rsid w:val="008E688A"/>
    <w:rPr>
      <w:rFonts w:ascii="Times New Roman" w:hAnsi="Times New Roman" w:cs="Times New Roman"/>
      <w:sz w:val="24"/>
      <w:szCs w:val="24"/>
    </w:rPr>
  </w:style>
  <w:style w:type="paragraph" w:styleId="ListParagraph">
    <w:name w:val="List Paragraph"/>
    <w:basedOn w:val="Normal"/>
    <w:uiPriority w:val="34"/>
    <w:qFormat/>
    <w:rsid w:val="008E68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401">
      <w:bodyDiv w:val="1"/>
      <w:marLeft w:val="0"/>
      <w:marRight w:val="0"/>
      <w:marTop w:val="0"/>
      <w:marBottom w:val="0"/>
      <w:divBdr>
        <w:top w:val="none" w:sz="0" w:space="0" w:color="auto"/>
        <w:left w:val="none" w:sz="0" w:space="0" w:color="auto"/>
        <w:bottom w:val="none" w:sz="0" w:space="0" w:color="auto"/>
        <w:right w:val="none" w:sz="0" w:space="0" w:color="auto"/>
      </w:divBdr>
    </w:div>
    <w:div w:id="41222524">
      <w:bodyDiv w:val="1"/>
      <w:marLeft w:val="0"/>
      <w:marRight w:val="0"/>
      <w:marTop w:val="0"/>
      <w:marBottom w:val="0"/>
      <w:divBdr>
        <w:top w:val="none" w:sz="0" w:space="0" w:color="auto"/>
        <w:left w:val="none" w:sz="0" w:space="0" w:color="auto"/>
        <w:bottom w:val="none" w:sz="0" w:space="0" w:color="auto"/>
        <w:right w:val="none" w:sz="0" w:space="0" w:color="auto"/>
      </w:divBdr>
    </w:div>
    <w:div w:id="74060814">
      <w:bodyDiv w:val="1"/>
      <w:marLeft w:val="0"/>
      <w:marRight w:val="0"/>
      <w:marTop w:val="0"/>
      <w:marBottom w:val="0"/>
      <w:divBdr>
        <w:top w:val="none" w:sz="0" w:space="0" w:color="auto"/>
        <w:left w:val="none" w:sz="0" w:space="0" w:color="auto"/>
        <w:bottom w:val="none" w:sz="0" w:space="0" w:color="auto"/>
        <w:right w:val="none" w:sz="0" w:space="0" w:color="auto"/>
      </w:divBdr>
    </w:div>
    <w:div w:id="178197695">
      <w:bodyDiv w:val="1"/>
      <w:marLeft w:val="0"/>
      <w:marRight w:val="0"/>
      <w:marTop w:val="0"/>
      <w:marBottom w:val="0"/>
      <w:divBdr>
        <w:top w:val="none" w:sz="0" w:space="0" w:color="auto"/>
        <w:left w:val="none" w:sz="0" w:space="0" w:color="auto"/>
        <w:bottom w:val="none" w:sz="0" w:space="0" w:color="auto"/>
        <w:right w:val="none" w:sz="0" w:space="0" w:color="auto"/>
      </w:divBdr>
    </w:div>
    <w:div w:id="209614625">
      <w:bodyDiv w:val="1"/>
      <w:marLeft w:val="0"/>
      <w:marRight w:val="0"/>
      <w:marTop w:val="0"/>
      <w:marBottom w:val="0"/>
      <w:divBdr>
        <w:top w:val="none" w:sz="0" w:space="0" w:color="auto"/>
        <w:left w:val="none" w:sz="0" w:space="0" w:color="auto"/>
        <w:bottom w:val="none" w:sz="0" w:space="0" w:color="auto"/>
        <w:right w:val="none" w:sz="0" w:space="0" w:color="auto"/>
      </w:divBdr>
    </w:div>
    <w:div w:id="210964449">
      <w:bodyDiv w:val="1"/>
      <w:marLeft w:val="0"/>
      <w:marRight w:val="0"/>
      <w:marTop w:val="0"/>
      <w:marBottom w:val="0"/>
      <w:divBdr>
        <w:top w:val="none" w:sz="0" w:space="0" w:color="auto"/>
        <w:left w:val="none" w:sz="0" w:space="0" w:color="auto"/>
        <w:bottom w:val="none" w:sz="0" w:space="0" w:color="auto"/>
        <w:right w:val="none" w:sz="0" w:space="0" w:color="auto"/>
      </w:divBdr>
    </w:div>
    <w:div w:id="268466797">
      <w:bodyDiv w:val="1"/>
      <w:marLeft w:val="0"/>
      <w:marRight w:val="0"/>
      <w:marTop w:val="0"/>
      <w:marBottom w:val="0"/>
      <w:divBdr>
        <w:top w:val="none" w:sz="0" w:space="0" w:color="auto"/>
        <w:left w:val="none" w:sz="0" w:space="0" w:color="auto"/>
        <w:bottom w:val="none" w:sz="0" w:space="0" w:color="auto"/>
        <w:right w:val="none" w:sz="0" w:space="0" w:color="auto"/>
      </w:divBdr>
    </w:div>
    <w:div w:id="273751754">
      <w:bodyDiv w:val="1"/>
      <w:marLeft w:val="0"/>
      <w:marRight w:val="0"/>
      <w:marTop w:val="0"/>
      <w:marBottom w:val="0"/>
      <w:divBdr>
        <w:top w:val="none" w:sz="0" w:space="0" w:color="auto"/>
        <w:left w:val="none" w:sz="0" w:space="0" w:color="auto"/>
        <w:bottom w:val="none" w:sz="0" w:space="0" w:color="auto"/>
        <w:right w:val="none" w:sz="0" w:space="0" w:color="auto"/>
      </w:divBdr>
    </w:div>
    <w:div w:id="319426207">
      <w:bodyDiv w:val="1"/>
      <w:marLeft w:val="0"/>
      <w:marRight w:val="0"/>
      <w:marTop w:val="0"/>
      <w:marBottom w:val="0"/>
      <w:divBdr>
        <w:top w:val="none" w:sz="0" w:space="0" w:color="auto"/>
        <w:left w:val="none" w:sz="0" w:space="0" w:color="auto"/>
        <w:bottom w:val="none" w:sz="0" w:space="0" w:color="auto"/>
        <w:right w:val="none" w:sz="0" w:space="0" w:color="auto"/>
      </w:divBdr>
    </w:div>
    <w:div w:id="335764733">
      <w:bodyDiv w:val="1"/>
      <w:marLeft w:val="0"/>
      <w:marRight w:val="0"/>
      <w:marTop w:val="0"/>
      <w:marBottom w:val="0"/>
      <w:divBdr>
        <w:top w:val="none" w:sz="0" w:space="0" w:color="auto"/>
        <w:left w:val="none" w:sz="0" w:space="0" w:color="auto"/>
        <w:bottom w:val="none" w:sz="0" w:space="0" w:color="auto"/>
        <w:right w:val="none" w:sz="0" w:space="0" w:color="auto"/>
      </w:divBdr>
    </w:div>
    <w:div w:id="395201565">
      <w:bodyDiv w:val="1"/>
      <w:marLeft w:val="0"/>
      <w:marRight w:val="0"/>
      <w:marTop w:val="0"/>
      <w:marBottom w:val="0"/>
      <w:divBdr>
        <w:top w:val="none" w:sz="0" w:space="0" w:color="auto"/>
        <w:left w:val="none" w:sz="0" w:space="0" w:color="auto"/>
        <w:bottom w:val="none" w:sz="0" w:space="0" w:color="auto"/>
        <w:right w:val="none" w:sz="0" w:space="0" w:color="auto"/>
      </w:divBdr>
    </w:div>
    <w:div w:id="448663899">
      <w:bodyDiv w:val="1"/>
      <w:marLeft w:val="0"/>
      <w:marRight w:val="0"/>
      <w:marTop w:val="0"/>
      <w:marBottom w:val="0"/>
      <w:divBdr>
        <w:top w:val="none" w:sz="0" w:space="0" w:color="auto"/>
        <w:left w:val="none" w:sz="0" w:space="0" w:color="auto"/>
        <w:bottom w:val="none" w:sz="0" w:space="0" w:color="auto"/>
        <w:right w:val="none" w:sz="0" w:space="0" w:color="auto"/>
      </w:divBdr>
    </w:div>
    <w:div w:id="461920734">
      <w:bodyDiv w:val="1"/>
      <w:marLeft w:val="0"/>
      <w:marRight w:val="0"/>
      <w:marTop w:val="0"/>
      <w:marBottom w:val="0"/>
      <w:divBdr>
        <w:top w:val="none" w:sz="0" w:space="0" w:color="auto"/>
        <w:left w:val="none" w:sz="0" w:space="0" w:color="auto"/>
        <w:bottom w:val="none" w:sz="0" w:space="0" w:color="auto"/>
        <w:right w:val="none" w:sz="0" w:space="0" w:color="auto"/>
      </w:divBdr>
    </w:div>
    <w:div w:id="471680503">
      <w:bodyDiv w:val="1"/>
      <w:marLeft w:val="0"/>
      <w:marRight w:val="0"/>
      <w:marTop w:val="0"/>
      <w:marBottom w:val="0"/>
      <w:divBdr>
        <w:top w:val="none" w:sz="0" w:space="0" w:color="auto"/>
        <w:left w:val="none" w:sz="0" w:space="0" w:color="auto"/>
        <w:bottom w:val="none" w:sz="0" w:space="0" w:color="auto"/>
        <w:right w:val="none" w:sz="0" w:space="0" w:color="auto"/>
      </w:divBdr>
    </w:div>
    <w:div w:id="473910983">
      <w:bodyDiv w:val="1"/>
      <w:marLeft w:val="0"/>
      <w:marRight w:val="0"/>
      <w:marTop w:val="0"/>
      <w:marBottom w:val="0"/>
      <w:divBdr>
        <w:top w:val="none" w:sz="0" w:space="0" w:color="auto"/>
        <w:left w:val="none" w:sz="0" w:space="0" w:color="auto"/>
        <w:bottom w:val="none" w:sz="0" w:space="0" w:color="auto"/>
        <w:right w:val="none" w:sz="0" w:space="0" w:color="auto"/>
      </w:divBdr>
    </w:div>
    <w:div w:id="512033411">
      <w:bodyDiv w:val="1"/>
      <w:marLeft w:val="0"/>
      <w:marRight w:val="0"/>
      <w:marTop w:val="0"/>
      <w:marBottom w:val="0"/>
      <w:divBdr>
        <w:top w:val="none" w:sz="0" w:space="0" w:color="auto"/>
        <w:left w:val="none" w:sz="0" w:space="0" w:color="auto"/>
        <w:bottom w:val="none" w:sz="0" w:space="0" w:color="auto"/>
        <w:right w:val="none" w:sz="0" w:space="0" w:color="auto"/>
      </w:divBdr>
    </w:div>
    <w:div w:id="565652826">
      <w:bodyDiv w:val="1"/>
      <w:marLeft w:val="0"/>
      <w:marRight w:val="0"/>
      <w:marTop w:val="0"/>
      <w:marBottom w:val="0"/>
      <w:divBdr>
        <w:top w:val="none" w:sz="0" w:space="0" w:color="auto"/>
        <w:left w:val="none" w:sz="0" w:space="0" w:color="auto"/>
        <w:bottom w:val="none" w:sz="0" w:space="0" w:color="auto"/>
        <w:right w:val="none" w:sz="0" w:space="0" w:color="auto"/>
      </w:divBdr>
    </w:div>
    <w:div w:id="605580823">
      <w:bodyDiv w:val="1"/>
      <w:marLeft w:val="0"/>
      <w:marRight w:val="0"/>
      <w:marTop w:val="0"/>
      <w:marBottom w:val="0"/>
      <w:divBdr>
        <w:top w:val="none" w:sz="0" w:space="0" w:color="auto"/>
        <w:left w:val="none" w:sz="0" w:space="0" w:color="auto"/>
        <w:bottom w:val="none" w:sz="0" w:space="0" w:color="auto"/>
        <w:right w:val="none" w:sz="0" w:space="0" w:color="auto"/>
      </w:divBdr>
    </w:div>
    <w:div w:id="620772539">
      <w:bodyDiv w:val="1"/>
      <w:marLeft w:val="0"/>
      <w:marRight w:val="0"/>
      <w:marTop w:val="0"/>
      <w:marBottom w:val="0"/>
      <w:divBdr>
        <w:top w:val="none" w:sz="0" w:space="0" w:color="auto"/>
        <w:left w:val="none" w:sz="0" w:space="0" w:color="auto"/>
        <w:bottom w:val="none" w:sz="0" w:space="0" w:color="auto"/>
        <w:right w:val="none" w:sz="0" w:space="0" w:color="auto"/>
      </w:divBdr>
    </w:div>
    <w:div w:id="681934730">
      <w:bodyDiv w:val="1"/>
      <w:marLeft w:val="0"/>
      <w:marRight w:val="0"/>
      <w:marTop w:val="0"/>
      <w:marBottom w:val="0"/>
      <w:divBdr>
        <w:top w:val="none" w:sz="0" w:space="0" w:color="auto"/>
        <w:left w:val="none" w:sz="0" w:space="0" w:color="auto"/>
        <w:bottom w:val="none" w:sz="0" w:space="0" w:color="auto"/>
        <w:right w:val="none" w:sz="0" w:space="0" w:color="auto"/>
      </w:divBdr>
    </w:div>
    <w:div w:id="685211431">
      <w:bodyDiv w:val="1"/>
      <w:marLeft w:val="0"/>
      <w:marRight w:val="0"/>
      <w:marTop w:val="0"/>
      <w:marBottom w:val="0"/>
      <w:divBdr>
        <w:top w:val="none" w:sz="0" w:space="0" w:color="auto"/>
        <w:left w:val="none" w:sz="0" w:space="0" w:color="auto"/>
        <w:bottom w:val="none" w:sz="0" w:space="0" w:color="auto"/>
        <w:right w:val="none" w:sz="0" w:space="0" w:color="auto"/>
      </w:divBdr>
    </w:div>
    <w:div w:id="728503110">
      <w:bodyDiv w:val="1"/>
      <w:marLeft w:val="0"/>
      <w:marRight w:val="0"/>
      <w:marTop w:val="0"/>
      <w:marBottom w:val="0"/>
      <w:divBdr>
        <w:top w:val="none" w:sz="0" w:space="0" w:color="auto"/>
        <w:left w:val="none" w:sz="0" w:space="0" w:color="auto"/>
        <w:bottom w:val="none" w:sz="0" w:space="0" w:color="auto"/>
        <w:right w:val="none" w:sz="0" w:space="0" w:color="auto"/>
      </w:divBdr>
    </w:div>
    <w:div w:id="805397105">
      <w:bodyDiv w:val="1"/>
      <w:marLeft w:val="0"/>
      <w:marRight w:val="0"/>
      <w:marTop w:val="0"/>
      <w:marBottom w:val="0"/>
      <w:divBdr>
        <w:top w:val="none" w:sz="0" w:space="0" w:color="auto"/>
        <w:left w:val="none" w:sz="0" w:space="0" w:color="auto"/>
        <w:bottom w:val="none" w:sz="0" w:space="0" w:color="auto"/>
        <w:right w:val="none" w:sz="0" w:space="0" w:color="auto"/>
      </w:divBdr>
    </w:div>
    <w:div w:id="858814476">
      <w:bodyDiv w:val="1"/>
      <w:marLeft w:val="0"/>
      <w:marRight w:val="0"/>
      <w:marTop w:val="0"/>
      <w:marBottom w:val="0"/>
      <w:divBdr>
        <w:top w:val="none" w:sz="0" w:space="0" w:color="auto"/>
        <w:left w:val="none" w:sz="0" w:space="0" w:color="auto"/>
        <w:bottom w:val="none" w:sz="0" w:space="0" w:color="auto"/>
        <w:right w:val="none" w:sz="0" w:space="0" w:color="auto"/>
      </w:divBdr>
    </w:div>
    <w:div w:id="876087471">
      <w:bodyDiv w:val="1"/>
      <w:marLeft w:val="0"/>
      <w:marRight w:val="0"/>
      <w:marTop w:val="0"/>
      <w:marBottom w:val="0"/>
      <w:divBdr>
        <w:top w:val="none" w:sz="0" w:space="0" w:color="auto"/>
        <w:left w:val="none" w:sz="0" w:space="0" w:color="auto"/>
        <w:bottom w:val="none" w:sz="0" w:space="0" w:color="auto"/>
        <w:right w:val="none" w:sz="0" w:space="0" w:color="auto"/>
      </w:divBdr>
    </w:div>
    <w:div w:id="877742795">
      <w:bodyDiv w:val="1"/>
      <w:marLeft w:val="0"/>
      <w:marRight w:val="0"/>
      <w:marTop w:val="0"/>
      <w:marBottom w:val="0"/>
      <w:divBdr>
        <w:top w:val="none" w:sz="0" w:space="0" w:color="auto"/>
        <w:left w:val="none" w:sz="0" w:space="0" w:color="auto"/>
        <w:bottom w:val="none" w:sz="0" w:space="0" w:color="auto"/>
        <w:right w:val="none" w:sz="0" w:space="0" w:color="auto"/>
      </w:divBdr>
    </w:div>
    <w:div w:id="878320415">
      <w:bodyDiv w:val="1"/>
      <w:marLeft w:val="0"/>
      <w:marRight w:val="0"/>
      <w:marTop w:val="0"/>
      <w:marBottom w:val="0"/>
      <w:divBdr>
        <w:top w:val="none" w:sz="0" w:space="0" w:color="auto"/>
        <w:left w:val="none" w:sz="0" w:space="0" w:color="auto"/>
        <w:bottom w:val="none" w:sz="0" w:space="0" w:color="auto"/>
        <w:right w:val="none" w:sz="0" w:space="0" w:color="auto"/>
      </w:divBdr>
    </w:div>
    <w:div w:id="940600199">
      <w:bodyDiv w:val="1"/>
      <w:marLeft w:val="0"/>
      <w:marRight w:val="0"/>
      <w:marTop w:val="0"/>
      <w:marBottom w:val="0"/>
      <w:divBdr>
        <w:top w:val="none" w:sz="0" w:space="0" w:color="auto"/>
        <w:left w:val="none" w:sz="0" w:space="0" w:color="auto"/>
        <w:bottom w:val="none" w:sz="0" w:space="0" w:color="auto"/>
        <w:right w:val="none" w:sz="0" w:space="0" w:color="auto"/>
      </w:divBdr>
    </w:div>
    <w:div w:id="989211265">
      <w:bodyDiv w:val="1"/>
      <w:marLeft w:val="0"/>
      <w:marRight w:val="0"/>
      <w:marTop w:val="0"/>
      <w:marBottom w:val="0"/>
      <w:divBdr>
        <w:top w:val="none" w:sz="0" w:space="0" w:color="auto"/>
        <w:left w:val="none" w:sz="0" w:space="0" w:color="auto"/>
        <w:bottom w:val="none" w:sz="0" w:space="0" w:color="auto"/>
        <w:right w:val="none" w:sz="0" w:space="0" w:color="auto"/>
      </w:divBdr>
    </w:div>
    <w:div w:id="995299078">
      <w:bodyDiv w:val="1"/>
      <w:marLeft w:val="0"/>
      <w:marRight w:val="0"/>
      <w:marTop w:val="0"/>
      <w:marBottom w:val="0"/>
      <w:divBdr>
        <w:top w:val="none" w:sz="0" w:space="0" w:color="auto"/>
        <w:left w:val="none" w:sz="0" w:space="0" w:color="auto"/>
        <w:bottom w:val="none" w:sz="0" w:space="0" w:color="auto"/>
        <w:right w:val="none" w:sz="0" w:space="0" w:color="auto"/>
      </w:divBdr>
    </w:div>
    <w:div w:id="1000540477">
      <w:bodyDiv w:val="1"/>
      <w:marLeft w:val="0"/>
      <w:marRight w:val="0"/>
      <w:marTop w:val="0"/>
      <w:marBottom w:val="0"/>
      <w:divBdr>
        <w:top w:val="none" w:sz="0" w:space="0" w:color="auto"/>
        <w:left w:val="none" w:sz="0" w:space="0" w:color="auto"/>
        <w:bottom w:val="none" w:sz="0" w:space="0" w:color="auto"/>
        <w:right w:val="none" w:sz="0" w:space="0" w:color="auto"/>
      </w:divBdr>
    </w:div>
    <w:div w:id="1122305649">
      <w:bodyDiv w:val="1"/>
      <w:marLeft w:val="0"/>
      <w:marRight w:val="0"/>
      <w:marTop w:val="0"/>
      <w:marBottom w:val="0"/>
      <w:divBdr>
        <w:top w:val="none" w:sz="0" w:space="0" w:color="auto"/>
        <w:left w:val="none" w:sz="0" w:space="0" w:color="auto"/>
        <w:bottom w:val="none" w:sz="0" w:space="0" w:color="auto"/>
        <w:right w:val="none" w:sz="0" w:space="0" w:color="auto"/>
      </w:divBdr>
    </w:div>
    <w:div w:id="1160659184">
      <w:bodyDiv w:val="1"/>
      <w:marLeft w:val="0"/>
      <w:marRight w:val="0"/>
      <w:marTop w:val="0"/>
      <w:marBottom w:val="0"/>
      <w:divBdr>
        <w:top w:val="none" w:sz="0" w:space="0" w:color="auto"/>
        <w:left w:val="none" w:sz="0" w:space="0" w:color="auto"/>
        <w:bottom w:val="none" w:sz="0" w:space="0" w:color="auto"/>
        <w:right w:val="none" w:sz="0" w:space="0" w:color="auto"/>
      </w:divBdr>
    </w:div>
    <w:div w:id="1233857062">
      <w:bodyDiv w:val="1"/>
      <w:marLeft w:val="0"/>
      <w:marRight w:val="0"/>
      <w:marTop w:val="0"/>
      <w:marBottom w:val="0"/>
      <w:divBdr>
        <w:top w:val="none" w:sz="0" w:space="0" w:color="auto"/>
        <w:left w:val="none" w:sz="0" w:space="0" w:color="auto"/>
        <w:bottom w:val="none" w:sz="0" w:space="0" w:color="auto"/>
        <w:right w:val="none" w:sz="0" w:space="0" w:color="auto"/>
      </w:divBdr>
    </w:div>
    <w:div w:id="1266495585">
      <w:bodyDiv w:val="1"/>
      <w:marLeft w:val="0"/>
      <w:marRight w:val="0"/>
      <w:marTop w:val="0"/>
      <w:marBottom w:val="0"/>
      <w:divBdr>
        <w:top w:val="none" w:sz="0" w:space="0" w:color="auto"/>
        <w:left w:val="none" w:sz="0" w:space="0" w:color="auto"/>
        <w:bottom w:val="none" w:sz="0" w:space="0" w:color="auto"/>
        <w:right w:val="none" w:sz="0" w:space="0" w:color="auto"/>
      </w:divBdr>
    </w:div>
    <w:div w:id="1278952908">
      <w:bodyDiv w:val="1"/>
      <w:marLeft w:val="0"/>
      <w:marRight w:val="0"/>
      <w:marTop w:val="0"/>
      <w:marBottom w:val="0"/>
      <w:divBdr>
        <w:top w:val="none" w:sz="0" w:space="0" w:color="auto"/>
        <w:left w:val="none" w:sz="0" w:space="0" w:color="auto"/>
        <w:bottom w:val="none" w:sz="0" w:space="0" w:color="auto"/>
        <w:right w:val="none" w:sz="0" w:space="0" w:color="auto"/>
      </w:divBdr>
    </w:div>
    <w:div w:id="1286814211">
      <w:bodyDiv w:val="1"/>
      <w:marLeft w:val="0"/>
      <w:marRight w:val="0"/>
      <w:marTop w:val="0"/>
      <w:marBottom w:val="0"/>
      <w:divBdr>
        <w:top w:val="none" w:sz="0" w:space="0" w:color="auto"/>
        <w:left w:val="none" w:sz="0" w:space="0" w:color="auto"/>
        <w:bottom w:val="none" w:sz="0" w:space="0" w:color="auto"/>
        <w:right w:val="none" w:sz="0" w:space="0" w:color="auto"/>
      </w:divBdr>
    </w:div>
    <w:div w:id="1299720937">
      <w:bodyDiv w:val="1"/>
      <w:marLeft w:val="0"/>
      <w:marRight w:val="0"/>
      <w:marTop w:val="0"/>
      <w:marBottom w:val="0"/>
      <w:divBdr>
        <w:top w:val="none" w:sz="0" w:space="0" w:color="auto"/>
        <w:left w:val="none" w:sz="0" w:space="0" w:color="auto"/>
        <w:bottom w:val="none" w:sz="0" w:space="0" w:color="auto"/>
        <w:right w:val="none" w:sz="0" w:space="0" w:color="auto"/>
      </w:divBdr>
    </w:div>
    <w:div w:id="1360011719">
      <w:bodyDiv w:val="1"/>
      <w:marLeft w:val="0"/>
      <w:marRight w:val="0"/>
      <w:marTop w:val="0"/>
      <w:marBottom w:val="0"/>
      <w:divBdr>
        <w:top w:val="none" w:sz="0" w:space="0" w:color="auto"/>
        <w:left w:val="none" w:sz="0" w:space="0" w:color="auto"/>
        <w:bottom w:val="none" w:sz="0" w:space="0" w:color="auto"/>
        <w:right w:val="none" w:sz="0" w:space="0" w:color="auto"/>
      </w:divBdr>
    </w:div>
    <w:div w:id="1403403158">
      <w:bodyDiv w:val="1"/>
      <w:marLeft w:val="0"/>
      <w:marRight w:val="0"/>
      <w:marTop w:val="0"/>
      <w:marBottom w:val="0"/>
      <w:divBdr>
        <w:top w:val="none" w:sz="0" w:space="0" w:color="auto"/>
        <w:left w:val="none" w:sz="0" w:space="0" w:color="auto"/>
        <w:bottom w:val="none" w:sz="0" w:space="0" w:color="auto"/>
        <w:right w:val="none" w:sz="0" w:space="0" w:color="auto"/>
      </w:divBdr>
    </w:div>
    <w:div w:id="1407655613">
      <w:bodyDiv w:val="1"/>
      <w:marLeft w:val="0"/>
      <w:marRight w:val="0"/>
      <w:marTop w:val="0"/>
      <w:marBottom w:val="0"/>
      <w:divBdr>
        <w:top w:val="none" w:sz="0" w:space="0" w:color="auto"/>
        <w:left w:val="none" w:sz="0" w:space="0" w:color="auto"/>
        <w:bottom w:val="none" w:sz="0" w:space="0" w:color="auto"/>
        <w:right w:val="none" w:sz="0" w:space="0" w:color="auto"/>
      </w:divBdr>
    </w:div>
    <w:div w:id="1437945888">
      <w:bodyDiv w:val="1"/>
      <w:marLeft w:val="0"/>
      <w:marRight w:val="0"/>
      <w:marTop w:val="0"/>
      <w:marBottom w:val="0"/>
      <w:divBdr>
        <w:top w:val="none" w:sz="0" w:space="0" w:color="auto"/>
        <w:left w:val="none" w:sz="0" w:space="0" w:color="auto"/>
        <w:bottom w:val="none" w:sz="0" w:space="0" w:color="auto"/>
        <w:right w:val="none" w:sz="0" w:space="0" w:color="auto"/>
      </w:divBdr>
    </w:div>
    <w:div w:id="1510758809">
      <w:bodyDiv w:val="1"/>
      <w:marLeft w:val="0"/>
      <w:marRight w:val="0"/>
      <w:marTop w:val="0"/>
      <w:marBottom w:val="0"/>
      <w:divBdr>
        <w:top w:val="none" w:sz="0" w:space="0" w:color="auto"/>
        <w:left w:val="none" w:sz="0" w:space="0" w:color="auto"/>
        <w:bottom w:val="none" w:sz="0" w:space="0" w:color="auto"/>
        <w:right w:val="none" w:sz="0" w:space="0" w:color="auto"/>
      </w:divBdr>
    </w:div>
    <w:div w:id="1528909010">
      <w:bodyDiv w:val="1"/>
      <w:marLeft w:val="0"/>
      <w:marRight w:val="0"/>
      <w:marTop w:val="0"/>
      <w:marBottom w:val="0"/>
      <w:divBdr>
        <w:top w:val="none" w:sz="0" w:space="0" w:color="auto"/>
        <w:left w:val="none" w:sz="0" w:space="0" w:color="auto"/>
        <w:bottom w:val="none" w:sz="0" w:space="0" w:color="auto"/>
        <w:right w:val="none" w:sz="0" w:space="0" w:color="auto"/>
      </w:divBdr>
    </w:div>
    <w:div w:id="1558082305">
      <w:bodyDiv w:val="1"/>
      <w:marLeft w:val="0"/>
      <w:marRight w:val="0"/>
      <w:marTop w:val="0"/>
      <w:marBottom w:val="0"/>
      <w:divBdr>
        <w:top w:val="none" w:sz="0" w:space="0" w:color="auto"/>
        <w:left w:val="none" w:sz="0" w:space="0" w:color="auto"/>
        <w:bottom w:val="none" w:sz="0" w:space="0" w:color="auto"/>
        <w:right w:val="none" w:sz="0" w:space="0" w:color="auto"/>
      </w:divBdr>
    </w:div>
    <w:div w:id="1563523440">
      <w:bodyDiv w:val="1"/>
      <w:marLeft w:val="0"/>
      <w:marRight w:val="0"/>
      <w:marTop w:val="0"/>
      <w:marBottom w:val="0"/>
      <w:divBdr>
        <w:top w:val="none" w:sz="0" w:space="0" w:color="auto"/>
        <w:left w:val="none" w:sz="0" w:space="0" w:color="auto"/>
        <w:bottom w:val="none" w:sz="0" w:space="0" w:color="auto"/>
        <w:right w:val="none" w:sz="0" w:space="0" w:color="auto"/>
      </w:divBdr>
    </w:div>
    <w:div w:id="1569615344">
      <w:bodyDiv w:val="1"/>
      <w:marLeft w:val="0"/>
      <w:marRight w:val="0"/>
      <w:marTop w:val="0"/>
      <w:marBottom w:val="0"/>
      <w:divBdr>
        <w:top w:val="none" w:sz="0" w:space="0" w:color="auto"/>
        <w:left w:val="none" w:sz="0" w:space="0" w:color="auto"/>
        <w:bottom w:val="none" w:sz="0" w:space="0" w:color="auto"/>
        <w:right w:val="none" w:sz="0" w:space="0" w:color="auto"/>
      </w:divBdr>
    </w:div>
    <w:div w:id="1737975072">
      <w:bodyDiv w:val="1"/>
      <w:marLeft w:val="0"/>
      <w:marRight w:val="0"/>
      <w:marTop w:val="0"/>
      <w:marBottom w:val="0"/>
      <w:divBdr>
        <w:top w:val="none" w:sz="0" w:space="0" w:color="auto"/>
        <w:left w:val="none" w:sz="0" w:space="0" w:color="auto"/>
        <w:bottom w:val="none" w:sz="0" w:space="0" w:color="auto"/>
        <w:right w:val="none" w:sz="0" w:space="0" w:color="auto"/>
      </w:divBdr>
    </w:div>
    <w:div w:id="1748571419">
      <w:bodyDiv w:val="1"/>
      <w:marLeft w:val="0"/>
      <w:marRight w:val="0"/>
      <w:marTop w:val="0"/>
      <w:marBottom w:val="0"/>
      <w:divBdr>
        <w:top w:val="none" w:sz="0" w:space="0" w:color="auto"/>
        <w:left w:val="none" w:sz="0" w:space="0" w:color="auto"/>
        <w:bottom w:val="none" w:sz="0" w:space="0" w:color="auto"/>
        <w:right w:val="none" w:sz="0" w:space="0" w:color="auto"/>
      </w:divBdr>
    </w:div>
    <w:div w:id="1751543150">
      <w:bodyDiv w:val="1"/>
      <w:marLeft w:val="0"/>
      <w:marRight w:val="0"/>
      <w:marTop w:val="0"/>
      <w:marBottom w:val="0"/>
      <w:divBdr>
        <w:top w:val="none" w:sz="0" w:space="0" w:color="auto"/>
        <w:left w:val="none" w:sz="0" w:space="0" w:color="auto"/>
        <w:bottom w:val="none" w:sz="0" w:space="0" w:color="auto"/>
        <w:right w:val="none" w:sz="0" w:space="0" w:color="auto"/>
      </w:divBdr>
    </w:div>
    <w:div w:id="1752969869">
      <w:bodyDiv w:val="1"/>
      <w:marLeft w:val="0"/>
      <w:marRight w:val="0"/>
      <w:marTop w:val="0"/>
      <w:marBottom w:val="0"/>
      <w:divBdr>
        <w:top w:val="none" w:sz="0" w:space="0" w:color="auto"/>
        <w:left w:val="none" w:sz="0" w:space="0" w:color="auto"/>
        <w:bottom w:val="none" w:sz="0" w:space="0" w:color="auto"/>
        <w:right w:val="none" w:sz="0" w:space="0" w:color="auto"/>
      </w:divBdr>
    </w:div>
    <w:div w:id="1756249034">
      <w:bodyDiv w:val="1"/>
      <w:marLeft w:val="0"/>
      <w:marRight w:val="0"/>
      <w:marTop w:val="0"/>
      <w:marBottom w:val="0"/>
      <w:divBdr>
        <w:top w:val="none" w:sz="0" w:space="0" w:color="auto"/>
        <w:left w:val="none" w:sz="0" w:space="0" w:color="auto"/>
        <w:bottom w:val="none" w:sz="0" w:space="0" w:color="auto"/>
        <w:right w:val="none" w:sz="0" w:space="0" w:color="auto"/>
      </w:divBdr>
    </w:div>
    <w:div w:id="1771854891">
      <w:bodyDiv w:val="1"/>
      <w:marLeft w:val="0"/>
      <w:marRight w:val="0"/>
      <w:marTop w:val="0"/>
      <w:marBottom w:val="0"/>
      <w:divBdr>
        <w:top w:val="none" w:sz="0" w:space="0" w:color="auto"/>
        <w:left w:val="none" w:sz="0" w:space="0" w:color="auto"/>
        <w:bottom w:val="none" w:sz="0" w:space="0" w:color="auto"/>
        <w:right w:val="none" w:sz="0" w:space="0" w:color="auto"/>
      </w:divBdr>
    </w:div>
    <w:div w:id="1874229320">
      <w:bodyDiv w:val="1"/>
      <w:marLeft w:val="0"/>
      <w:marRight w:val="0"/>
      <w:marTop w:val="0"/>
      <w:marBottom w:val="0"/>
      <w:divBdr>
        <w:top w:val="none" w:sz="0" w:space="0" w:color="auto"/>
        <w:left w:val="none" w:sz="0" w:space="0" w:color="auto"/>
        <w:bottom w:val="none" w:sz="0" w:space="0" w:color="auto"/>
        <w:right w:val="none" w:sz="0" w:space="0" w:color="auto"/>
      </w:divBdr>
    </w:div>
    <w:div w:id="1880387460">
      <w:bodyDiv w:val="1"/>
      <w:marLeft w:val="0"/>
      <w:marRight w:val="0"/>
      <w:marTop w:val="0"/>
      <w:marBottom w:val="0"/>
      <w:divBdr>
        <w:top w:val="none" w:sz="0" w:space="0" w:color="auto"/>
        <w:left w:val="none" w:sz="0" w:space="0" w:color="auto"/>
        <w:bottom w:val="none" w:sz="0" w:space="0" w:color="auto"/>
        <w:right w:val="none" w:sz="0" w:space="0" w:color="auto"/>
      </w:divBdr>
    </w:div>
    <w:div w:id="1892306662">
      <w:bodyDiv w:val="1"/>
      <w:marLeft w:val="0"/>
      <w:marRight w:val="0"/>
      <w:marTop w:val="0"/>
      <w:marBottom w:val="0"/>
      <w:divBdr>
        <w:top w:val="none" w:sz="0" w:space="0" w:color="auto"/>
        <w:left w:val="none" w:sz="0" w:space="0" w:color="auto"/>
        <w:bottom w:val="none" w:sz="0" w:space="0" w:color="auto"/>
        <w:right w:val="none" w:sz="0" w:space="0" w:color="auto"/>
      </w:divBdr>
    </w:div>
    <w:div w:id="1970084408">
      <w:bodyDiv w:val="1"/>
      <w:marLeft w:val="0"/>
      <w:marRight w:val="0"/>
      <w:marTop w:val="0"/>
      <w:marBottom w:val="0"/>
      <w:divBdr>
        <w:top w:val="none" w:sz="0" w:space="0" w:color="auto"/>
        <w:left w:val="none" w:sz="0" w:space="0" w:color="auto"/>
        <w:bottom w:val="none" w:sz="0" w:space="0" w:color="auto"/>
        <w:right w:val="none" w:sz="0" w:space="0" w:color="auto"/>
      </w:divBdr>
    </w:div>
    <w:div w:id="1992101859">
      <w:bodyDiv w:val="1"/>
      <w:marLeft w:val="0"/>
      <w:marRight w:val="0"/>
      <w:marTop w:val="0"/>
      <w:marBottom w:val="0"/>
      <w:divBdr>
        <w:top w:val="none" w:sz="0" w:space="0" w:color="auto"/>
        <w:left w:val="none" w:sz="0" w:space="0" w:color="auto"/>
        <w:bottom w:val="none" w:sz="0" w:space="0" w:color="auto"/>
        <w:right w:val="none" w:sz="0" w:space="0" w:color="auto"/>
      </w:divBdr>
    </w:div>
    <w:div w:id="2038919735">
      <w:bodyDiv w:val="1"/>
      <w:marLeft w:val="0"/>
      <w:marRight w:val="0"/>
      <w:marTop w:val="0"/>
      <w:marBottom w:val="0"/>
      <w:divBdr>
        <w:top w:val="none" w:sz="0" w:space="0" w:color="auto"/>
        <w:left w:val="none" w:sz="0" w:space="0" w:color="auto"/>
        <w:bottom w:val="none" w:sz="0" w:space="0" w:color="auto"/>
        <w:right w:val="none" w:sz="0" w:space="0" w:color="auto"/>
      </w:divBdr>
    </w:div>
    <w:div w:id="2063748840">
      <w:bodyDiv w:val="1"/>
      <w:marLeft w:val="0"/>
      <w:marRight w:val="0"/>
      <w:marTop w:val="0"/>
      <w:marBottom w:val="0"/>
      <w:divBdr>
        <w:top w:val="none" w:sz="0" w:space="0" w:color="auto"/>
        <w:left w:val="none" w:sz="0" w:space="0" w:color="auto"/>
        <w:bottom w:val="none" w:sz="0" w:space="0" w:color="auto"/>
        <w:right w:val="none" w:sz="0" w:space="0" w:color="auto"/>
      </w:divBdr>
    </w:div>
    <w:div w:id="2083290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imi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Contreras</cp:lastModifiedBy>
  <cp:revision>8</cp:revision>
  <dcterms:created xsi:type="dcterms:W3CDTF">2025-05-29T19:13:00Z</dcterms:created>
  <dcterms:modified xsi:type="dcterms:W3CDTF">2025-05-29T20:13:00Z</dcterms:modified>
</cp:coreProperties>
</file>