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D2CB" w14:textId="32CA081F" w:rsidR="00CC57BF" w:rsidRDefault="00E55B19">
      <w:pPr>
        <w:pStyle w:val="Title"/>
        <w:pBdr>
          <w:top w:val="nil"/>
          <w:left w:val="nil"/>
          <w:bottom w:val="nil"/>
          <w:right w:val="nil"/>
          <w:between w:val="nil"/>
        </w:pBdr>
        <w:rPr>
          <w:color w:val="F1C232"/>
        </w:rPr>
      </w:pPr>
      <w:r>
        <w:rPr>
          <w:b w:val="0"/>
          <w:color w:val="039BE5"/>
          <w:sz w:val="72"/>
          <w:szCs w:val="72"/>
        </w:rPr>
        <w:t>Hoja de trabajo 1</w:t>
      </w:r>
      <w:r w:rsidR="00000000">
        <w:br/>
      </w:r>
      <w:r>
        <w:rPr>
          <w:color w:val="F1C232"/>
        </w:rPr>
        <w:t xml:space="preserve">Servidores y probabilidades </w:t>
      </w:r>
      <w:r w:rsidR="00F91A2F">
        <w:rPr>
          <w:color w:val="F1C232"/>
        </w:rPr>
        <w:t xml:space="preserve"> </w:t>
      </w:r>
    </w:p>
    <w:p w14:paraId="2940A41E" w14:textId="77777777" w:rsidR="00CC57BF" w:rsidRDefault="00000000">
      <w:pPr>
        <w:pBdr>
          <w:top w:val="nil"/>
          <w:left w:val="nil"/>
          <w:bottom w:val="nil"/>
          <w:right w:val="nil"/>
          <w:between w:val="nil"/>
        </w:pBdr>
        <w:spacing w:after="3600" w:line="240" w:lineRule="auto"/>
        <w:rPr>
          <w:color w:val="666666"/>
          <w:sz w:val="20"/>
          <w:szCs w:val="20"/>
        </w:rPr>
      </w:pPr>
      <w:r>
        <w:rPr>
          <w:noProof/>
          <w:color w:val="666666"/>
          <w:sz w:val="20"/>
          <w:szCs w:val="20"/>
        </w:rPr>
        <w:drawing>
          <wp:inline distT="114300" distB="114300" distL="114300" distR="114300" wp14:anchorId="632EFB96" wp14:editId="1C768642">
            <wp:extent cx="447675" cy="57150"/>
            <wp:effectExtent l="0" t="0" r="0" b="0"/>
            <wp:docPr id="6"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2FE4DBBB" w14:textId="77777777" w:rsidR="00CC57BF" w:rsidRDefault="00000000">
      <w:pPr>
        <w:spacing w:before="0" w:line="276" w:lineRule="auto"/>
        <w:jc w:val="center"/>
        <w:rPr>
          <w:rFonts w:ascii="Arial" w:eastAsia="Arial" w:hAnsi="Arial" w:cs="Arial"/>
        </w:rPr>
      </w:pPr>
      <w:r>
        <w:rPr>
          <w:rFonts w:ascii="Arial" w:eastAsia="Arial" w:hAnsi="Arial" w:cs="Arial"/>
          <w:noProof/>
        </w:rPr>
        <w:drawing>
          <wp:inline distT="114300" distB="114300" distL="114300" distR="114300" wp14:anchorId="0A094083" wp14:editId="1FFC8D5A">
            <wp:extent cx="4991100" cy="10795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91100" cy="1079500"/>
                    </a:xfrm>
                    <a:prstGeom prst="rect">
                      <a:avLst/>
                    </a:prstGeom>
                    <a:ln/>
                  </pic:spPr>
                </pic:pic>
              </a:graphicData>
            </a:graphic>
          </wp:inline>
        </w:drawing>
      </w:r>
    </w:p>
    <w:p w14:paraId="79CE5DB0" w14:textId="2C818AEF" w:rsidR="00CC57BF" w:rsidRDefault="00000000">
      <w:pPr>
        <w:jc w:val="center"/>
        <w:rPr>
          <w:rFonts w:ascii="Arial" w:eastAsia="Arial" w:hAnsi="Arial" w:cs="Arial"/>
          <w:b/>
          <w:color w:val="BF9000"/>
          <w:sz w:val="40"/>
          <w:szCs w:val="40"/>
        </w:rPr>
      </w:pPr>
      <w:r>
        <w:rPr>
          <w:rFonts w:ascii="Arial" w:eastAsia="Arial" w:hAnsi="Arial" w:cs="Arial"/>
          <w:b/>
          <w:color w:val="BF9000"/>
          <w:sz w:val="40"/>
          <w:szCs w:val="40"/>
        </w:rPr>
        <w:t xml:space="preserve">PONDERACIÓN:  </w:t>
      </w:r>
      <w:r w:rsidR="007F103C">
        <w:rPr>
          <w:rFonts w:ascii="Arial" w:eastAsia="Arial" w:hAnsi="Arial" w:cs="Arial"/>
          <w:b/>
          <w:color w:val="BF9000"/>
          <w:sz w:val="40"/>
          <w:szCs w:val="40"/>
        </w:rPr>
        <w:t>100</w:t>
      </w:r>
    </w:p>
    <w:p w14:paraId="7CED1116" w14:textId="1AF35A24" w:rsidR="00CC57BF" w:rsidRDefault="00000000">
      <w:pPr>
        <w:spacing w:before="240" w:after="240" w:line="276" w:lineRule="auto"/>
        <w:jc w:val="center"/>
        <w:rPr>
          <w:rFonts w:ascii="Arial" w:eastAsia="Arial" w:hAnsi="Arial" w:cs="Arial"/>
        </w:rPr>
      </w:pPr>
      <w:r>
        <w:rPr>
          <w:rFonts w:ascii="Arial" w:eastAsia="Arial" w:hAnsi="Arial" w:cs="Arial"/>
          <w:b/>
          <w:color w:val="BF9000"/>
          <w:sz w:val="40"/>
          <w:szCs w:val="40"/>
        </w:rPr>
        <w:t xml:space="preserve">Horas Aproximadas:  </w:t>
      </w:r>
      <w:r w:rsidR="007F103C">
        <w:rPr>
          <w:rFonts w:ascii="Arial" w:eastAsia="Arial" w:hAnsi="Arial" w:cs="Arial"/>
          <w:b/>
          <w:color w:val="BF9000"/>
          <w:sz w:val="40"/>
          <w:szCs w:val="40"/>
        </w:rPr>
        <w:t>1</w:t>
      </w:r>
    </w:p>
    <w:p w14:paraId="2DB5656A" w14:textId="77777777" w:rsidR="00CC57BF" w:rsidRDefault="00000000">
      <w:pPr>
        <w:pBdr>
          <w:top w:val="nil"/>
          <w:left w:val="nil"/>
          <w:bottom w:val="nil"/>
          <w:right w:val="nil"/>
          <w:between w:val="nil"/>
        </w:pBdr>
        <w:rPr>
          <w:rFonts w:ascii="Arial" w:eastAsia="Arial" w:hAnsi="Arial" w:cs="Arial"/>
        </w:rPr>
      </w:pPr>
      <w:r>
        <w:rPr>
          <w:sz w:val="32"/>
          <w:szCs w:val="32"/>
        </w:rPr>
        <w:lastRenderedPageBreak/>
        <w:br/>
      </w:r>
      <w:r>
        <w:rPr>
          <w:rFonts w:ascii="Arial" w:eastAsia="Arial" w:hAnsi="Arial" w:cs="Arial"/>
        </w:rPr>
        <w:t>Universidad San Carlos de Guatemala</w:t>
      </w:r>
    </w:p>
    <w:p w14:paraId="2300670E" w14:textId="77777777" w:rsidR="00CC57BF" w:rsidRDefault="00000000">
      <w:pPr>
        <w:spacing w:before="0" w:line="276" w:lineRule="auto"/>
        <w:rPr>
          <w:rFonts w:ascii="Arial" w:eastAsia="Arial" w:hAnsi="Arial" w:cs="Arial"/>
        </w:rPr>
      </w:pPr>
      <w:r>
        <w:rPr>
          <w:rFonts w:ascii="Arial" w:eastAsia="Arial" w:hAnsi="Arial" w:cs="Arial"/>
        </w:rPr>
        <w:t>Facultad de ingeniería.</w:t>
      </w:r>
    </w:p>
    <w:p w14:paraId="617E4BDE" w14:textId="77777777" w:rsidR="00CC57BF" w:rsidRDefault="00000000">
      <w:pPr>
        <w:spacing w:before="0" w:line="276" w:lineRule="auto"/>
        <w:rPr>
          <w:sz w:val="32"/>
          <w:szCs w:val="32"/>
        </w:rPr>
      </w:pPr>
      <w:r>
        <w:rPr>
          <w:rFonts w:ascii="Arial" w:eastAsia="Arial" w:hAnsi="Arial" w:cs="Arial"/>
        </w:rPr>
        <w:t>Ingeniería en ciencias y sistemas</w:t>
      </w:r>
    </w:p>
    <w:p w14:paraId="45315DF0" w14:textId="77777777" w:rsidR="00CC57BF" w:rsidRDefault="00CC57BF">
      <w:pPr>
        <w:pBdr>
          <w:top w:val="nil"/>
          <w:left w:val="nil"/>
          <w:bottom w:val="nil"/>
          <w:right w:val="nil"/>
          <w:between w:val="nil"/>
        </w:pBdr>
      </w:pPr>
    </w:p>
    <w:p w14:paraId="4FBF1158" w14:textId="77777777" w:rsidR="00B14D4F" w:rsidRDefault="00000000">
      <w:pPr>
        <w:pStyle w:val="Heading1"/>
      </w:pPr>
      <w:bookmarkStart w:id="0" w:name="_qan0pzhgwb8d" w:colFirst="0" w:colLast="0"/>
      <w:bookmarkEnd w:id="0"/>
      <w:r>
        <w:t>Introducción</w:t>
      </w:r>
    </w:p>
    <w:p w14:paraId="2C5D56D0" w14:textId="7E2DCBAB" w:rsidR="00B14D4F" w:rsidRDefault="00E12A05" w:rsidP="00B14D4F">
      <w:pPr>
        <w:pStyle w:val="Heading1"/>
        <w:jc w:val="both"/>
        <w:rPr>
          <w:color w:val="auto"/>
          <w:sz w:val="22"/>
          <w:szCs w:val="22"/>
        </w:rPr>
      </w:pPr>
      <w:r w:rsidRPr="00E12A05">
        <w:rPr>
          <w:color w:val="auto"/>
          <w:sz w:val="22"/>
          <w:szCs w:val="22"/>
        </w:rPr>
        <w:t>Esta</w:t>
      </w:r>
      <w:r>
        <w:rPr>
          <w:color w:val="auto"/>
          <w:sz w:val="22"/>
          <w:szCs w:val="22"/>
        </w:rPr>
        <w:t xml:space="preserve"> hoja de trabajo</w:t>
      </w:r>
      <w:r w:rsidRPr="00E12A05">
        <w:rPr>
          <w:color w:val="auto"/>
          <w:sz w:val="22"/>
          <w:szCs w:val="22"/>
        </w:rPr>
        <w:t xml:space="preserve"> consiste en simular la operación de la tienda “</w:t>
      </w:r>
      <w:proofErr w:type="spellStart"/>
      <w:r w:rsidRPr="00E12A05">
        <w:rPr>
          <w:color w:val="auto"/>
          <w:sz w:val="22"/>
          <w:szCs w:val="22"/>
        </w:rPr>
        <w:t>Tanooky</w:t>
      </w:r>
      <w:proofErr w:type="spellEnd"/>
      <w:r w:rsidRPr="00E12A05">
        <w:rPr>
          <w:color w:val="auto"/>
          <w:sz w:val="22"/>
          <w:szCs w:val="22"/>
        </w:rPr>
        <w:t>” durante una jornada de trabajo, enfocándose en la atención en cajeros, servicio al cliente y comida rápida. El objetivo es analizar el flujo de personas, tiempos de atención y recursos utilizados, permitiendo evaluar si es necesario ampliar la capacidad del sistema. Esta simulación es clave para aplicar los conceptos del curso en la mejora de procesos mediante modelación basada en datos reales.</w:t>
      </w:r>
    </w:p>
    <w:p w14:paraId="3EFE9842" w14:textId="700935AE" w:rsidR="00CC57BF" w:rsidRDefault="00000000" w:rsidP="00B14D4F">
      <w:pPr>
        <w:pStyle w:val="Heading1"/>
        <w:jc w:val="both"/>
      </w:pPr>
      <w:r>
        <w:t>Competencia(s)</w:t>
      </w:r>
    </w:p>
    <w:p w14:paraId="553C26B8" w14:textId="18C83291" w:rsidR="00B14D4F" w:rsidRPr="00B14D4F" w:rsidRDefault="00B14D4F" w:rsidP="00B14D4F">
      <w:pPr>
        <w:pStyle w:val="ListParagraph"/>
        <w:numPr>
          <w:ilvl w:val="0"/>
          <w:numId w:val="7"/>
        </w:numPr>
        <w:jc w:val="both"/>
        <w:rPr>
          <w:lang w:val="es-419"/>
        </w:rPr>
      </w:pPr>
      <w:r w:rsidRPr="00B14D4F">
        <w:rPr>
          <w:b/>
          <w:bCs/>
          <w:lang w:val="es-419"/>
        </w:rPr>
        <w:t>Modelar procesos logísticos y productivos</w:t>
      </w:r>
      <w:r w:rsidRPr="00B14D4F">
        <w:rPr>
          <w:lang w:val="es-419"/>
        </w:rPr>
        <w:t xml:space="preserve"> mediante herramientas de simulación discreta.</w:t>
      </w:r>
    </w:p>
    <w:p w14:paraId="7FA6422C" w14:textId="4213606E" w:rsidR="00B14D4F" w:rsidRPr="00B14D4F" w:rsidRDefault="00B14D4F" w:rsidP="00B14D4F">
      <w:pPr>
        <w:pStyle w:val="ListParagraph"/>
        <w:numPr>
          <w:ilvl w:val="0"/>
          <w:numId w:val="7"/>
        </w:numPr>
        <w:jc w:val="both"/>
        <w:rPr>
          <w:lang w:val="es-419"/>
        </w:rPr>
      </w:pPr>
      <w:r w:rsidRPr="00B14D4F">
        <w:rPr>
          <w:b/>
          <w:bCs/>
          <w:lang w:val="es-419"/>
        </w:rPr>
        <w:t>Aplicar distribuciones probabilísticas</w:t>
      </w:r>
      <w:r w:rsidRPr="00B14D4F">
        <w:rPr>
          <w:lang w:val="es-419"/>
        </w:rPr>
        <w:t xml:space="preserve"> para representar tiempos de operación en sistemas reales.</w:t>
      </w:r>
    </w:p>
    <w:p w14:paraId="28459051" w14:textId="5C065CAA" w:rsidR="00B14D4F" w:rsidRPr="00B14D4F" w:rsidRDefault="00B14D4F" w:rsidP="00B14D4F">
      <w:pPr>
        <w:pStyle w:val="ListParagraph"/>
        <w:numPr>
          <w:ilvl w:val="0"/>
          <w:numId w:val="7"/>
        </w:numPr>
        <w:jc w:val="both"/>
        <w:rPr>
          <w:lang w:val="es-419"/>
        </w:rPr>
      </w:pPr>
      <w:r w:rsidRPr="00B14D4F">
        <w:rPr>
          <w:b/>
          <w:bCs/>
          <w:lang w:val="es-419"/>
        </w:rPr>
        <w:t>Interpretar resultados a través de gráficos y análisis de datos</w:t>
      </w:r>
      <w:r w:rsidRPr="00B14D4F">
        <w:rPr>
          <w:lang w:val="es-419"/>
        </w:rPr>
        <w:t>, identificando oportunidades de mejora.</w:t>
      </w:r>
    </w:p>
    <w:p w14:paraId="0FBE307F" w14:textId="11489BD3" w:rsidR="00B14D4F" w:rsidRDefault="00B14D4F" w:rsidP="00B14D4F">
      <w:pPr>
        <w:pStyle w:val="ListParagraph"/>
        <w:numPr>
          <w:ilvl w:val="0"/>
          <w:numId w:val="7"/>
        </w:numPr>
        <w:jc w:val="both"/>
        <w:rPr>
          <w:lang w:val="es-419"/>
        </w:rPr>
      </w:pPr>
      <w:r w:rsidRPr="00B14D4F">
        <w:rPr>
          <w:b/>
          <w:bCs/>
          <w:lang w:val="es-419"/>
        </w:rPr>
        <w:t>Utilizar herramientas especializadas como Simio</w:t>
      </w:r>
      <w:r w:rsidRPr="00B14D4F">
        <w:rPr>
          <w:lang w:val="es-419"/>
        </w:rPr>
        <w:t xml:space="preserve"> para representar visualmente procesos industriales complejos.</w:t>
      </w:r>
    </w:p>
    <w:p w14:paraId="14A4E0A4" w14:textId="7172357F" w:rsidR="00B14D4F" w:rsidRPr="00B14D4F" w:rsidRDefault="00B14D4F" w:rsidP="00B14D4F">
      <w:pPr>
        <w:pStyle w:val="ListParagraph"/>
        <w:numPr>
          <w:ilvl w:val="0"/>
          <w:numId w:val="7"/>
        </w:numPr>
        <w:jc w:val="both"/>
        <w:rPr>
          <w:lang w:val="es-419"/>
        </w:rPr>
      </w:pPr>
      <w:r>
        <w:rPr>
          <w:b/>
          <w:bCs/>
          <w:lang w:val="es-419"/>
        </w:rPr>
        <w:t xml:space="preserve">Uso de </w:t>
      </w:r>
      <w:proofErr w:type="spellStart"/>
      <w:r>
        <w:rPr>
          <w:b/>
          <w:bCs/>
          <w:lang w:val="es-419"/>
        </w:rPr>
        <w:t>separator</w:t>
      </w:r>
      <w:proofErr w:type="spellEnd"/>
      <w:r>
        <w:rPr>
          <w:b/>
          <w:bCs/>
          <w:lang w:val="es-419"/>
        </w:rPr>
        <w:t xml:space="preserve"> y </w:t>
      </w:r>
      <w:proofErr w:type="spellStart"/>
      <w:r>
        <w:rPr>
          <w:b/>
          <w:bCs/>
          <w:lang w:val="es-419"/>
        </w:rPr>
        <w:t>combiner</w:t>
      </w:r>
      <w:proofErr w:type="spellEnd"/>
      <w:r>
        <w:rPr>
          <w:b/>
          <w:bCs/>
          <w:lang w:val="es-419"/>
        </w:rPr>
        <w:t xml:space="preserve"> dentro de la simulación, c</w:t>
      </w:r>
      <w:r>
        <w:rPr>
          <w:lang w:val="es-419"/>
        </w:rPr>
        <w:t>on sus respectivas configuraciones.</w:t>
      </w:r>
    </w:p>
    <w:p w14:paraId="35A3A8B9" w14:textId="77777777" w:rsidR="00934B68" w:rsidRPr="00934B68" w:rsidRDefault="00934B68">
      <w:pPr>
        <w:rPr>
          <w:lang w:val="es-419"/>
        </w:rPr>
      </w:pPr>
    </w:p>
    <w:p w14:paraId="2712DF2B" w14:textId="77777777" w:rsidR="00CC57BF" w:rsidRPr="00934B68" w:rsidRDefault="00CC57BF">
      <w:pPr>
        <w:pStyle w:val="Heading2"/>
        <w:rPr>
          <w:lang w:val="es-419"/>
        </w:rPr>
      </w:pPr>
    </w:p>
    <w:p w14:paraId="763C4A0E" w14:textId="77777777" w:rsidR="007F103C" w:rsidRDefault="007F103C" w:rsidP="007F103C"/>
    <w:p w14:paraId="3BA10A5E" w14:textId="77777777" w:rsidR="007F103C" w:rsidRDefault="007F103C" w:rsidP="007F103C"/>
    <w:p w14:paraId="246EA689" w14:textId="77777777" w:rsidR="007F103C" w:rsidRPr="007F103C" w:rsidRDefault="007F103C" w:rsidP="007F103C"/>
    <w:p w14:paraId="1A083A62" w14:textId="77777777" w:rsidR="00CC57BF" w:rsidRDefault="00000000">
      <w:pPr>
        <w:pStyle w:val="Heading1"/>
      </w:pPr>
      <w:bookmarkStart w:id="1" w:name="_wquuiqtxgt9u" w:colFirst="0" w:colLast="0"/>
      <w:bookmarkEnd w:id="1"/>
      <w:r>
        <w:lastRenderedPageBreak/>
        <w:t>Contenido</w:t>
      </w:r>
    </w:p>
    <w:p w14:paraId="41655DFC" w14:textId="77777777" w:rsidR="00E12A05" w:rsidRPr="00092459" w:rsidRDefault="00E12A05" w:rsidP="00E12A05">
      <w:pPr>
        <w:spacing w:after="64"/>
        <w:ind w:left="98"/>
        <w:rPr>
          <w:lang w:val="es-419"/>
        </w:rPr>
      </w:pPr>
      <w:bookmarkStart w:id="2" w:name="_s94tsqda8r1d" w:colFirst="0" w:colLast="0"/>
      <w:bookmarkEnd w:id="2"/>
      <w:r w:rsidRPr="00092459">
        <w:rPr>
          <w:lang w:val="es-419"/>
        </w:rPr>
        <w:t>En la tienda “</w:t>
      </w:r>
      <w:proofErr w:type="spellStart"/>
      <w:r>
        <w:rPr>
          <w:lang w:val="es-419"/>
        </w:rPr>
        <w:t>Tanooky</w:t>
      </w:r>
      <w:proofErr w:type="spellEnd"/>
      <w:r w:rsidRPr="00092459">
        <w:rPr>
          <w:lang w:val="es-419"/>
        </w:rPr>
        <w:t xml:space="preserve">” se prepara para las ofertas del bono 14, con los datos obtenidos de meses anteriores se tiene los siguientes datos; Llegada de personas exponencial de 0.66 minutos. La tienda cuenta con </w:t>
      </w:r>
      <w:r>
        <w:rPr>
          <w:lang w:val="es-419"/>
        </w:rPr>
        <w:t>5</w:t>
      </w:r>
      <w:r w:rsidRPr="00092459">
        <w:rPr>
          <w:lang w:val="es-419"/>
        </w:rPr>
        <w:t xml:space="preserve"> cajeros, </w:t>
      </w:r>
      <w:r>
        <w:rPr>
          <w:lang w:val="es-419"/>
        </w:rPr>
        <w:t>4</w:t>
      </w:r>
      <w:r w:rsidRPr="00092459">
        <w:rPr>
          <w:lang w:val="es-419"/>
        </w:rPr>
        <w:t xml:space="preserve"> estaciones de servicio al cliente y 2 </w:t>
      </w:r>
      <w:r>
        <w:rPr>
          <w:lang w:val="es-419"/>
        </w:rPr>
        <w:t xml:space="preserve">estaciones de comida </w:t>
      </w:r>
      <w:proofErr w:type="gramStart"/>
      <w:r>
        <w:rPr>
          <w:lang w:val="es-419"/>
        </w:rPr>
        <w:t xml:space="preserve">rápida </w:t>
      </w:r>
      <w:r w:rsidRPr="00092459">
        <w:rPr>
          <w:lang w:val="es-419"/>
        </w:rPr>
        <w:t>,</w:t>
      </w:r>
      <w:proofErr w:type="gramEnd"/>
      <w:r w:rsidRPr="00092459">
        <w:rPr>
          <w:lang w:val="es-419"/>
        </w:rPr>
        <w:t xml:space="preserve"> los cajeros tardan en atender a una persona 5 minutos como </w:t>
      </w:r>
      <w:proofErr w:type="spellStart"/>
      <w:r w:rsidRPr="00092459">
        <w:rPr>
          <w:lang w:val="es-419"/>
        </w:rPr>
        <w:t>minimo</w:t>
      </w:r>
      <w:proofErr w:type="spellEnd"/>
      <w:r w:rsidRPr="00092459">
        <w:rPr>
          <w:lang w:val="es-419"/>
        </w:rPr>
        <w:t xml:space="preserve"> y 7 minutos como máximo, aplicando una distribución uniforme. Las </w:t>
      </w:r>
      <w:r>
        <w:rPr>
          <w:lang w:val="es-419"/>
        </w:rPr>
        <w:t>estaciones</w:t>
      </w:r>
      <w:r w:rsidRPr="00092459">
        <w:rPr>
          <w:lang w:val="es-419"/>
        </w:rPr>
        <w:t xml:space="preserve"> de servicio al cliente tardan aproximadamente 10 min como mínimo, 30 min como máximo y 20 min en promedio en atender a una persona</w:t>
      </w:r>
      <w:r>
        <w:rPr>
          <w:lang w:val="es-419"/>
        </w:rPr>
        <w:t xml:space="preserve"> y las estaciones de comida rápida</w:t>
      </w:r>
      <w:r w:rsidRPr="00092459">
        <w:rPr>
          <w:lang w:val="es-419"/>
        </w:rPr>
        <w:t xml:space="preserve"> tardan 30 minutos como mínimo, 1 hora y media como máximo y en promedio 1 hora. En general un </w:t>
      </w:r>
      <w:r>
        <w:rPr>
          <w:lang w:val="es-419"/>
        </w:rPr>
        <w:t>70</w:t>
      </w:r>
      <w:r w:rsidRPr="00092459">
        <w:rPr>
          <w:lang w:val="es-419"/>
        </w:rPr>
        <w:t xml:space="preserve">% de las personas que llegan se dirigen a los cajeros, el </w:t>
      </w:r>
      <w:r>
        <w:rPr>
          <w:lang w:val="es-419"/>
        </w:rPr>
        <w:t>20</w:t>
      </w:r>
      <w:r w:rsidRPr="00092459">
        <w:rPr>
          <w:lang w:val="es-419"/>
        </w:rPr>
        <w:t xml:space="preserve">% de ellos pasa a la estación de servicio al cliente y el resto llega al área </w:t>
      </w:r>
      <w:r>
        <w:rPr>
          <w:lang w:val="es-419"/>
        </w:rPr>
        <w:t>de comida rápida</w:t>
      </w:r>
      <w:r w:rsidRPr="00092459">
        <w:rPr>
          <w:lang w:val="es-419"/>
        </w:rPr>
        <w:t xml:space="preserve">. Considere las colas de tipo FIFO antes de ingresar a algún cajero, estación de servicio al cliente o </w:t>
      </w:r>
      <w:r>
        <w:rPr>
          <w:lang w:val="es-419"/>
        </w:rPr>
        <w:t>estación de comida rápida</w:t>
      </w:r>
      <w:r w:rsidRPr="00092459">
        <w:rPr>
          <w:lang w:val="es-419"/>
        </w:rPr>
        <w:t xml:space="preserve">. </w:t>
      </w:r>
    </w:p>
    <w:p w14:paraId="68D36A48" w14:textId="77777777" w:rsidR="00E12A05" w:rsidRPr="00092459" w:rsidRDefault="00E12A05" w:rsidP="00E12A05">
      <w:pPr>
        <w:ind w:left="98"/>
        <w:rPr>
          <w:lang w:val="es-419"/>
        </w:rPr>
      </w:pPr>
      <w:r w:rsidRPr="00092459">
        <w:rPr>
          <w:lang w:val="es-419"/>
        </w:rPr>
        <w:t xml:space="preserve">Hay que considerar que cada cajero recibe </w:t>
      </w:r>
      <w:r>
        <w:rPr>
          <w:lang w:val="es-419"/>
        </w:rPr>
        <w:t>Q200</w:t>
      </w:r>
      <w:r w:rsidRPr="00092459">
        <w:rPr>
          <w:lang w:val="es-419"/>
        </w:rPr>
        <w:t xml:space="preserve"> en cada compra. </w:t>
      </w:r>
    </w:p>
    <w:p w14:paraId="11A12EEA" w14:textId="77777777" w:rsidR="00E12A05" w:rsidRPr="00092459" w:rsidRDefault="00E12A05" w:rsidP="00E12A05">
      <w:pPr>
        <w:spacing w:after="161" w:line="259" w:lineRule="auto"/>
        <w:ind w:left="98"/>
        <w:rPr>
          <w:lang w:val="es-419"/>
        </w:rPr>
      </w:pPr>
      <w:r w:rsidRPr="00092459">
        <w:rPr>
          <w:b/>
          <w:lang w:val="es-419"/>
        </w:rPr>
        <w:t xml:space="preserve">Instrucciones </w:t>
      </w:r>
    </w:p>
    <w:p w14:paraId="6F9189EB" w14:textId="77777777" w:rsidR="00E12A05" w:rsidRPr="00092459" w:rsidRDefault="00E12A05" w:rsidP="00E12A05">
      <w:pPr>
        <w:ind w:left="98"/>
        <w:rPr>
          <w:lang w:val="es-419"/>
        </w:rPr>
      </w:pPr>
      <w:r w:rsidRPr="00092459">
        <w:rPr>
          <w:lang w:val="es-419"/>
        </w:rPr>
        <w:t xml:space="preserve">Simule una jornada de trabajo que es desde las 8:00 am a </w:t>
      </w:r>
      <w:r>
        <w:rPr>
          <w:lang w:val="es-419"/>
        </w:rPr>
        <w:t>5</w:t>
      </w:r>
      <w:r w:rsidRPr="00092459">
        <w:rPr>
          <w:lang w:val="es-419"/>
        </w:rPr>
        <w:t xml:space="preserve">:00 pm. </w:t>
      </w:r>
    </w:p>
    <w:p w14:paraId="3D64DE14" w14:textId="77777777" w:rsidR="00E12A05" w:rsidRPr="00092459" w:rsidRDefault="00E12A05" w:rsidP="00E12A05">
      <w:pPr>
        <w:ind w:left="98"/>
        <w:rPr>
          <w:lang w:val="es-419"/>
        </w:rPr>
      </w:pPr>
      <w:r w:rsidRPr="00092459">
        <w:rPr>
          <w:lang w:val="es-419"/>
        </w:rPr>
        <w:t>Muestre una gráfica de barras</w:t>
      </w:r>
      <w:r>
        <w:rPr>
          <w:lang w:val="es-419"/>
        </w:rPr>
        <w:t xml:space="preserve"> y pie </w:t>
      </w:r>
      <w:proofErr w:type="gramStart"/>
      <w:r>
        <w:rPr>
          <w:lang w:val="es-419"/>
        </w:rPr>
        <w:t xml:space="preserve">para </w:t>
      </w:r>
      <w:r w:rsidRPr="00092459">
        <w:rPr>
          <w:lang w:val="es-419"/>
        </w:rPr>
        <w:t xml:space="preserve"> los</w:t>
      </w:r>
      <w:proofErr w:type="gramEnd"/>
      <w:r w:rsidRPr="00092459">
        <w:rPr>
          <w:lang w:val="es-419"/>
        </w:rPr>
        <w:t xml:space="preserve"> cajeros(servidores), servicio al cliente(servidores), </w:t>
      </w:r>
      <w:r>
        <w:rPr>
          <w:lang w:val="es-419"/>
        </w:rPr>
        <w:t>estación de comida rápida</w:t>
      </w:r>
      <w:r w:rsidRPr="00092459">
        <w:rPr>
          <w:lang w:val="es-419"/>
        </w:rPr>
        <w:t xml:space="preserve">(servidores) y, una gráfica de </w:t>
      </w:r>
      <w:proofErr w:type="gramStart"/>
      <w:r w:rsidRPr="00092459">
        <w:rPr>
          <w:lang w:val="es-419"/>
        </w:rPr>
        <w:t>ocupación</w:t>
      </w:r>
      <w:r>
        <w:rPr>
          <w:lang w:val="es-419"/>
        </w:rPr>
        <w:t>(</w:t>
      </w:r>
      <w:proofErr w:type="gramEnd"/>
      <w:r>
        <w:rPr>
          <w:lang w:val="es-419"/>
        </w:rPr>
        <w:t>Circular Gauge)</w:t>
      </w:r>
      <w:r w:rsidRPr="00092459">
        <w:rPr>
          <w:lang w:val="es-419"/>
        </w:rPr>
        <w:t xml:space="preserve"> de cada cajero(servidores). </w:t>
      </w:r>
    </w:p>
    <w:p w14:paraId="61A879B5" w14:textId="77777777" w:rsidR="00E12A05" w:rsidRPr="00092459" w:rsidRDefault="00E12A05" w:rsidP="00E12A05">
      <w:pPr>
        <w:spacing w:after="218"/>
        <w:ind w:left="98"/>
        <w:rPr>
          <w:lang w:val="es-419"/>
        </w:rPr>
      </w:pPr>
      <w:r w:rsidRPr="00092459">
        <w:rPr>
          <w:lang w:val="es-419"/>
        </w:rPr>
        <w:t xml:space="preserve"> Realice un análisis de los datos obtenidos y responda: </w:t>
      </w:r>
    </w:p>
    <w:p w14:paraId="175209CB" w14:textId="77777777" w:rsidR="00E12A05" w:rsidRPr="00092459" w:rsidRDefault="00E12A05" w:rsidP="00E12A05">
      <w:pPr>
        <w:numPr>
          <w:ilvl w:val="0"/>
          <w:numId w:val="8"/>
        </w:numPr>
        <w:spacing w:before="0" w:after="9" w:line="249" w:lineRule="auto"/>
        <w:ind w:hanging="360"/>
        <w:jc w:val="both"/>
        <w:rPr>
          <w:lang w:val="es-419"/>
        </w:rPr>
      </w:pPr>
      <w:r w:rsidRPr="00092459">
        <w:rPr>
          <w:lang w:val="es-419"/>
        </w:rPr>
        <w:t>Personas que fueron atendidas en los cajeros</w:t>
      </w:r>
      <w:r>
        <w:rPr>
          <w:lang w:val="es-419"/>
        </w:rPr>
        <w:t>.</w:t>
      </w:r>
    </w:p>
    <w:p w14:paraId="414E7FF2" w14:textId="77777777" w:rsidR="00E12A05" w:rsidRPr="00092459" w:rsidRDefault="00E12A05" w:rsidP="00E12A05">
      <w:pPr>
        <w:numPr>
          <w:ilvl w:val="0"/>
          <w:numId w:val="8"/>
        </w:numPr>
        <w:spacing w:before="0" w:after="24" w:line="249" w:lineRule="auto"/>
        <w:ind w:hanging="360"/>
        <w:jc w:val="both"/>
        <w:rPr>
          <w:lang w:val="es-419"/>
        </w:rPr>
      </w:pPr>
      <w:r w:rsidRPr="00092459">
        <w:rPr>
          <w:lang w:val="es-419"/>
        </w:rPr>
        <w:t>Personas que fueron atendidas en Servicio al Cliente</w:t>
      </w:r>
      <w:r>
        <w:rPr>
          <w:lang w:val="es-419"/>
        </w:rPr>
        <w:t>.</w:t>
      </w:r>
      <w:r w:rsidRPr="00092459">
        <w:rPr>
          <w:lang w:val="es-419"/>
        </w:rPr>
        <w:t xml:space="preserve"> </w:t>
      </w:r>
    </w:p>
    <w:p w14:paraId="7B8F4086" w14:textId="77777777" w:rsidR="00E12A05" w:rsidRPr="00092459" w:rsidRDefault="00E12A05" w:rsidP="00E12A05">
      <w:pPr>
        <w:numPr>
          <w:ilvl w:val="0"/>
          <w:numId w:val="8"/>
        </w:numPr>
        <w:spacing w:before="0" w:after="29" w:line="249" w:lineRule="auto"/>
        <w:ind w:hanging="360"/>
        <w:jc w:val="both"/>
        <w:rPr>
          <w:lang w:val="es-419"/>
        </w:rPr>
      </w:pPr>
      <w:r w:rsidRPr="00092459">
        <w:rPr>
          <w:lang w:val="es-419"/>
        </w:rPr>
        <w:t xml:space="preserve">Personas que fueron atendidas en </w:t>
      </w:r>
      <w:proofErr w:type="gramStart"/>
      <w:r w:rsidRPr="00092459">
        <w:rPr>
          <w:lang w:val="es-419"/>
        </w:rPr>
        <w:t xml:space="preserve">el </w:t>
      </w:r>
      <w:r>
        <w:rPr>
          <w:lang w:val="es-419"/>
        </w:rPr>
        <w:t>estaciones</w:t>
      </w:r>
      <w:proofErr w:type="gramEnd"/>
      <w:r>
        <w:rPr>
          <w:lang w:val="es-419"/>
        </w:rPr>
        <w:t xml:space="preserve"> de comida rápida.</w:t>
      </w:r>
    </w:p>
    <w:p w14:paraId="41AB5E2C" w14:textId="77777777" w:rsidR="00E12A05" w:rsidRPr="00092459" w:rsidRDefault="00E12A05" w:rsidP="00E12A05">
      <w:pPr>
        <w:numPr>
          <w:ilvl w:val="0"/>
          <w:numId w:val="8"/>
        </w:numPr>
        <w:spacing w:before="0" w:after="39" w:line="249" w:lineRule="auto"/>
        <w:ind w:hanging="360"/>
        <w:jc w:val="both"/>
        <w:rPr>
          <w:lang w:val="es-419"/>
        </w:rPr>
      </w:pPr>
      <w:r w:rsidRPr="00092459">
        <w:rPr>
          <w:lang w:val="es-419"/>
        </w:rPr>
        <w:t xml:space="preserve">Mostrar la cantidad de dinero que recibe cada cajero y la suma total de este </w:t>
      </w:r>
    </w:p>
    <w:p w14:paraId="6648A3CF" w14:textId="77777777" w:rsidR="00E12A05" w:rsidRDefault="00E12A05" w:rsidP="00E12A05">
      <w:pPr>
        <w:numPr>
          <w:ilvl w:val="0"/>
          <w:numId w:val="8"/>
        </w:numPr>
        <w:spacing w:before="0" w:after="9" w:line="249" w:lineRule="auto"/>
        <w:ind w:hanging="360"/>
        <w:jc w:val="both"/>
        <w:rPr>
          <w:lang w:val="es-419"/>
        </w:rPr>
      </w:pPr>
      <w:r>
        <w:rPr>
          <w:lang w:val="es-419"/>
        </w:rPr>
        <w:t>Proponer solución de si es necesario agregar más servidores</w:t>
      </w:r>
    </w:p>
    <w:p w14:paraId="0BC136A3" w14:textId="77777777" w:rsidR="00E12A05" w:rsidRPr="00092459" w:rsidRDefault="00E12A05" w:rsidP="00E12A05">
      <w:pPr>
        <w:numPr>
          <w:ilvl w:val="0"/>
          <w:numId w:val="8"/>
        </w:numPr>
        <w:spacing w:before="0" w:after="9" w:line="249" w:lineRule="auto"/>
        <w:ind w:hanging="360"/>
        <w:jc w:val="both"/>
        <w:rPr>
          <w:lang w:val="es-419"/>
        </w:rPr>
      </w:pPr>
      <w:r w:rsidRPr="00092459">
        <w:rPr>
          <w:lang w:val="es-419"/>
        </w:rPr>
        <w:t xml:space="preserve"> (Cajeros/Servicio </w:t>
      </w:r>
      <w:proofErr w:type="spellStart"/>
      <w:r w:rsidRPr="00092459">
        <w:rPr>
          <w:lang w:val="es-419"/>
        </w:rPr>
        <w:t>alcliente</w:t>
      </w:r>
      <w:proofErr w:type="spellEnd"/>
      <w:r w:rsidRPr="00092459">
        <w:rPr>
          <w:lang w:val="es-419"/>
        </w:rPr>
        <w:t>/</w:t>
      </w:r>
      <w:r>
        <w:rPr>
          <w:lang w:val="es-419"/>
        </w:rPr>
        <w:t xml:space="preserve">Comida </w:t>
      </w:r>
      <w:proofErr w:type="gramStart"/>
      <w:r>
        <w:rPr>
          <w:lang w:val="es-419"/>
        </w:rPr>
        <w:t xml:space="preserve">rápida </w:t>
      </w:r>
      <w:r w:rsidRPr="00092459">
        <w:rPr>
          <w:lang w:val="es-419"/>
        </w:rPr>
        <w:t>)</w:t>
      </w:r>
      <w:proofErr w:type="gramEnd"/>
      <w:r w:rsidRPr="00092459">
        <w:rPr>
          <w:sz w:val="28"/>
          <w:lang w:val="es-419"/>
        </w:rPr>
        <w:t xml:space="preserve"> </w:t>
      </w:r>
    </w:p>
    <w:p w14:paraId="0E59B70D" w14:textId="77777777" w:rsidR="00E12A05" w:rsidRDefault="00E12A05" w:rsidP="00E12A05">
      <w:pPr>
        <w:spacing w:line="259" w:lineRule="auto"/>
        <w:rPr>
          <w:sz w:val="23"/>
          <w:lang w:val="es-419"/>
        </w:rPr>
      </w:pPr>
      <w:r w:rsidRPr="00092459">
        <w:rPr>
          <w:sz w:val="23"/>
          <w:lang w:val="es-419"/>
        </w:rPr>
        <w:t xml:space="preserve"> </w:t>
      </w:r>
    </w:p>
    <w:p w14:paraId="18D04295" w14:textId="77777777" w:rsidR="00E12A05" w:rsidRDefault="00E12A05">
      <w:pPr>
        <w:pStyle w:val="Heading1"/>
        <w:rPr>
          <w:lang w:val="es-419"/>
        </w:rPr>
      </w:pPr>
    </w:p>
    <w:p w14:paraId="27220695" w14:textId="77777777" w:rsidR="00E12A05" w:rsidRPr="00E12A05" w:rsidRDefault="00E12A05" w:rsidP="00E12A05">
      <w:pPr>
        <w:rPr>
          <w:lang w:val="es-419"/>
        </w:rPr>
      </w:pPr>
    </w:p>
    <w:p w14:paraId="1500FD91" w14:textId="64FB53F1" w:rsidR="00CC57BF" w:rsidRDefault="00000000">
      <w:pPr>
        <w:pStyle w:val="Heading1"/>
      </w:pPr>
      <w:r>
        <w:lastRenderedPageBreak/>
        <w:t>Recursos Adicionales</w:t>
      </w:r>
    </w:p>
    <w:p w14:paraId="620C6024" w14:textId="5F63457D" w:rsidR="00CC57BF" w:rsidRDefault="007F103C">
      <w:pPr>
        <w:spacing w:before="240" w:after="240"/>
      </w:pPr>
      <w:r>
        <w:t xml:space="preserve">Revisar presentación </w:t>
      </w:r>
      <w:r w:rsidR="00B14D4F">
        <w:t xml:space="preserve">de la </w:t>
      </w:r>
      <w:r>
        <w:t>clase y ejemplo.</w:t>
      </w:r>
    </w:p>
    <w:p w14:paraId="280CC8F5" w14:textId="77777777" w:rsidR="00934B68" w:rsidRDefault="00000000" w:rsidP="00934B68">
      <w:pPr>
        <w:pStyle w:val="Heading1"/>
        <w:pBdr>
          <w:top w:val="nil"/>
          <w:left w:val="nil"/>
          <w:bottom w:val="nil"/>
          <w:right w:val="nil"/>
          <w:between w:val="nil"/>
        </w:pBdr>
      </w:pPr>
      <w:bookmarkStart w:id="3" w:name="_i85ws8se9wc5" w:colFirst="0" w:colLast="0"/>
      <w:bookmarkEnd w:id="3"/>
      <w:r>
        <w:t>Forma de entrega</w:t>
      </w:r>
    </w:p>
    <w:p w14:paraId="4E3E78AE" w14:textId="6488C0C1" w:rsidR="00E12A05" w:rsidRPr="00092459" w:rsidRDefault="00E12A05" w:rsidP="00E12A05">
      <w:pPr>
        <w:spacing w:line="259" w:lineRule="auto"/>
        <w:rPr>
          <w:lang w:val="es-419"/>
        </w:rPr>
      </w:pPr>
    </w:p>
    <w:p w14:paraId="4DA8783D" w14:textId="77777777" w:rsidR="00E12A05" w:rsidRPr="00092459" w:rsidRDefault="00E12A05" w:rsidP="00E12A05">
      <w:pPr>
        <w:rPr>
          <w:lang w:val="es-419"/>
        </w:rPr>
      </w:pPr>
      <w:r w:rsidRPr="00092459">
        <w:rPr>
          <w:lang w:val="es-419"/>
        </w:rPr>
        <w:t>Subir el modelo creado en SIMIO</w:t>
      </w:r>
      <w:r>
        <w:rPr>
          <w:lang w:val="es-419"/>
        </w:rPr>
        <w:t xml:space="preserve">. </w:t>
      </w:r>
      <w:r w:rsidRPr="00092459">
        <w:rPr>
          <w:lang w:val="es-419"/>
        </w:rPr>
        <w:t xml:space="preserve"> </w:t>
      </w:r>
    </w:p>
    <w:p w14:paraId="53198B82" w14:textId="77777777" w:rsidR="00E12A05" w:rsidRDefault="00E12A05" w:rsidP="00E12A05">
      <w:pPr>
        <w:rPr>
          <w:lang w:val="es-419"/>
        </w:rPr>
      </w:pPr>
      <w:r w:rsidRPr="00092459">
        <w:rPr>
          <w:lang w:val="es-419"/>
        </w:rPr>
        <w:t xml:space="preserve">Para la entrega, se les habilitará un cuadro de texto para que ingresen el </w:t>
      </w:r>
      <w:proofErr w:type="gramStart"/>
      <w:r w:rsidRPr="00092459">
        <w:rPr>
          <w:lang w:val="es-419"/>
        </w:rPr>
        <w:t>link</w:t>
      </w:r>
      <w:proofErr w:type="gramEnd"/>
      <w:r w:rsidRPr="00092459">
        <w:rPr>
          <w:lang w:val="es-419"/>
        </w:rPr>
        <w:t xml:space="preserve"> del video de no más de 5 min, el cual debe ser subido a Drive o </w:t>
      </w:r>
      <w:proofErr w:type="spellStart"/>
      <w:r w:rsidRPr="00092459">
        <w:rPr>
          <w:lang w:val="es-419"/>
        </w:rPr>
        <w:t>Youtube</w:t>
      </w:r>
      <w:proofErr w:type="spellEnd"/>
      <w:r w:rsidRPr="00092459">
        <w:rPr>
          <w:lang w:val="es-419"/>
        </w:rPr>
        <w:t xml:space="preserve"> con permisos para poder calificarse</w:t>
      </w:r>
      <w:r>
        <w:rPr>
          <w:lang w:val="es-419"/>
        </w:rPr>
        <w:t>, deben estar todos los integrantes del grupo.</w:t>
      </w:r>
    </w:p>
    <w:p w14:paraId="1609E1C8" w14:textId="53196389" w:rsidR="00E12A05" w:rsidRPr="00092459" w:rsidRDefault="00E12A05" w:rsidP="00E12A05">
      <w:pPr>
        <w:rPr>
          <w:lang w:val="es-419"/>
        </w:rPr>
      </w:pPr>
      <w:r>
        <w:rPr>
          <w:lang w:val="es-419"/>
        </w:rPr>
        <w:t xml:space="preserve">Entrega viernes 28 de </w:t>
      </w:r>
      <w:r>
        <w:rPr>
          <w:lang w:val="es-419"/>
        </w:rPr>
        <w:t>febrero</w:t>
      </w:r>
      <w:r>
        <w:rPr>
          <w:lang w:val="es-419"/>
        </w:rPr>
        <w:t xml:space="preserve"> 2025.</w:t>
      </w:r>
    </w:p>
    <w:p w14:paraId="196BFFB2" w14:textId="07212E9C" w:rsidR="00CC57BF" w:rsidRDefault="00000000">
      <w:pPr>
        <w:pStyle w:val="Heading1"/>
      </w:pPr>
      <w:r>
        <w:t>Fecha de entrega</w:t>
      </w:r>
    </w:p>
    <w:p w14:paraId="5F3D1AD1" w14:textId="71A38C66" w:rsidR="00CC57BF" w:rsidRDefault="007F103C">
      <w:pPr>
        <w:rPr>
          <w:color w:val="666666"/>
        </w:rPr>
      </w:pPr>
      <w:r>
        <w:rPr>
          <w:color w:val="666666"/>
        </w:rPr>
        <w:t>Pendiente</w:t>
      </w:r>
    </w:p>
    <w:p w14:paraId="727133B0" w14:textId="77777777" w:rsidR="00CC57BF" w:rsidRDefault="00000000">
      <w:pPr>
        <w:pStyle w:val="Heading1"/>
      </w:pPr>
      <w:r>
        <w:t>Rúbrica de Calificación</w:t>
      </w:r>
    </w:p>
    <w:p w14:paraId="7BD8E3C4" w14:textId="77777777" w:rsidR="00CC57BF" w:rsidRDefault="00000000">
      <w:pPr>
        <w:rPr>
          <w:color w:val="666666"/>
        </w:rPr>
      </w:pPr>
      <w:r>
        <w:rPr>
          <w:color w:val="666666"/>
        </w:rPr>
        <w:t xml:space="preserve"> Establecer de una forma clara los aspectos que se calificarán</w:t>
      </w:r>
    </w:p>
    <w:p w14:paraId="4AA6C7B8" w14:textId="77777777" w:rsidR="00CC57BF" w:rsidRDefault="00CC57BF">
      <w:pPr>
        <w:spacing w:before="0" w:line="276" w:lineRule="auto"/>
        <w:rPr>
          <w:rFonts w:ascii="Arial" w:eastAsia="Arial" w:hAnsi="Arial" w:cs="Arial"/>
        </w:rPr>
      </w:pPr>
    </w:p>
    <w:tbl>
      <w:tblPr>
        <w:tblStyle w:val="a"/>
        <w:tblW w:w="91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1"/>
        <w:gridCol w:w="4650"/>
        <w:gridCol w:w="1610"/>
      </w:tblGrid>
      <w:tr w:rsidR="00CC57BF" w14:paraId="63FA5D39" w14:textId="77777777" w:rsidTr="007F103C">
        <w:trPr>
          <w:trHeight w:val="786"/>
        </w:trPr>
        <w:tc>
          <w:tcPr>
            <w:tcW w:w="2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8BEDF" w14:textId="77777777" w:rsidR="00CC57BF" w:rsidRDefault="00000000">
            <w:pPr>
              <w:spacing w:before="0" w:line="276" w:lineRule="auto"/>
              <w:jc w:val="center"/>
              <w:rPr>
                <w:rFonts w:ascii="Arial" w:eastAsia="Arial" w:hAnsi="Arial" w:cs="Arial"/>
              </w:rPr>
            </w:pPr>
            <w:r>
              <w:rPr>
                <w:rFonts w:ascii="Arial" w:eastAsia="Arial" w:hAnsi="Arial" w:cs="Arial"/>
                <w:b/>
              </w:rPr>
              <w:t>Criterio</w:t>
            </w:r>
          </w:p>
        </w:tc>
        <w:tc>
          <w:tcPr>
            <w:tcW w:w="4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F79D5" w14:textId="77777777" w:rsidR="00CC57BF" w:rsidRDefault="00000000">
            <w:pPr>
              <w:spacing w:before="0" w:line="276" w:lineRule="auto"/>
              <w:jc w:val="center"/>
              <w:rPr>
                <w:rFonts w:ascii="Arial" w:eastAsia="Arial" w:hAnsi="Arial" w:cs="Arial"/>
              </w:rPr>
            </w:pPr>
            <w:r>
              <w:rPr>
                <w:rFonts w:ascii="Arial" w:eastAsia="Arial" w:hAnsi="Arial" w:cs="Arial"/>
                <w:b/>
              </w:rPr>
              <w:t>Descripción</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1ADEF" w14:textId="77777777" w:rsidR="00CC57BF" w:rsidRDefault="00000000">
            <w:pPr>
              <w:spacing w:before="0" w:line="276" w:lineRule="auto"/>
              <w:jc w:val="center"/>
              <w:rPr>
                <w:rFonts w:ascii="Arial" w:eastAsia="Arial" w:hAnsi="Arial" w:cs="Arial"/>
              </w:rPr>
            </w:pPr>
            <w:r>
              <w:rPr>
                <w:rFonts w:ascii="Arial" w:eastAsia="Arial" w:hAnsi="Arial" w:cs="Arial"/>
                <w:b/>
              </w:rPr>
              <w:t>Puntos Máximos</w:t>
            </w:r>
          </w:p>
        </w:tc>
      </w:tr>
      <w:tr w:rsidR="00CC57BF" w14:paraId="7CC39E30" w14:textId="77777777" w:rsidTr="007F103C">
        <w:trPr>
          <w:trHeight w:val="786"/>
        </w:trPr>
        <w:tc>
          <w:tcPr>
            <w:tcW w:w="2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744C7" w14:textId="4327AD20" w:rsidR="007F103C" w:rsidRPr="007F103C" w:rsidRDefault="00AD018C" w:rsidP="007F103C">
            <w:pPr>
              <w:spacing w:before="0" w:line="276" w:lineRule="auto"/>
              <w:jc w:val="both"/>
              <w:rPr>
                <w:rFonts w:ascii="Arial" w:eastAsia="Arial" w:hAnsi="Arial" w:cs="Arial"/>
                <w:bCs/>
              </w:rPr>
            </w:pPr>
            <w:r w:rsidRPr="00AD018C">
              <w:rPr>
                <w:rFonts w:ascii="Arial" w:eastAsia="Arial" w:hAnsi="Arial" w:cs="Arial"/>
                <w:bCs/>
              </w:rPr>
              <w:t>Modelado del sistema</w:t>
            </w:r>
          </w:p>
        </w:tc>
        <w:tc>
          <w:tcPr>
            <w:tcW w:w="4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63D70" w14:textId="03AFB2B7" w:rsidR="00CC57BF" w:rsidRPr="007F103C" w:rsidRDefault="00AD018C" w:rsidP="007F103C">
            <w:pPr>
              <w:spacing w:before="0" w:line="276" w:lineRule="auto"/>
              <w:jc w:val="both"/>
              <w:rPr>
                <w:rFonts w:ascii="Arial" w:eastAsia="Arial" w:hAnsi="Arial" w:cs="Arial"/>
                <w:bCs/>
              </w:rPr>
            </w:pPr>
            <w:r w:rsidRPr="00AD018C">
              <w:rPr>
                <w:rFonts w:ascii="Arial" w:eastAsia="Arial" w:hAnsi="Arial" w:cs="Arial"/>
                <w:bCs/>
              </w:rPr>
              <w:t>Representación correcta del flujo de clientes, servidores y colas según los datos del enunciado.</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27E42" w14:textId="77777777" w:rsidR="007F103C" w:rsidRPr="007F103C" w:rsidRDefault="007F103C" w:rsidP="007F103C">
            <w:pPr>
              <w:spacing w:before="0" w:line="276" w:lineRule="auto"/>
              <w:jc w:val="both"/>
              <w:rPr>
                <w:rFonts w:ascii="Arial" w:eastAsia="Arial" w:hAnsi="Arial" w:cs="Arial"/>
                <w:bCs/>
              </w:rPr>
            </w:pPr>
          </w:p>
          <w:p w14:paraId="0E8F125D" w14:textId="77777777" w:rsidR="007F103C" w:rsidRDefault="007F103C" w:rsidP="007F103C">
            <w:pPr>
              <w:spacing w:before="0" w:line="276" w:lineRule="auto"/>
              <w:jc w:val="both"/>
              <w:rPr>
                <w:rFonts w:ascii="Arial" w:eastAsia="Arial" w:hAnsi="Arial" w:cs="Arial"/>
                <w:bCs/>
              </w:rPr>
            </w:pPr>
          </w:p>
          <w:p w14:paraId="621FE5E6" w14:textId="4801F7DF" w:rsidR="007F103C" w:rsidRPr="007F103C" w:rsidRDefault="007F103C" w:rsidP="007F103C">
            <w:pPr>
              <w:spacing w:before="0" w:line="276" w:lineRule="auto"/>
              <w:jc w:val="both"/>
              <w:rPr>
                <w:rFonts w:ascii="Arial" w:eastAsia="Arial" w:hAnsi="Arial" w:cs="Arial"/>
                <w:bCs/>
              </w:rPr>
            </w:pPr>
            <w:r w:rsidRPr="007F103C">
              <w:rPr>
                <w:rFonts w:ascii="Arial" w:eastAsia="Arial" w:hAnsi="Arial" w:cs="Arial"/>
                <w:bCs/>
              </w:rPr>
              <w:t>20</w:t>
            </w:r>
          </w:p>
        </w:tc>
      </w:tr>
      <w:tr w:rsidR="007F103C" w14:paraId="47E12D05" w14:textId="77777777" w:rsidTr="007F103C">
        <w:trPr>
          <w:trHeight w:val="786"/>
        </w:trPr>
        <w:tc>
          <w:tcPr>
            <w:tcW w:w="2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EE663" w14:textId="4197A023" w:rsidR="007F103C" w:rsidRPr="007F103C" w:rsidRDefault="00AD018C" w:rsidP="007F103C">
            <w:pPr>
              <w:jc w:val="both"/>
              <w:rPr>
                <w:rFonts w:ascii="Arial" w:eastAsia="Arial" w:hAnsi="Arial" w:cs="Arial"/>
                <w:bCs/>
              </w:rPr>
            </w:pPr>
            <w:proofErr w:type="spellStart"/>
            <w:r w:rsidRPr="00AD018C">
              <w:rPr>
                <w:rFonts w:ascii="Arial" w:eastAsia="Arial" w:hAnsi="Arial" w:cs="Arial"/>
                <w:bCs/>
              </w:rPr>
              <w:t>Aplicaciónde</w:t>
            </w:r>
            <w:proofErr w:type="spellEnd"/>
            <w:r w:rsidRPr="00AD018C">
              <w:rPr>
                <w:rFonts w:ascii="Arial" w:eastAsia="Arial" w:hAnsi="Arial" w:cs="Arial"/>
                <w:bCs/>
              </w:rPr>
              <w:t xml:space="preserve"> distribuciones</w:t>
            </w:r>
          </w:p>
        </w:tc>
        <w:tc>
          <w:tcPr>
            <w:tcW w:w="4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95840" w14:textId="36B7B73F" w:rsidR="007F103C" w:rsidRPr="007F103C" w:rsidRDefault="00AD018C" w:rsidP="007F103C">
            <w:pPr>
              <w:spacing w:before="0" w:line="276" w:lineRule="auto"/>
              <w:jc w:val="both"/>
              <w:rPr>
                <w:rFonts w:ascii="Arial" w:eastAsia="Arial" w:hAnsi="Arial" w:cs="Arial"/>
                <w:bCs/>
              </w:rPr>
            </w:pPr>
            <w:r w:rsidRPr="00AD018C">
              <w:rPr>
                <w:rFonts w:ascii="Arial" w:eastAsia="Arial" w:hAnsi="Arial" w:cs="Arial"/>
                <w:bCs/>
              </w:rPr>
              <w:t>Uso adecuado de las distribuciones exponencial, uniforme y triangular en los tiempos de atención.</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56035" w14:textId="77777777" w:rsidR="007F103C" w:rsidRPr="007F103C" w:rsidRDefault="007F103C" w:rsidP="007F103C">
            <w:pPr>
              <w:spacing w:before="0" w:line="276" w:lineRule="auto"/>
              <w:jc w:val="both"/>
              <w:rPr>
                <w:rFonts w:ascii="Arial" w:eastAsia="Arial" w:hAnsi="Arial" w:cs="Arial"/>
                <w:bCs/>
              </w:rPr>
            </w:pPr>
          </w:p>
          <w:p w14:paraId="304B631D" w14:textId="77777777" w:rsidR="007F103C" w:rsidRPr="007F103C" w:rsidRDefault="007F103C" w:rsidP="007F103C">
            <w:pPr>
              <w:spacing w:before="0" w:line="276" w:lineRule="auto"/>
              <w:jc w:val="both"/>
              <w:rPr>
                <w:rFonts w:ascii="Arial" w:eastAsia="Arial" w:hAnsi="Arial" w:cs="Arial"/>
                <w:bCs/>
              </w:rPr>
            </w:pPr>
          </w:p>
          <w:p w14:paraId="5B6B8BDB" w14:textId="69680F16" w:rsidR="007F103C" w:rsidRPr="007F103C" w:rsidRDefault="007F103C" w:rsidP="007F103C">
            <w:pPr>
              <w:spacing w:before="0" w:line="276" w:lineRule="auto"/>
              <w:jc w:val="both"/>
              <w:rPr>
                <w:rFonts w:ascii="Arial" w:eastAsia="Arial" w:hAnsi="Arial" w:cs="Arial"/>
                <w:bCs/>
              </w:rPr>
            </w:pPr>
            <w:r w:rsidRPr="007F103C">
              <w:rPr>
                <w:rFonts w:ascii="Arial" w:eastAsia="Arial" w:hAnsi="Arial" w:cs="Arial"/>
                <w:bCs/>
              </w:rPr>
              <w:t>20</w:t>
            </w:r>
          </w:p>
        </w:tc>
      </w:tr>
      <w:tr w:rsidR="007F103C" w14:paraId="07A2C616" w14:textId="77777777" w:rsidTr="007F103C">
        <w:trPr>
          <w:trHeight w:val="786"/>
        </w:trPr>
        <w:tc>
          <w:tcPr>
            <w:tcW w:w="2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467E2" w14:textId="4FCF6734" w:rsidR="007F103C" w:rsidRPr="007F103C" w:rsidRDefault="00AD018C" w:rsidP="007F103C">
            <w:pPr>
              <w:spacing w:before="0" w:line="276" w:lineRule="auto"/>
              <w:jc w:val="both"/>
              <w:rPr>
                <w:rFonts w:ascii="Arial" w:eastAsia="Arial" w:hAnsi="Arial" w:cs="Arial"/>
                <w:bCs/>
              </w:rPr>
            </w:pPr>
            <w:r w:rsidRPr="00AD018C">
              <w:rPr>
                <w:rFonts w:ascii="Arial" w:eastAsia="Arial" w:hAnsi="Arial" w:cs="Arial"/>
                <w:bCs/>
              </w:rPr>
              <w:t>Visualización de resultados</w:t>
            </w:r>
          </w:p>
        </w:tc>
        <w:tc>
          <w:tcPr>
            <w:tcW w:w="4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24328" w14:textId="5D5E5C09" w:rsidR="007F103C" w:rsidRPr="007F103C" w:rsidRDefault="00AD018C" w:rsidP="007F103C">
            <w:pPr>
              <w:spacing w:before="0" w:line="276" w:lineRule="auto"/>
              <w:jc w:val="both"/>
              <w:rPr>
                <w:rFonts w:ascii="Arial" w:eastAsia="Arial" w:hAnsi="Arial" w:cs="Arial"/>
                <w:bCs/>
              </w:rPr>
            </w:pPr>
            <w:r w:rsidRPr="00AD018C">
              <w:rPr>
                <w:rFonts w:ascii="Arial" w:eastAsia="Arial" w:hAnsi="Arial" w:cs="Arial"/>
                <w:bCs/>
              </w:rPr>
              <w:t>Inclusión clara de gráficas de barras, pie y gauge, mostrando los datos requeridos por área.</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DC7C1" w14:textId="77777777" w:rsidR="007F103C" w:rsidRPr="007F103C" w:rsidRDefault="007F103C" w:rsidP="007F103C">
            <w:pPr>
              <w:spacing w:before="0" w:line="276" w:lineRule="auto"/>
              <w:jc w:val="both"/>
              <w:rPr>
                <w:rFonts w:ascii="Arial" w:eastAsia="Arial" w:hAnsi="Arial" w:cs="Arial"/>
                <w:bCs/>
              </w:rPr>
            </w:pPr>
          </w:p>
          <w:p w14:paraId="2F3EBB0D" w14:textId="77777777" w:rsidR="007F103C" w:rsidRPr="007F103C" w:rsidRDefault="007F103C" w:rsidP="007F103C">
            <w:pPr>
              <w:spacing w:before="0" w:line="276" w:lineRule="auto"/>
              <w:jc w:val="both"/>
              <w:rPr>
                <w:rFonts w:ascii="Arial" w:eastAsia="Arial" w:hAnsi="Arial" w:cs="Arial"/>
                <w:bCs/>
              </w:rPr>
            </w:pPr>
          </w:p>
          <w:p w14:paraId="4617519D" w14:textId="0E1A807F" w:rsidR="007F103C" w:rsidRPr="007F103C" w:rsidRDefault="007F103C" w:rsidP="007F103C">
            <w:pPr>
              <w:spacing w:before="0" w:line="276" w:lineRule="auto"/>
              <w:jc w:val="both"/>
              <w:rPr>
                <w:rFonts w:ascii="Arial" w:eastAsia="Arial" w:hAnsi="Arial" w:cs="Arial"/>
                <w:bCs/>
              </w:rPr>
            </w:pPr>
            <w:r w:rsidRPr="007F103C">
              <w:rPr>
                <w:rFonts w:ascii="Arial" w:eastAsia="Arial" w:hAnsi="Arial" w:cs="Arial"/>
                <w:bCs/>
              </w:rPr>
              <w:t>20</w:t>
            </w:r>
          </w:p>
        </w:tc>
      </w:tr>
      <w:tr w:rsidR="007F103C" w14:paraId="0974F0C8" w14:textId="77777777" w:rsidTr="007F103C">
        <w:trPr>
          <w:trHeight w:val="786"/>
        </w:trPr>
        <w:tc>
          <w:tcPr>
            <w:tcW w:w="2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C0432" w14:textId="330DBAC7" w:rsidR="007F103C" w:rsidRPr="007F103C" w:rsidRDefault="00AD018C" w:rsidP="00F71EB1">
            <w:pPr>
              <w:spacing w:before="0" w:line="276" w:lineRule="auto"/>
              <w:jc w:val="center"/>
              <w:rPr>
                <w:rFonts w:ascii="Arial" w:eastAsia="Arial" w:hAnsi="Arial" w:cs="Arial"/>
                <w:bCs/>
              </w:rPr>
            </w:pPr>
            <w:r w:rsidRPr="00AD018C">
              <w:rPr>
                <w:rFonts w:ascii="Arial" w:eastAsia="Arial" w:hAnsi="Arial" w:cs="Arial"/>
                <w:bCs/>
              </w:rPr>
              <w:lastRenderedPageBreak/>
              <w:t>Análisis e interpretación</w:t>
            </w:r>
          </w:p>
        </w:tc>
        <w:tc>
          <w:tcPr>
            <w:tcW w:w="4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Ind w:w="3" w:type="dxa"/>
              <w:tblCellMar>
                <w:top w:w="15" w:type="dxa"/>
                <w:left w:w="15" w:type="dxa"/>
                <w:bottom w:w="15" w:type="dxa"/>
                <w:right w:w="15" w:type="dxa"/>
              </w:tblCellMar>
              <w:tblLook w:val="04A0" w:firstRow="1" w:lastRow="0" w:firstColumn="1" w:lastColumn="0" w:noHBand="0" w:noVBand="1"/>
            </w:tblPr>
            <w:tblGrid>
              <w:gridCol w:w="134"/>
            </w:tblGrid>
            <w:tr w:rsidR="007F103C" w:rsidRPr="007F103C" w14:paraId="5725094B" w14:textId="77777777" w:rsidTr="007F103C">
              <w:trPr>
                <w:trHeight w:hRule="exact" w:val="10"/>
                <w:tblCellSpacing w:w="15" w:type="dxa"/>
              </w:trPr>
              <w:tc>
                <w:tcPr>
                  <w:tcW w:w="74" w:type="dxa"/>
                  <w:vAlign w:val="center"/>
                  <w:hideMark/>
                </w:tcPr>
                <w:p w14:paraId="18C4F62E" w14:textId="77777777" w:rsidR="007F103C" w:rsidRPr="007F103C" w:rsidRDefault="007F103C" w:rsidP="007F103C">
                  <w:pPr>
                    <w:tabs>
                      <w:tab w:val="left" w:pos="1540"/>
                      <w:tab w:val="left" w:pos="2570"/>
                    </w:tabs>
                    <w:spacing w:before="0" w:line="276" w:lineRule="auto"/>
                    <w:jc w:val="both"/>
                    <w:rPr>
                      <w:rFonts w:ascii="Arial" w:eastAsia="Arial" w:hAnsi="Arial" w:cs="Arial"/>
                      <w:bCs/>
                      <w:lang w:val="en-US"/>
                    </w:rPr>
                  </w:pPr>
                </w:p>
              </w:tc>
            </w:tr>
          </w:tbl>
          <w:p w14:paraId="42E26022" w14:textId="77777777" w:rsidR="007F103C" w:rsidRPr="007F103C" w:rsidRDefault="007F103C" w:rsidP="007F103C">
            <w:pPr>
              <w:tabs>
                <w:tab w:val="left" w:pos="1540"/>
                <w:tab w:val="left" w:pos="2570"/>
              </w:tabs>
              <w:spacing w:before="0" w:line="276" w:lineRule="auto"/>
              <w:jc w:val="both"/>
              <w:rPr>
                <w:rFonts w:ascii="Arial" w:eastAsia="Arial" w:hAnsi="Arial" w:cs="Arial"/>
                <w:bCs/>
                <w:vanish/>
                <w:lang w:val="en-US"/>
              </w:rPr>
            </w:pPr>
          </w:p>
          <w:tbl>
            <w:tblPr>
              <w:tblW w:w="11485" w:type="dxa"/>
              <w:tblCellSpacing w:w="15" w:type="dxa"/>
              <w:tblInd w:w="3" w:type="dxa"/>
              <w:tblCellMar>
                <w:top w:w="15" w:type="dxa"/>
                <w:left w:w="15" w:type="dxa"/>
                <w:bottom w:w="15" w:type="dxa"/>
                <w:right w:w="15" w:type="dxa"/>
              </w:tblCellMar>
              <w:tblLook w:val="04A0" w:firstRow="1" w:lastRow="0" w:firstColumn="1" w:lastColumn="0" w:noHBand="0" w:noVBand="1"/>
            </w:tblPr>
            <w:tblGrid>
              <w:gridCol w:w="11485"/>
            </w:tblGrid>
            <w:tr w:rsidR="007F103C" w:rsidRPr="007F103C" w14:paraId="5CCF6E3E" w14:textId="77777777" w:rsidTr="007F103C">
              <w:trPr>
                <w:trHeight w:val="581"/>
                <w:tblCellSpacing w:w="15" w:type="dxa"/>
              </w:trPr>
              <w:tc>
                <w:tcPr>
                  <w:tcW w:w="11425" w:type="dxa"/>
                  <w:vAlign w:val="center"/>
                  <w:hideMark/>
                </w:tcPr>
                <w:p w14:paraId="018EC2AF" w14:textId="05017016" w:rsidR="007F103C" w:rsidRPr="007F103C" w:rsidRDefault="00AD018C" w:rsidP="00F71EB1">
                  <w:pPr>
                    <w:spacing w:before="0" w:line="276" w:lineRule="auto"/>
                    <w:rPr>
                      <w:rFonts w:ascii="Arial" w:eastAsia="Arial" w:hAnsi="Arial" w:cs="Arial"/>
                      <w:bCs/>
                      <w:lang w:val="es-419"/>
                    </w:rPr>
                  </w:pPr>
                  <w:r w:rsidRPr="00AD018C">
                    <w:rPr>
                      <w:rFonts w:ascii="Arial" w:eastAsia="Arial" w:hAnsi="Arial" w:cs="Arial"/>
                      <w:bCs/>
                    </w:rPr>
                    <w:t>Respuestas completas a las preguntas planteadas, incluyendo ingresos por cajero y evaluación de recursos.</w:t>
                  </w:r>
                </w:p>
              </w:tc>
            </w:tr>
          </w:tbl>
          <w:p w14:paraId="62F9DF1C" w14:textId="04DDB1FD" w:rsidR="007F103C" w:rsidRPr="007F103C" w:rsidRDefault="007F103C" w:rsidP="007F103C">
            <w:pPr>
              <w:tabs>
                <w:tab w:val="left" w:pos="1540"/>
                <w:tab w:val="left" w:pos="2570"/>
              </w:tabs>
              <w:spacing w:before="0" w:line="276" w:lineRule="auto"/>
              <w:jc w:val="both"/>
              <w:rPr>
                <w:rFonts w:ascii="Arial" w:eastAsia="Arial" w:hAnsi="Arial" w:cs="Arial"/>
                <w:bCs/>
              </w:rPr>
            </w:pP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3835E" w14:textId="77777777" w:rsidR="007F103C" w:rsidRPr="007F103C" w:rsidRDefault="007F103C" w:rsidP="007F103C">
            <w:pPr>
              <w:spacing w:before="0" w:line="276" w:lineRule="auto"/>
              <w:jc w:val="both"/>
              <w:rPr>
                <w:rFonts w:ascii="Arial" w:eastAsia="Arial" w:hAnsi="Arial" w:cs="Arial"/>
                <w:bCs/>
              </w:rPr>
            </w:pPr>
          </w:p>
          <w:p w14:paraId="26F1130F" w14:textId="72AC16A4" w:rsidR="007F103C" w:rsidRPr="007F103C" w:rsidRDefault="007F103C" w:rsidP="007F103C">
            <w:pPr>
              <w:spacing w:before="0" w:line="276" w:lineRule="auto"/>
              <w:jc w:val="both"/>
              <w:rPr>
                <w:rFonts w:ascii="Arial" w:eastAsia="Arial" w:hAnsi="Arial" w:cs="Arial"/>
                <w:bCs/>
              </w:rPr>
            </w:pPr>
            <w:r w:rsidRPr="007F103C">
              <w:rPr>
                <w:rFonts w:ascii="Arial" w:eastAsia="Arial" w:hAnsi="Arial" w:cs="Arial"/>
                <w:bCs/>
              </w:rPr>
              <w:t>20</w:t>
            </w:r>
          </w:p>
        </w:tc>
      </w:tr>
      <w:tr w:rsidR="007F103C" w14:paraId="08F3368C" w14:textId="77777777" w:rsidTr="007F103C">
        <w:trPr>
          <w:trHeight w:val="786"/>
        </w:trPr>
        <w:tc>
          <w:tcPr>
            <w:tcW w:w="2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92BBB" w14:textId="0B1F3627" w:rsidR="007F103C" w:rsidRPr="007F103C" w:rsidRDefault="00AD018C" w:rsidP="007F103C">
            <w:pPr>
              <w:jc w:val="both"/>
              <w:rPr>
                <w:rFonts w:ascii="Arial" w:eastAsia="Arial" w:hAnsi="Arial" w:cs="Arial"/>
                <w:bCs/>
              </w:rPr>
            </w:pPr>
            <w:r w:rsidRPr="00AD018C">
              <w:rPr>
                <w:rFonts w:ascii="Arial" w:eastAsia="Arial" w:hAnsi="Arial" w:cs="Arial"/>
                <w:bCs/>
              </w:rPr>
              <w:t>Presentación y orden del modelo</w:t>
            </w:r>
          </w:p>
        </w:tc>
        <w:tc>
          <w:tcPr>
            <w:tcW w:w="4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F77E0" w14:textId="5673E997" w:rsidR="007F103C" w:rsidRPr="007F103C" w:rsidRDefault="00AD018C" w:rsidP="007F103C">
            <w:pPr>
              <w:spacing w:before="0" w:line="276" w:lineRule="auto"/>
              <w:jc w:val="both"/>
              <w:rPr>
                <w:rFonts w:ascii="Arial" w:eastAsia="Arial" w:hAnsi="Arial" w:cs="Arial"/>
                <w:bCs/>
              </w:rPr>
            </w:pPr>
            <w:r w:rsidRPr="00AD018C">
              <w:rPr>
                <w:rFonts w:ascii="Arial" w:eastAsia="Arial" w:hAnsi="Arial" w:cs="Arial"/>
                <w:bCs/>
              </w:rPr>
              <w:t>Modelo organizado, visualmente limpio y uso adecuado de elementos gráficos o 3D.</w:t>
            </w:r>
          </w:p>
        </w:tc>
        <w:tc>
          <w:tcPr>
            <w:tcW w:w="1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FE211" w14:textId="77777777" w:rsidR="007F103C" w:rsidRPr="007F103C" w:rsidRDefault="007F103C" w:rsidP="007F103C">
            <w:pPr>
              <w:spacing w:before="0" w:line="276" w:lineRule="auto"/>
              <w:jc w:val="both"/>
              <w:rPr>
                <w:rFonts w:ascii="Arial" w:eastAsia="Arial" w:hAnsi="Arial" w:cs="Arial"/>
                <w:bCs/>
              </w:rPr>
            </w:pPr>
          </w:p>
          <w:p w14:paraId="70CF53AD" w14:textId="77777777" w:rsidR="007F103C" w:rsidRPr="007F103C" w:rsidRDefault="007F103C" w:rsidP="007F103C">
            <w:pPr>
              <w:spacing w:before="0" w:line="276" w:lineRule="auto"/>
              <w:jc w:val="both"/>
              <w:rPr>
                <w:rFonts w:ascii="Arial" w:eastAsia="Arial" w:hAnsi="Arial" w:cs="Arial"/>
                <w:bCs/>
              </w:rPr>
            </w:pPr>
          </w:p>
          <w:p w14:paraId="4B2319ED" w14:textId="77777777" w:rsidR="007F103C" w:rsidRPr="007F103C" w:rsidRDefault="007F103C" w:rsidP="007F103C">
            <w:pPr>
              <w:spacing w:before="0" w:line="276" w:lineRule="auto"/>
              <w:jc w:val="both"/>
              <w:rPr>
                <w:rFonts w:ascii="Arial" w:eastAsia="Arial" w:hAnsi="Arial" w:cs="Arial"/>
                <w:bCs/>
              </w:rPr>
            </w:pPr>
          </w:p>
          <w:p w14:paraId="4126CF80" w14:textId="3954CA32" w:rsidR="007F103C" w:rsidRPr="007F103C" w:rsidRDefault="007F103C" w:rsidP="007F103C">
            <w:pPr>
              <w:spacing w:before="0" w:line="276" w:lineRule="auto"/>
              <w:jc w:val="both"/>
              <w:rPr>
                <w:rFonts w:ascii="Arial" w:eastAsia="Arial" w:hAnsi="Arial" w:cs="Arial"/>
                <w:bCs/>
              </w:rPr>
            </w:pPr>
            <w:r w:rsidRPr="007F103C">
              <w:rPr>
                <w:rFonts w:ascii="Arial" w:eastAsia="Arial" w:hAnsi="Arial" w:cs="Arial"/>
                <w:bCs/>
              </w:rPr>
              <w:t>20</w:t>
            </w:r>
          </w:p>
        </w:tc>
      </w:tr>
    </w:tbl>
    <w:p w14:paraId="77989E61" w14:textId="77777777" w:rsidR="00CC57BF" w:rsidRDefault="00CC57BF">
      <w:pPr>
        <w:spacing w:before="0" w:line="276" w:lineRule="auto"/>
        <w:rPr>
          <w:color w:val="666666"/>
        </w:rPr>
      </w:pPr>
    </w:p>
    <w:p w14:paraId="3500F4B0" w14:textId="77777777" w:rsidR="00CC57BF" w:rsidRDefault="00000000">
      <w:pPr>
        <w:pStyle w:val="Heading1"/>
      </w:pPr>
      <w:bookmarkStart w:id="4" w:name="_5sc5qbkpm369" w:colFirst="0" w:colLast="0"/>
      <w:bookmarkEnd w:id="4"/>
      <w:r>
        <w:t>Valores</w:t>
      </w:r>
    </w:p>
    <w:p w14:paraId="00B7CAC0" w14:textId="3B9D2DD1" w:rsidR="00CC57BF" w:rsidRDefault="00000000">
      <w:pPr>
        <w:rPr>
          <w:color w:val="666666"/>
        </w:rPr>
      </w:pPr>
      <w:r>
        <w:rPr>
          <w:color w:val="666666"/>
        </w:rPr>
        <w:t xml:space="preserve"> </w:t>
      </w:r>
      <w:r w:rsidR="00934B68">
        <w:rPr>
          <w:color w:val="666666"/>
        </w:rPr>
        <w:t>Si no se cumple con los valores establecidos en el laboratorio se tendrá una penalización del 25% sobre la nota final de la tarea.</w:t>
      </w:r>
    </w:p>
    <w:p w14:paraId="5855807C" w14:textId="17F38A03" w:rsidR="00CC57BF" w:rsidRDefault="00CC57BF" w:rsidP="00934B68">
      <w:pPr>
        <w:pBdr>
          <w:top w:val="nil"/>
          <w:left w:val="nil"/>
          <w:bottom w:val="nil"/>
          <w:right w:val="nil"/>
          <w:between w:val="nil"/>
        </w:pBdr>
        <w:spacing w:before="480"/>
      </w:pPr>
    </w:p>
    <w:sectPr w:rsidR="00CC57BF">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0092" w14:textId="77777777" w:rsidR="007F5C8B" w:rsidRDefault="007F5C8B">
      <w:pPr>
        <w:spacing w:before="0" w:line="240" w:lineRule="auto"/>
      </w:pPr>
      <w:r>
        <w:separator/>
      </w:r>
    </w:p>
  </w:endnote>
  <w:endnote w:type="continuationSeparator" w:id="0">
    <w:p w14:paraId="37AC728B" w14:textId="77777777" w:rsidR="007F5C8B" w:rsidRDefault="007F5C8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charset w:val="00"/>
    <w:family w:val="auto"/>
    <w:pitch w:val="default"/>
    <w:embedRegular r:id="rId1" w:fontKey="{F4C19E4C-A220-4FF8-BEC5-185203E72B76}"/>
    <w:embedBold r:id="rId2" w:fontKey="{0B0B39E3-5D7C-4F94-ADBA-977690B6D4F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embedRegular r:id="rId3" w:fontKey="{91A2921A-E141-43DB-A185-4979AD96581D}"/>
  </w:font>
  <w:font w:name="Trebuchet MS">
    <w:panose1 w:val="020B0603020202020204"/>
    <w:charset w:val="00"/>
    <w:family w:val="swiss"/>
    <w:pitch w:val="variable"/>
    <w:sig w:usb0="00000687" w:usb1="00000000" w:usb2="00000000" w:usb3="00000000" w:csb0="0000009F" w:csb1="00000000"/>
    <w:embedRegular r:id="rId4" w:fontKey="{C170F1DD-B7DB-466D-AC36-8C8E5046894C}"/>
    <w:embedItalic r:id="rId5" w:fontKey="{881D34D4-17FC-4083-9AF9-855CB989F9C7}"/>
  </w:font>
  <w:font w:name="Calibri">
    <w:panose1 w:val="020F0502020204030204"/>
    <w:charset w:val="00"/>
    <w:family w:val="swiss"/>
    <w:pitch w:val="variable"/>
    <w:sig w:usb0="E4002EFF" w:usb1="C200247B" w:usb2="00000009" w:usb3="00000000" w:csb0="000001FF" w:csb1="00000000"/>
    <w:embedRegular r:id="rId6" w:fontKey="{7559D8B1-9168-4E4E-B640-56C41B7E5306}"/>
  </w:font>
  <w:font w:name="Cambria">
    <w:panose1 w:val="02040503050406030204"/>
    <w:charset w:val="00"/>
    <w:family w:val="roman"/>
    <w:pitch w:val="variable"/>
    <w:sig w:usb0="E00006FF" w:usb1="420024FF" w:usb2="02000000" w:usb3="00000000" w:csb0="0000019F" w:csb1="00000000"/>
    <w:embedRegular r:id="rId7" w:fontKey="{BEEC2B27-7D02-46A1-AB23-F892EAC0DF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C45A" w14:textId="77777777" w:rsidR="00CC57BF" w:rsidRDefault="00000000">
    <w:pPr>
      <w:pBdr>
        <w:top w:val="nil"/>
        <w:left w:val="nil"/>
        <w:bottom w:val="nil"/>
        <w:right w:val="nil"/>
        <w:between w:val="nil"/>
      </w:pBdr>
      <w:jc w:val="right"/>
    </w:pPr>
    <w:r>
      <w:fldChar w:fldCharType="begin"/>
    </w:r>
    <w:r>
      <w:instrText>PAGE</w:instrText>
    </w:r>
    <w:r>
      <w:fldChar w:fldCharType="separate"/>
    </w:r>
    <w:r w:rsidR="007F103C">
      <w:rPr>
        <w:noProof/>
      </w:rPr>
      <w:t>1</w:t>
    </w:r>
    <w:r>
      <w:fldChar w:fldCharType="end"/>
    </w:r>
    <w:r>
      <w:rPr>
        <w:noProof/>
      </w:rPr>
      <w:drawing>
        <wp:anchor distT="0" distB="0" distL="0" distR="0" simplePos="0" relativeHeight="251661312" behindDoc="0" locked="0" layoutInCell="1" hidden="0" allowOverlap="1" wp14:anchorId="5D47CA90" wp14:editId="2632CE5B">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25561" w14:textId="77777777" w:rsidR="00CC57BF"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CC73F7E" wp14:editId="62DBBEAE">
          <wp:simplePos x="0" y="0"/>
          <wp:positionH relativeFrom="column">
            <wp:posOffset>-914399</wp:posOffset>
          </wp:positionH>
          <wp:positionV relativeFrom="paragraph">
            <wp:posOffset>438150</wp:posOffset>
          </wp:positionV>
          <wp:extent cx="7781925" cy="409575"/>
          <wp:effectExtent l="0" t="0" r="0" b="0"/>
          <wp:wrapTopAndBottom distT="0" distB="0"/>
          <wp:docPr id="2"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759A2" w14:textId="77777777" w:rsidR="007F5C8B" w:rsidRDefault="007F5C8B">
      <w:pPr>
        <w:spacing w:before="0" w:line="240" w:lineRule="auto"/>
      </w:pPr>
      <w:r>
        <w:separator/>
      </w:r>
    </w:p>
  </w:footnote>
  <w:footnote w:type="continuationSeparator" w:id="0">
    <w:p w14:paraId="5AA70BAB" w14:textId="77777777" w:rsidR="007F5C8B" w:rsidRDefault="007F5C8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6A09" w14:textId="63534850" w:rsidR="00CC57BF"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000F78DC" wp14:editId="6C9C45F1">
          <wp:simplePos x="0" y="0"/>
          <wp:positionH relativeFrom="column">
            <wp:posOffset>-914399</wp:posOffset>
          </wp:positionH>
          <wp:positionV relativeFrom="paragraph">
            <wp:posOffset>-66674</wp:posOffset>
          </wp:positionV>
          <wp:extent cx="7781925" cy="95250"/>
          <wp:effectExtent l="0" t="0" r="0" b="0"/>
          <wp:wrapTopAndBottom distT="0" distB="0"/>
          <wp:docPr id="1"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42342D55" wp14:editId="66BBE407">
          <wp:simplePos x="0" y="0"/>
          <wp:positionH relativeFrom="column">
            <wp:posOffset>-919162</wp:posOffset>
          </wp:positionH>
          <wp:positionV relativeFrom="paragraph">
            <wp:posOffset>-66674</wp:posOffset>
          </wp:positionV>
          <wp:extent cx="7781925" cy="95250"/>
          <wp:effectExtent l="0" t="0" r="0" b="0"/>
          <wp:wrapTopAndBottom distT="0" distB="0"/>
          <wp:docPr id="7"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934B68">
      <w:rPr>
        <w:color w:val="666666"/>
        <w:sz w:val="20"/>
        <w:szCs w:val="20"/>
      </w:rPr>
      <w:t xml:space="preserve">Laboratorio </w:t>
    </w:r>
    <w:r w:rsidR="007F103C">
      <w:rPr>
        <w:color w:val="666666"/>
        <w:sz w:val="20"/>
        <w:szCs w:val="20"/>
      </w:rPr>
      <w:t xml:space="preserve">Modelación y Simulación 2 </w:t>
    </w:r>
  </w:p>
  <w:p w14:paraId="381BA453" w14:textId="77777777" w:rsidR="00CC57BF"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5127CBB1" wp14:editId="7EBE1565">
          <wp:extent cx="447675" cy="57150"/>
          <wp:effectExtent l="0" t="0" r="0" b="0"/>
          <wp:docPr id="5"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39E9" w14:textId="483B7EBA" w:rsidR="00934B68"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06233CF3" wp14:editId="10E5D91F">
          <wp:simplePos x="0" y="0"/>
          <wp:positionH relativeFrom="column">
            <wp:posOffset>-919162</wp:posOffset>
          </wp:positionH>
          <wp:positionV relativeFrom="paragraph">
            <wp:posOffset>-66674</wp:posOffset>
          </wp:positionV>
          <wp:extent cx="7781925" cy="95250"/>
          <wp:effectExtent l="0" t="0" r="0" b="0"/>
          <wp:wrapTopAndBottom distT="0" distB="0"/>
          <wp:docPr id="4"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934B68">
      <w:t>Laboratorio Modelación y Simulación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EA6"/>
    <w:multiLevelType w:val="hybridMultilevel"/>
    <w:tmpl w:val="7F04307C"/>
    <w:lvl w:ilvl="0" w:tplc="9468E6CC">
      <w:numFmt w:val="bullet"/>
      <w:lvlText w:val=""/>
      <w:lvlJc w:val="left"/>
      <w:pPr>
        <w:ind w:left="1080" w:hanging="360"/>
      </w:pPr>
      <w:rPr>
        <w:rFonts w:ascii="Proxima Nova" w:eastAsia="Proxima Nova" w:hAnsi="Proxima Nova" w:cs="Proxima Nov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0B08DD"/>
    <w:multiLevelType w:val="hybridMultilevel"/>
    <w:tmpl w:val="6C6E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05184"/>
    <w:multiLevelType w:val="hybridMultilevel"/>
    <w:tmpl w:val="0E90F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6D6002"/>
    <w:multiLevelType w:val="hybridMultilevel"/>
    <w:tmpl w:val="102A6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D74633"/>
    <w:multiLevelType w:val="hybridMultilevel"/>
    <w:tmpl w:val="E226631A"/>
    <w:lvl w:ilvl="0" w:tplc="9468E6CC">
      <w:numFmt w:val="bullet"/>
      <w:lvlText w:val=""/>
      <w:lvlJc w:val="left"/>
      <w:pPr>
        <w:ind w:left="720" w:hanging="360"/>
      </w:pPr>
      <w:rPr>
        <w:rFonts w:ascii="Proxima Nova" w:eastAsia="Proxima Nova" w:hAnsi="Proxima Nova" w:cs="Proxima Nov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B2007D"/>
    <w:multiLevelType w:val="multilevel"/>
    <w:tmpl w:val="F49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36163"/>
    <w:multiLevelType w:val="hybridMultilevel"/>
    <w:tmpl w:val="AE56B812"/>
    <w:lvl w:ilvl="0" w:tplc="9468E6CC">
      <w:numFmt w:val="bullet"/>
      <w:lvlText w:val=""/>
      <w:lvlJc w:val="left"/>
      <w:pPr>
        <w:ind w:left="720" w:hanging="360"/>
      </w:pPr>
      <w:rPr>
        <w:rFonts w:ascii="Proxima Nova" w:eastAsia="Proxima Nova" w:hAnsi="Proxima Nova" w:cs="Proxima Nov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6B4899"/>
    <w:multiLevelType w:val="hybridMultilevel"/>
    <w:tmpl w:val="BC3CC4D6"/>
    <w:lvl w:ilvl="0" w:tplc="E14CCB88">
      <w:start w:val="1"/>
      <w:numFmt w:val="bullet"/>
      <w:lvlText w:val="•"/>
      <w:lvlJc w:val="left"/>
      <w:pPr>
        <w:ind w:left="8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AAD00A">
      <w:start w:val="1"/>
      <w:numFmt w:val="bullet"/>
      <w:lvlText w:val="o"/>
      <w:lvlJc w:val="left"/>
      <w:pPr>
        <w:ind w:left="15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BB6677C">
      <w:start w:val="1"/>
      <w:numFmt w:val="bullet"/>
      <w:lvlText w:val="▪"/>
      <w:lvlJc w:val="left"/>
      <w:pPr>
        <w:ind w:left="22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E0C2A74">
      <w:start w:val="1"/>
      <w:numFmt w:val="bullet"/>
      <w:lvlText w:val="•"/>
      <w:lvlJc w:val="left"/>
      <w:pPr>
        <w:ind w:left="2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0E1E00">
      <w:start w:val="1"/>
      <w:numFmt w:val="bullet"/>
      <w:lvlText w:val="o"/>
      <w:lvlJc w:val="left"/>
      <w:pPr>
        <w:ind w:left="37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34AF14">
      <w:start w:val="1"/>
      <w:numFmt w:val="bullet"/>
      <w:lvlText w:val="▪"/>
      <w:lvlJc w:val="left"/>
      <w:pPr>
        <w:ind w:left="44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CB6C072">
      <w:start w:val="1"/>
      <w:numFmt w:val="bullet"/>
      <w:lvlText w:val="•"/>
      <w:lvlJc w:val="left"/>
      <w:pPr>
        <w:ind w:left="5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786E70">
      <w:start w:val="1"/>
      <w:numFmt w:val="bullet"/>
      <w:lvlText w:val="o"/>
      <w:lvlJc w:val="left"/>
      <w:pPr>
        <w:ind w:left="58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562916">
      <w:start w:val="1"/>
      <w:numFmt w:val="bullet"/>
      <w:lvlText w:val="▪"/>
      <w:lvlJc w:val="left"/>
      <w:pPr>
        <w:ind w:left="65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2101770">
    <w:abstractNumId w:val="1"/>
  </w:num>
  <w:num w:numId="2" w16cid:durableId="1297955253">
    <w:abstractNumId w:val="5"/>
  </w:num>
  <w:num w:numId="3" w16cid:durableId="170023739">
    <w:abstractNumId w:val="3"/>
  </w:num>
  <w:num w:numId="4" w16cid:durableId="520556382">
    <w:abstractNumId w:val="4"/>
  </w:num>
  <w:num w:numId="5" w16cid:durableId="1115947114">
    <w:abstractNumId w:val="0"/>
  </w:num>
  <w:num w:numId="6" w16cid:durableId="586425752">
    <w:abstractNumId w:val="6"/>
  </w:num>
  <w:num w:numId="7" w16cid:durableId="1168207689">
    <w:abstractNumId w:val="2"/>
  </w:num>
  <w:num w:numId="8" w16cid:durableId="509367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7BF"/>
    <w:rsid w:val="0059017F"/>
    <w:rsid w:val="005B13DE"/>
    <w:rsid w:val="007F103C"/>
    <w:rsid w:val="007F5C8B"/>
    <w:rsid w:val="0089080E"/>
    <w:rsid w:val="009104F5"/>
    <w:rsid w:val="00934B68"/>
    <w:rsid w:val="009E428C"/>
    <w:rsid w:val="00AD018C"/>
    <w:rsid w:val="00B14D4F"/>
    <w:rsid w:val="00CC57BF"/>
    <w:rsid w:val="00E12A05"/>
    <w:rsid w:val="00E55B19"/>
    <w:rsid w:val="00F71EB1"/>
    <w:rsid w:val="00F91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A0858"/>
  <w15:docId w15:val="{0488D5EA-CF3C-4D0A-A918-6EBE9DEB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n-US"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color w:val="039BE5"/>
      <w:sz w:val="36"/>
      <w:szCs w:val="36"/>
    </w:rPr>
  </w:style>
  <w:style w:type="paragraph" w:styleId="Heading2">
    <w:name w:val="heading 2"/>
    <w:basedOn w:val="Normal"/>
    <w:next w:val="Normal"/>
    <w:uiPriority w:val="9"/>
    <w:unhideWhenUsed/>
    <w:qFormat/>
    <w:pPr>
      <w:keepNext/>
      <w:keepLines/>
      <w:outlineLvl w:val="1"/>
    </w:pPr>
    <w:rPr>
      <w:color w:val="F1C232"/>
      <w:sz w:val="28"/>
      <w:szCs w:val="28"/>
    </w:rPr>
  </w:style>
  <w:style w:type="paragraph" w:styleId="Heading3">
    <w:name w:val="heading 3"/>
    <w:basedOn w:val="Normal"/>
    <w:next w:val="Normal"/>
    <w:uiPriority w:val="9"/>
    <w:semiHidden/>
    <w:unhideWhenUsed/>
    <w:qFormat/>
    <w:pPr>
      <w:keepNext/>
      <w:keepLines/>
      <w:outlineLvl w:val="2"/>
    </w:pPr>
    <w:rPr>
      <w:color w:val="008A05"/>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440" w:line="240" w:lineRule="auto"/>
    </w:pPr>
    <w:rPr>
      <w:b/>
      <w:color w:val="404040"/>
      <w:sz w:val="96"/>
      <w:szCs w:val="96"/>
    </w:rPr>
  </w:style>
  <w:style w:type="paragraph" w:styleId="Subtitle">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F103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F103C"/>
  </w:style>
  <w:style w:type="paragraph" w:styleId="Footer">
    <w:name w:val="footer"/>
    <w:basedOn w:val="Normal"/>
    <w:link w:val="FooterChar"/>
    <w:uiPriority w:val="99"/>
    <w:unhideWhenUsed/>
    <w:rsid w:val="007F103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F103C"/>
  </w:style>
  <w:style w:type="paragraph" w:styleId="ListParagraph">
    <w:name w:val="List Paragraph"/>
    <w:basedOn w:val="Normal"/>
    <w:uiPriority w:val="34"/>
    <w:qFormat/>
    <w:rsid w:val="007F10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8356">
      <w:bodyDiv w:val="1"/>
      <w:marLeft w:val="0"/>
      <w:marRight w:val="0"/>
      <w:marTop w:val="0"/>
      <w:marBottom w:val="0"/>
      <w:divBdr>
        <w:top w:val="none" w:sz="0" w:space="0" w:color="auto"/>
        <w:left w:val="none" w:sz="0" w:space="0" w:color="auto"/>
        <w:bottom w:val="none" w:sz="0" w:space="0" w:color="auto"/>
        <w:right w:val="none" w:sz="0" w:space="0" w:color="auto"/>
      </w:divBdr>
    </w:div>
    <w:div w:id="82653584">
      <w:bodyDiv w:val="1"/>
      <w:marLeft w:val="0"/>
      <w:marRight w:val="0"/>
      <w:marTop w:val="0"/>
      <w:marBottom w:val="0"/>
      <w:divBdr>
        <w:top w:val="none" w:sz="0" w:space="0" w:color="auto"/>
        <w:left w:val="none" w:sz="0" w:space="0" w:color="auto"/>
        <w:bottom w:val="none" w:sz="0" w:space="0" w:color="auto"/>
        <w:right w:val="none" w:sz="0" w:space="0" w:color="auto"/>
      </w:divBdr>
    </w:div>
    <w:div w:id="102499047">
      <w:bodyDiv w:val="1"/>
      <w:marLeft w:val="0"/>
      <w:marRight w:val="0"/>
      <w:marTop w:val="0"/>
      <w:marBottom w:val="0"/>
      <w:divBdr>
        <w:top w:val="none" w:sz="0" w:space="0" w:color="auto"/>
        <w:left w:val="none" w:sz="0" w:space="0" w:color="auto"/>
        <w:bottom w:val="none" w:sz="0" w:space="0" w:color="auto"/>
        <w:right w:val="none" w:sz="0" w:space="0" w:color="auto"/>
      </w:divBdr>
    </w:div>
    <w:div w:id="335304446">
      <w:bodyDiv w:val="1"/>
      <w:marLeft w:val="0"/>
      <w:marRight w:val="0"/>
      <w:marTop w:val="0"/>
      <w:marBottom w:val="0"/>
      <w:divBdr>
        <w:top w:val="none" w:sz="0" w:space="0" w:color="auto"/>
        <w:left w:val="none" w:sz="0" w:space="0" w:color="auto"/>
        <w:bottom w:val="none" w:sz="0" w:space="0" w:color="auto"/>
        <w:right w:val="none" w:sz="0" w:space="0" w:color="auto"/>
      </w:divBdr>
    </w:div>
    <w:div w:id="419760324">
      <w:bodyDiv w:val="1"/>
      <w:marLeft w:val="0"/>
      <w:marRight w:val="0"/>
      <w:marTop w:val="0"/>
      <w:marBottom w:val="0"/>
      <w:divBdr>
        <w:top w:val="none" w:sz="0" w:space="0" w:color="auto"/>
        <w:left w:val="none" w:sz="0" w:space="0" w:color="auto"/>
        <w:bottom w:val="none" w:sz="0" w:space="0" w:color="auto"/>
        <w:right w:val="none" w:sz="0" w:space="0" w:color="auto"/>
      </w:divBdr>
    </w:div>
    <w:div w:id="502011633">
      <w:bodyDiv w:val="1"/>
      <w:marLeft w:val="0"/>
      <w:marRight w:val="0"/>
      <w:marTop w:val="0"/>
      <w:marBottom w:val="0"/>
      <w:divBdr>
        <w:top w:val="none" w:sz="0" w:space="0" w:color="auto"/>
        <w:left w:val="none" w:sz="0" w:space="0" w:color="auto"/>
        <w:bottom w:val="none" w:sz="0" w:space="0" w:color="auto"/>
        <w:right w:val="none" w:sz="0" w:space="0" w:color="auto"/>
      </w:divBdr>
    </w:div>
    <w:div w:id="766929723">
      <w:bodyDiv w:val="1"/>
      <w:marLeft w:val="0"/>
      <w:marRight w:val="0"/>
      <w:marTop w:val="0"/>
      <w:marBottom w:val="0"/>
      <w:divBdr>
        <w:top w:val="none" w:sz="0" w:space="0" w:color="auto"/>
        <w:left w:val="none" w:sz="0" w:space="0" w:color="auto"/>
        <w:bottom w:val="none" w:sz="0" w:space="0" w:color="auto"/>
        <w:right w:val="none" w:sz="0" w:space="0" w:color="auto"/>
      </w:divBdr>
    </w:div>
    <w:div w:id="782383996">
      <w:bodyDiv w:val="1"/>
      <w:marLeft w:val="0"/>
      <w:marRight w:val="0"/>
      <w:marTop w:val="0"/>
      <w:marBottom w:val="0"/>
      <w:divBdr>
        <w:top w:val="none" w:sz="0" w:space="0" w:color="auto"/>
        <w:left w:val="none" w:sz="0" w:space="0" w:color="auto"/>
        <w:bottom w:val="none" w:sz="0" w:space="0" w:color="auto"/>
        <w:right w:val="none" w:sz="0" w:space="0" w:color="auto"/>
      </w:divBdr>
    </w:div>
    <w:div w:id="939751794">
      <w:bodyDiv w:val="1"/>
      <w:marLeft w:val="0"/>
      <w:marRight w:val="0"/>
      <w:marTop w:val="0"/>
      <w:marBottom w:val="0"/>
      <w:divBdr>
        <w:top w:val="none" w:sz="0" w:space="0" w:color="auto"/>
        <w:left w:val="none" w:sz="0" w:space="0" w:color="auto"/>
        <w:bottom w:val="none" w:sz="0" w:space="0" w:color="auto"/>
        <w:right w:val="none" w:sz="0" w:space="0" w:color="auto"/>
      </w:divBdr>
    </w:div>
    <w:div w:id="1169447371">
      <w:bodyDiv w:val="1"/>
      <w:marLeft w:val="0"/>
      <w:marRight w:val="0"/>
      <w:marTop w:val="0"/>
      <w:marBottom w:val="0"/>
      <w:divBdr>
        <w:top w:val="none" w:sz="0" w:space="0" w:color="auto"/>
        <w:left w:val="none" w:sz="0" w:space="0" w:color="auto"/>
        <w:bottom w:val="none" w:sz="0" w:space="0" w:color="auto"/>
        <w:right w:val="none" w:sz="0" w:space="0" w:color="auto"/>
      </w:divBdr>
    </w:div>
    <w:div w:id="1176193064">
      <w:bodyDiv w:val="1"/>
      <w:marLeft w:val="0"/>
      <w:marRight w:val="0"/>
      <w:marTop w:val="0"/>
      <w:marBottom w:val="0"/>
      <w:divBdr>
        <w:top w:val="none" w:sz="0" w:space="0" w:color="auto"/>
        <w:left w:val="none" w:sz="0" w:space="0" w:color="auto"/>
        <w:bottom w:val="none" w:sz="0" w:space="0" w:color="auto"/>
        <w:right w:val="none" w:sz="0" w:space="0" w:color="auto"/>
      </w:divBdr>
    </w:div>
    <w:div w:id="1742675085">
      <w:bodyDiv w:val="1"/>
      <w:marLeft w:val="0"/>
      <w:marRight w:val="0"/>
      <w:marTop w:val="0"/>
      <w:marBottom w:val="0"/>
      <w:divBdr>
        <w:top w:val="none" w:sz="0" w:space="0" w:color="auto"/>
        <w:left w:val="none" w:sz="0" w:space="0" w:color="auto"/>
        <w:bottom w:val="none" w:sz="0" w:space="0" w:color="auto"/>
        <w:right w:val="none" w:sz="0" w:space="0" w:color="auto"/>
      </w:divBdr>
    </w:div>
    <w:div w:id="1870945572">
      <w:bodyDiv w:val="1"/>
      <w:marLeft w:val="0"/>
      <w:marRight w:val="0"/>
      <w:marTop w:val="0"/>
      <w:marBottom w:val="0"/>
      <w:divBdr>
        <w:top w:val="none" w:sz="0" w:space="0" w:color="auto"/>
        <w:left w:val="none" w:sz="0" w:space="0" w:color="auto"/>
        <w:bottom w:val="none" w:sz="0" w:space="0" w:color="auto"/>
        <w:right w:val="none" w:sz="0" w:space="0" w:color="auto"/>
      </w:divBdr>
    </w:div>
    <w:div w:id="1981373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Contreras</dc:creator>
  <cp:lastModifiedBy>Javier Contreras</cp:lastModifiedBy>
  <cp:revision>4</cp:revision>
  <dcterms:created xsi:type="dcterms:W3CDTF">2025-05-22T18:18:00Z</dcterms:created>
  <dcterms:modified xsi:type="dcterms:W3CDTF">2025-05-23T19:48:00Z</dcterms:modified>
</cp:coreProperties>
</file>