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Macroeconomía: Teoría y aplicaciones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Teoría Keynesiana y la Demanda Agregada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Comprender los conceptos básicos de la teoría keynesiana.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Analizar cómo la teoría keynesiana propone la intervención del gobierno en la economía.</w:t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Profundizar en los conceptos fundamentales de la teoría keynesiana, incluyendo el papel de la demanda agregada y la intervención del gobierno en la economía.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4050"/>
        <w:gridCol w:w="960"/>
        <w:gridCol w:w="960"/>
        <w:gridCol w:w="900"/>
        <w:gridCol w:w="585"/>
        <w:gridCol w:w="615"/>
        <w:gridCol w:w="690"/>
        <w:gridCol w:w="930"/>
        <w:gridCol w:w="825"/>
        <w:tblGridChange w:id="0">
          <w:tblGrid>
            <w:gridCol w:w="1035"/>
            <w:gridCol w:w="4050"/>
            <w:gridCol w:w="960"/>
            <w:gridCol w:w="960"/>
            <w:gridCol w:w="900"/>
            <w:gridCol w:w="585"/>
            <w:gridCol w:w="615"/>
            <w:gridCol w:w="690"/>
            <w:gridCol w:w="930"/>
            <w:gridCol w:w="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bottom w:color="ffffff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Fundamentos de la teoría keynesiana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 del consumo en la demanda agregada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Inversión y su impacto en la demanda agregada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Gasto público como herramienta de política fiscal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Efecto del tipo de interés en la demanda agregada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relación entre la inflación y la demanda agregada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Críticas a la teoría keynesiana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Economía</w:t>
      <w:br w:type="textWrapping"/>
      <w:t xml:space="preserve">Laboratorio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jx35QwAqLvbw3xDCPM7g99W3Zg==">CgMxLjA4AHIhMUJLbks5WWR5VVBuRHZ0VU5rNjdabHktSGIxNGRPNUtG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