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BA3" w14:textId="0CBF6810" w:rsidR="00294C72" w:rsidRPr="00E51EEF" w:rsidRDefault="00A97AEA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bCs/>
          <w:color w:val="039BE5"/>
          <w:sz w:val="72"/>
          <w:szCs w:val="72"/>
          <w:lang w:val="es-419"/>
        </w:rPr>
      </w:pPr>
      <w:r w:rsidRPr="00A97AEA">
        <w:rPr>
          <w:bCs/>
          <w:color w:val="039BE5"/>
          <w:sz w:val="72"/>
          <w:szCs w:val="72"/>
        </w:rPr>
        <w:t>Uso de Gráficas, Listas y Colas en SIMIO</w:t>
      </w:r>
    </w:p>
    <w:p w14:paraId="50AD38DE" w14:textId="77777777" w:rsidR="00294C72" w:rsidRDefault="00000000">
      <w:r>
        <w:rPr>
          <w:noProof/>
        </w:rPr>
        <w:drawing>
          <wp:inline distT="114300" distB="114300" distL="114300" distR="114300" wp14:anchorId="4D931849" wp14:editId="1F178D00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B6F85" w14:textId="552600FE" w:rsidR="00294C72" w:rsidRDefault="00C344A7">
      <w:r>
        <w:t>Pablo Javier Batz Contreras</w:t>
      </w:r>
      <w:r>
        <w:br/>
      </w:r>
    </w:p>
    <w:p w14:paraId="54A2171C" w14:textId="77777777" w:rsidR="00294C72" w:rsidRDefault="00294C72"/>
    <w:p w14:paraId="695D662F" w14:textId="77777777" w:rsidR="00294C72" w:rsidRDefault="00294C72"/>
    <w:p w14:paraId="3F26112F" w14:textId="77777777" w:rsidR="00294C72" w:rsidRDefault="00294C72"/>
    <w:p w14:paraId="326E186F" w14:textId="77777777" w:rsidR="00294C72" w:rsidRDefault="00294C72"/>
    <w:p w14:paraId="44AC246E" w14:textId="77777777" w:rsidR="00294C72" w:rsidRDefault="00294C72"/>
    <w:p w14:paraId="1AFE5C17" w14:textId="77777777" w:rsidR="00294C72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58902BA" wp14:editId="543A8F95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1FA6D0" w14:textId="77777777" w:rsidR="00294C72" w:rsidRDefault="00294C72"/>
    <w:p w14:paraId="784F45D6" w14:textId="77777777" w:rsidR="00294C72" w:rsidRDefault="00294C72"/>
    <w:p w14:paraId="14371F80" w14:textId="77777777" w:rsidR="00294C72" w:rsidRDefault="00294C72"/>
    <w:p w14:paraId="21C0359D" w14:textId="77777777" w:rsidR="00294C72" w:rsidRDefault="00294C72"/>
    <w:p w14:paraId="65D57FC8" w14:textId="77777777" w:rsidR="00294C72" w:rsidRDefault="00000000">
      <w:r>
        <w:br/>
        <w:t xml:space="preserve">Universidad San Carlos de Guatemala </w:t>
      </w:r>
    </w:p>
    <w:p w14:paraId="4A93FAE4" w14:textId="77777777" w:rsidR="00294C72" w:rsidRDefault="00000000">
      <w:r>
        <w:t>Facultad de ingeniería.</w:t>
      </w:r>
    </w:p>
    <w:p w14:paraId="2A0CD180" w14:textId="77777777" w:rsidR="00294C72" w:rsidRDefault="00000000">
      <w:r>
        <w:t>Ingeniería en ciencias y sistemas</w:t>
      </w:r>
      <w:r>
        <w:br w:type="page"/>
      </w:r>
    </w:p>
    <w:p w14:paraId="48CDD8B7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4lqp25cx7kth" w:colFirst="0" w:colLast="0"/>
      <w:bookmarkEnd w:id="0"/>
      <w:r>
        <w:lastRenderedPageBreak/>
        <w:t>Indice</w:t>
      </w:r>
    </w:p>
    <w:sdt>
      <w:sdtPr>
        <w:id w:val="-538434755"/>
        <w:docPartObj>
          <w:docPartGallery w:val="Table of Contents"/>
          <w:docPartUnique/>
        </w:docPartObj>
      </w:sdtPr>
      <w:sdtContent>
        <w:p w14:paraId="1BFFCDA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lqp25cx7kth">
            <w:r>
              <w:rPr>
                <w:b/>
                <w:color w:val="000000"/>
              </w:rPr>
              <w:t>Indice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3F8266F3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k1d1swi451i0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08B450D9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ovawxjoi07ia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088E3CC6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1qu29amgtbxx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53BE2449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bqwaf6ymqeb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082F2BD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quuiqtxgt9u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7AA71DEA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q53v927gz3h1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7833915E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xve4squfge4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6D5CAA9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t0p16br8emda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170A901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yqmuazli2yt3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0B47C091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zr2si3oshbv">
            <w:r>
              <w:rPr>
                <w:b/>
                <w:color w:val="000000"/>
              </w:rPr>
              <w:t>Sub Tema 2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AB34334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gtm4u4cmg1h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2A261B80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5os5d2rbr17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12F9CFC6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tu7rtfs1xqa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14A4A358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751nf6sw60q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0B1B143B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wq4j7ms1iz4j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28E3C3D2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mobnpvufzfj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44DC2575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i85ws8se9wc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4C95CEFF" w14:textId="77777777" w:rsidR="00294C72" w:rsidRDefault="00294C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z4elditt87no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2A32F025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7F33774E" w14:textId="77777777" w:rsidR="00294C72" w:rsidRDefault="00294C72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End w:id="1"/>
    </w:p>
    <w:p w14:paraId="7474F08E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453D764A" w14:textId="77777777" w:rsidR="00294C72" w:rsidRDefault="00000000">
      <w:pPr>
        <w:pStyle w:val="Heading1"/>
      </w:pPr>
      <w:bookmarkStart w:id="3" w:name="_k1d1swi451i0" w:colFirst="0" w:colLast="0"/>
      <w:bookmarkEnd w:id="3"/>
      <w:r>
        <w:lastRenderedPageBreak/>
        <w:t>Competencia(s)</w:t>
      </w:r>
    </w:p>
    <w:p w14:paraId="446E17DC" w14:textId="05F8C781" w:rsidR="00A97AEA" w:rsidRPr="00A97AEA" w:rsidRDefault="00A97AEA" w:rsidP="00A97AEA">
      <w:pPr>
        <w:rPr>
          <w:lang w:val="es-419"/>
        </w:rPr>
      </w:pPr>
      <w:r w:rsidRPr="00A97AEA">
        <w:rPr>
          <w:lang w:val="es-419"/>
        </w:rPr>
        <w:t>Al finalizar esta lectura, el estudiante será capaz de:</w:t>
      </w:r>
    </w:p>
    <w:p w14:paraId="4E963B26" w14:textId="77777777" w:rsidR="00A97AEA" w:rsidRPr="00A97AEA" w:rsidRDefault="00A97AEA" w:rsidP="00A97AEA">
      <w:pPr>
        <w:numPr>
          <w:ilvl w:val="0"/>
          <w:numId w:val="12"/>
        </w:numPr>
        <w:rPr>
          <w:lang w:val="es-419"/>
        </w:rPr>
      </w:pPr>
      <w:r w:rsidRPr="00A97AEA">
        <w:rPr>
          <w:lang w:val="es-419"/>
        </w:rPr>
        <w:t xml:space="preserve">Comprender el uso y propósito de las </w:t>
      </w:r>
      <w:r w:rsidRPr="00A97AEA">
        <w:rPr>
          <w:b/>
          <w:bCs/>
          <w:lang w:val="es-419"/>
        </w:rPr>
        <w:t>gráficas</w:t>
      </w:r>
      <w:r w:rsidRPr="00A97AEA">
        <w:rPr>
          <w:lang w:val="es-419"/>
        </w:rPr>
        <w:t xml:space="preserve"> como herramienta de análisis visual en SIMIO.</w:t>
      </w:r>
    </w:p>
    <w:p w14:paraId="7467EDAE" w14:textId="77777777" w:rsidR="00A97AEA" w:rsidRPr="00A97AEA" w:rsidRDefault="00A97AEA" w:rsidP="00A97AEA">
      <w:pPr>
        <w:numPr>
          <w:ilvl w:val="0"/>
          <w:numId w:val="12"/>
        </w:numPr>
        <w:rPr>
          <w:lang w:val="es-419"/>
        </w:rPr>
      </w:pPr>
      <w:r w:rsidRPr="00A97AEA">
        <w:rPr>
          <w:lang w:val="es-419"/>
        </w:rPr>
        <w:t xml:space="preserve">Utilizar </w:t>
      </w:r>
      <w:r w:rsidRPr="00A97AEA">
        <w:rPr>
          <w:b/>
          <w:bCs/>
          <w:lang w:val="es-419"/>
        </w:rPr>
        <w:t>listas</w:t>
      </w:r>
      <w:r w:rsidRPr="00A97AEA">
        <w:rPr>
          <w:lang w:val="es-419"/>
        </w:rPr>
        <w:t xml:space="preserve"> para organizar y controlar objetos dentro del modelo.</w:t>
      </w:r>
    </w:p>
    <w:p w14:paraId="521613FC" w14:textId="77777777" w:rsidR="00A97AEA" w:rsidRPr="00A97AEA" w:rsidRDefault="00A97AEA" w:rsidP="00A97AEA">
      <w:pPr>
        <w:numPr>
          <w:ilvl w:val="0"/>
          <w:numId w:val="12"/>
        </w:numPr>
        <w:rPr>
          <w:lang w:val="es-419"/>
        </w:rPr>
      </w:pPr>
      <w:r w:rsidRPr="00A97AEA">
        <w:rPr>
          <w:lang w:val="es-419"/>
        </w:rPr>
        <w:t xml:space="preserve">Configurar y analizar </w:t>
      </w:r>
      <w:r w:rsidRPr="00A97AEA">
        <w:rPr>
          <w:b/>
          <w:bCs/>
          <w:lang w:val="es-419"/>
        </w:rPr>
        <w:t>colas</w:t>
      </w:r>
      <w:r w:rsidRPr="00A97AEA">
        <w:rPr>
          <w:lang w:val="es-419"/>
        </w:rPr>
        <w:t xml:space="preserve"> (queues) para estudiar el comportamiento de los sistemas de espera.</w:t>
      </w:r>
    </w:p>
    <w:p w14:paraId="61EFD4B7" w14:textId="3D742D2A" w:rsidR="00294C72" w:rsidRPr="00A97AEA" w:rsidRDefault="00A97AEA" w:rsidP="00A97AEA">
      <w:pPr>
        <w:numPr>
          <w:ilvl w:val="0"/>
          <w:numId w:val="12"/>
        </w:numPr>
        <w:rPr>
          <w:lang w:val="es-419"/>
        </w:rPr>
      </w:pPr>
      <w:r w:rsidRPr="00A97AEA">
        <w:rPr>
          <w:lang w:val="es-419"/>
        </w:rPr>
        <w:t>Aplicar estos elementos para mejorar la representación y análisis de modelos simulados en SIMIO.</w:t>
      </w:r>
      <w:r>
        <w:rPr>
          <w:lang w:val="es-419"/>
        </w:rPr>
        <w:tab/>
      </w:r>
    </w:p>
    <w:p w14:paraId="2F2BD041" w14:textId="77777777" w:rsidR="00294C72" w:rsidRDefault="00000000">
      <w:pPr>
        <w:pStyle w:val="Heading2"/>
      </w:pPr>
      <w:r>
        <w:t>Introducción</w:t>
      </w:r>
    </w:p>
    <w:p w14:paraId="79CF88FD" w14:textId="77777777" w:rsidR="00A97AEA" w:rsidRPr="00A97AEA" w:rsidRDefault="00A97AEA" w:rsidP="00A97AEA">
      <w:pPr>
        <w:jc w:val="both"/>
        <w:rPr>
          <w:lang w:val="es-419"/>
        </w:rPr>
      </w:pPr>
      <w:r w:rsidRPr="00A97AEA">
        <w:rPr>
          <w:lang w:val="es-419"/>
        </w:rPr>
        <w:t xml:space="preserve">En la simulación de eventos discretos, es común que las entidades deban esperar por un recurso, formar una fila o ser procesadas en un orden específico. Además, es crucial monitorear el desempeño de estos procesos con herramientas visuales. Por eso, en esta semana conoceremos tres herramientas esenciales en SIMIO: </w:t>
      </w:r>
      <w:r w:rsidRPr="00A97AEA">
        <w:rPr>
          <w:b/>
          <w:bCs/>
          <w:lang w:val="es-419"/>
        </w:rPr>
        <w:t>gráficas</w:t>
      </w:r>
      <w:r w:rsidRPr="00A97AEA">
        <w:rPr>
          <w:lang w:val="es-419"/>
        </w:rPr>
        <w:t xml:space="preserve">, </w:t>
      </w:r>
      <w:r w:rsidRPr="00A97AEA">
        <w:rPr>
          <w:b/>
          <w:bCs/>
          <w:lang w:val="es-419"/>
        </w:rPr>
        <w:t>listas</w:t>
      </w:r>
      <w:r w:rsidRPr="00A97AEA">
        <w:rPr>
          <w:lang w:val="es-419"/>
        </w:rPr>
        <w:t xml:space="preserve"> y </w:t>
      </w:r>
      <w:r w:rsidRPr="00A97AEA">
        <w:rPr>
          <w:b/>
          <w:bCs/>
          <w:lang w:val="es-419"/>
        </w:rPr>
        <w:t>colas</w:t>
      </w:r>
      <w:r w:rsidRPr="00A97AEA">
        <w:rPr>
          <w:lang w:val="es-419"/>
        </w:rPr>
        <w:t>.</w:t>
      </w:r>
    </w:p>
    <w:p w14:paraId="3EE11ACA" w14:textId="52C40680" w:rsidR="00294C72" w:rsidRPr="00E51EEF" w:rsidRDefault="00A97AEA" w:rsidP="00A97AEA">
      <w:pPr>
        <w:jc w:val="both"/>
        <w:rPr>
          <w:lang w:val="es-419"/>
        </w:rPr>
      </w:pPr>
      <w:r w:rsidRPr="00A97AEA">
        <w:rPr>
          <w:lang w:val="es-419"/>
        </w:rPr>
        <w:t>Estas funciones no solo enriquecen la representación del modelo, sino que permiten recolectar datos, analizar métricas de desempeño y tomar decisiones informadas a partir de resultados simulados.</w:t>
      </w:r>
    </w:p>
    <w:p w14:paraId="5CCD94AB" w14:textId="77777777" w:rsidR="00294C72" w:rsidRDefault="00000000">
      <w:pPr>
        <w:pStyle w:val="Heading2"/>
      </w:pPr>
      <w:r>
        <w:t>Contenido</w:t>
      </w:r>
    </w:p>
    <w:p w14:paraId="6CC736ED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s-419"/>
        </w:rPr>
      </w:pPr>
      <w:r w:rsidRPr="00A97AEA">
        <w:rPr>
          <w:b/>
          <w:bCs/>
          <w:noProof/>
          <w:lang w:val="es-419"/>
        </w:rPr>
        <w:t>Gráficas en SIMIO</w:t>
      </w:r>
    </w:p>
    <w:p w14:paraId="319305E7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A97AEA">
        <w:rPr>
          <w:noProof/>
          <w:lang w:val="es-419"/>
        </w:rPr>
        <w:t xml:space="preserve">SIMIO permite representar resultados numéricos mediante </w:t>
      </w:r>
      <w:r w:rsidRPr="00A97AEA">
        <w:rPr>
          <w:b/>
          <w:bCs/>
          <w:noProof/>
          <w:lang w:val="es-419"/>
        </w:rPr>
        <w:t>gráficas y tablas</w:t>
      </w:r>
      <w:r w:rsidRPr="00A97AEA">
        <w:rPr>
          <w:noProof/>
          <w:lang w:val="es-419"/>
        </w:rPr>
        <w:t xml:space="preserve"> dentro del mismo entorno de simulación. </w:t>
      </w:r>
      <w:r w:rsidRPr="00A97AEA">
        <w:rPr>
          <w:noProof/>
          <w:lang w:val="en-US"/>
        </w:rPr>
        <w:t>Esto es útil para analizar variables como:</w:t>
      </w:r>
    </w:p>
    <w:p w14:paraId="705646A8" w14:textId="77777777" w:rsidR="00A97AEA" w:rsidRPr="00A97AEA" w:rsidRDefault="00A97AEA" w:rsidP="00A97AE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A97AEA">
        <w:rPr>
          <w:noProof/>
          <w:lang w:val="en-US"/>
        </w:rPr>
        <w:t>Tiempos promedio en cola.</w:t>
      </w:r>
    </w:p>
    <w:p w14:paraId="38E18FC5" w14:textId="77777777" w:rsidR="00A97AEA" w:rsidRPr="00A97AEA" w:rsidRDefault="00A97AEA" w:rsidP="00A97AE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A97AEA">
        <w:rPr>
          <w:noProof/>
          <w:lang w:val="en-US"/>
        </w:rPr>
        <w:t>Utilización de recursos.</w:t>
      </w:r>
    </w:p>
    <w:p w14:paraId="40555268" w14:textId="77777777" w:rsidR="00A97AEA" w:rsidRPr="00A97AEA" w:rsidRDefault="00A97AEA" w:rsidP="00A97AE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Número de entidades en el sistema.</w:t>
      </w:r>
    </w:p>
    <w:p w14:paraId="24473175" w14:textId="77777777" w:rsidR="00A97AEA" w:rsidRPr="00A97AEA" w:rsidRDefault="00A97AEA" w:rsidP="00A97AE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A97AEA">
        <w:rPr>
          <w:noProof/>
          <w:lang w:val="en-US"/>
        </w:rPr>
        <w:t>Productividad de procesos.</w:t>
      </w:r>
    </w:p>
    <w:p w14:paraId="5A410887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n-US"/>
        </w:rPr>
      </w:pPr>
      <w:r w:rsidRPr="00A97AEA">
        <w:rPr>
          <w:b/>
          <w:bCs/>
          <w:noProof/>
          <w:lang w:val="en-US"/>
        </w:rPr>
        <w:t>Tipos comunes de gráficas:</w:t>
      </w:r>
    </w:p>
    <w:p w14:paraId="0BF117A3" w14:textId="77777777" w:rsidR="00A97AEA" w:rsidRPr="00A97AEA" w:rsidRDefault="00A97AEA" w:rsidP="00A97AE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b/>
          <w:bCs/>
          <w:noProof/>
          <w:lang w:val="es-419"/>
        </w:rPr>
        <w:t>Line Chart</w:t>
      </w:r>
      <w:r w:rsidRPr="00A97AEA">
        <w:rPr>
          <w:noProof/>
          <w:lang w:val="es-419"/>
        </w:rPr>
        <w:t>: Ideal para ver la evolución de una métrica en el tiempo.</w:t>
      </w:r>
    </w:p>
    <w:p w14:paraId="3B246D9B" w14:textId="77777777" w:rsidR="00A97AEA" w:rsidRPr="00A97AEA" w:rsidRDefault="00A97AEA" w:rsidP="00A97AE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b/>
          <w:bCs/>
          <w:noProof/>
          <w:lang w:val="es-419"/>
        </w:rPr>
        <w:lastRenderedPageBreak/>
        <w:t>Histogram</w:t>
      </w:r>
      <w:r w:rsidRPr="00A97AEA">
        <w:rPr>
          <w:noProof/>
          <w:lang w:val="es-419"/>
        </w:rPr>
        <w:t>: Para observar la distribución de una variable.</w:t>
      </w:r>
    </w:p>
    <w:p w14:paraId="7F8D9F48" w14:textId="77777777" w:rsidR="00A97AEA" w:rsidRDefault="00A97AEA" w:rsidP="00A97AE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b/>
          <w:bCs/>
          <w:noProof/>
          <w:lang w:val="es-419"/>
        </w:rPr>
        <w:t>Pie Chart</w:t>
      </w:r>
      <w:r w:rsidRPr="00A97AEA">
        <w:rPr>
          <w:noProof/>
          <w:lang w:val="es-419"/>
        </w:rPr>
        <w:t>: Útil para representar proporciones (por ejemplo, tipos de entidades).</w:t>
      </w:r>
    </w:p>
    <w:p w14:paraId="147611A2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s-419"/>
        </w:rPr>
      </w:pPr>
      <w:r w:rsidRPr="00A97AEA">
        <w:rPr>
          <w:b/>
          <w:bCs/>
          <w:noProof/>
          <w:lang w:val="es-419"/>
        </w:rPr>
        <w:t>Listas (Lists)</w:t>
      </w:r>
    </w:p>
    <w:p w14:paraId="108F1D24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 xml:space="preserve">Una </w:t>
      </w:r>
      <w:r w:rsidRPr="00A97AEA">
        <w:rPr>
          <w:b/>
          <w:bCs/>
          <w:noProof/>
          <w:lang w:val="es-419"/>
        </w:rPr>
        <w:t>lista</w:t>
      </w:r>
      <w:r w:rsidRPr="00A97AEA">
        <w:rPr>
          <w:noProof/>
          <w:lang w:val="es-419"/>
        </w:rPr>
        <w:t xml:space="preserve"> en SIMIO es una colección ordenada de objetos que se puede usar para controlar rutas, decisiones y asignaciones dentro del modelo.</w:t>
      </w:r>
    </w:p>
    <w:p w14:paraId="5D5DA4C6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n-US"/>
        </w:rPr>
      </w:pPr>
      <w:r w:rsidRPr="00A97AEA">
        <w:rPr>
          <w:b/>
          <w:bCs/>
          <w:noProof/>
          <w:lang w:val="en-US"/>
        </w:rPr>
        <w:t>Usos de las listas:</w:t>
      </w:r>
    </w:p>
    <w:p w14:paraId="6C8730B2" w14:textId="77777777" w:rsidR="00A97AEA" w:rsidRPr="00A97AEA" w:rsidRDefault="00A97AEA" w:rsidP="00A97AE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Dirigir entidades a estaciones específicas.</w:t>
      </w:r>
    </w:p>
    <w:p w14:paraId="196404AB" w14:textId="77777777" w:rsidR="00A97AEA" w:rsidRPr="00A97AEA" w:rsidRDefault="00A97AEA" w:rsidP="00A97AE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A97AEA">
        <w:rPr>
          <w:noProof/>
          <w:lang w:val="en-US"/>
        </w:rPr>
        <w:t>Controlar asignación de recursos.</w:t>
      </w:r>
    </w:p>
    <w:p w14:paraId="2D13CC18" w14:textId="77777777" w:rsidR="00A97AEA" w:rsidRDefault="00A97AEA" w:rsidP="00A97AE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Simplificar la lógica del modelo (por ejemplo, recorrer una serie de estaciones).</w:t>
      </w:r>
    </w:p>
    <w:p w14:paraId="1812AFAF" w14:textId="1DA16751" w:rsid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  <w:r w:rsidRPr="00A97AEA">
        <w:rPr>
          <w:noProof/>
        </w:rPr>
        <w:t>Una entidad puede moverse a través de varias estaciones usando una lista llamada EstacionesProduccion, y la entidad puede tener un atributo Destino que apunte al siguiente objeto dentro de la lista.</w:t>
      </w:r>
    </w:p>
    <w:p w14:paraId="52922CD1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es-419"/>
        </w:rPr>
      </w:pPr>
      <w:r w:rsidRPr="00A97AEA">
        <w:rPr>
          <w:noProof/>
          <w:lang w:val="es-419"/>
        </w:rPr>
        <w:t>Add-on Process Logic:</w:t>
      </w:r>
    </w:p>
    <w:p w14:paraId="03A3B45D" w14:textId="4CCE33AE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  <w:lang w:val="es-419"/>
        </w:rPr>
      </w:pPr>
      <w:r w:rsidRPr="00A97AEA">
        <w:rPr>
          <w:noProof/>
          <w:lang w:val="es-419"/>
        </w:rPr>
        <w:t xml:space="preserve">   Assign: MiEntidad.Destino = EstacionesProduccion[MiEntidad.Indice]</w:t>
      </w:r>
    </w:p>
    <w:p w14:paraId="4B4B09DE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s-419"/>
        </w:rPr>
      </w:pPr>
      <w:r w:rsidRPr="00A97AEA">
        <w:rPr>
          <w:b/>
          <w:bCs/>
          <w:noProof/>
          <w:lang w:val="es-419"/>
        </w:rPr>
        <w:t>Colas (Queues)</w:t>
      </w:r>
    </w:p>
    <w:p w14:paraId="18C669EF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 xml:space="preserve">Las </w:t>
      </w:r>
      <w:r w:rsidRPr="00A97AEA">
        <w:rPr>
          <w:b/>
          <w:bCs/>
          <w:noProof/>
          <w:lang w:val="es-419"/>
        </w:rPr>
        <w:t>colas</w:t>
      </w:r>
      <w:r w:rsidRPr="00A97AEA">
        <w:rPr>
          <w:noProof/>
          <w:lang w:val="es-419"/>
        </w:rPr>
        <w:t xml:space="preserve"> permiten representar el comportamiento de espera de las entidades. En SIMIO, las colas están presentes en muchos objetos (como Server, Combiner, Workstation) y tienen diferentes configuraciones:</w:t>
      </w:r>
    </w:p>
    <w:p w14:paraId="0EDAB8F7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s-419"/>
        </w:rPr>
      </w:pPr>
      <w:r w:rsidRPr="00A97AEA">
        <w:rPr>
          <w:b/>
          <w:bCs/>
          <w:noProof/>
          <w:lang w:val="es-419"/>
        </w:rPr>
        <w:t>Tipos de reglas de cola:</w:t>
      </w:r>
    </w:p>
    <w:p w14:paraId="77F6859D" w14:textId="77777777" w:rsidR="00A97AEA" w:rsidRPr="00A97AEA" w:rsidRDefault="00A97AEA" w:rsidP="00A97AE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 w:rsidRPr="00A97AEA">
        <w:rPr>
          <w:b/>
          <w:bCs/>
          <w:noProof/>
          <w:lang w:val="en-US"/>
        </w:rPr>
        <w:t>First In First Out (FIFO)</w:t>
      </w:r>
      <w:r w:rsidRPr="00A97AEA">
        <w:rPr>
          <w:noProof/>
          <w:lang w:val="en-US"/>
        </w:rPr>
        <w:t>: Orden clásico.</w:t>
      </w:r>
    </w:p>
    <w:p w14:paraId="4770C67B" w14:textId="77777777" w:rsidR="00A97AEA" w:rsidRPr="00A97AEA" w:rsidRDefault="00A97AEA" w:rsidP="00A97AE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b/>
          <w:bCs/>
          <w:noProof/>
          <w:lang w:val="es-419"/>
        </w:rPr>
        <w:t>Last In First Out (LIFO)</w:t>
      </w:r>
      <w:r w:rsidRPr="00A97AEA">
        <w:rPr>
          <w:noProof/>
          <w:lang w:val="es-419"/>
        </w:rPr>
        <w:t>: El último que llega, es el primero en salir.</w:t>
      </w:r>
    </w:p>
    <w:p w14:paraId="4C7B2CA2" w14:textId="77777777" w:rsidR="00A97AEA" w:rsidRPr="00A97AEA" w:rsidRDefault="00A97AEA" w:rsidP="00A97AE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b/>
          <w:bCs/>
          <w:noProof/>
          <w:lang w:val="es-419"/>
        </w:rPr>
        <w:t>Priority</w:t>
      </w:r>
      <w:r w:rsidRPr="00A97AEA">
        <w:rPr>
          <w:noProof/>
          <w:lang w:val="es-419"/>
        </w:rPr>
        <w:t>: Según una prioridad definida por el usuario.</w:t>
      </w:r>
    </w:p>
    <w:p w14:paraId="2C6C156D" w14:textId="77777777" w:rsidR="00A97AEA" w:rsidRPr="00A97AEA" w:rsidRDefault="00A97AEA" w:rsidP="00A97AE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b/>
          <w:bCs/>
          <w:noProof/>
          <w:lang w:val="es-419"/>
        </w:rPr>
        <w:t>By Attribute</w:t>
      </w:r>
      <w:r w:rsidRPr="00A97AEA">
        <w:rPr>
          <w:noProof/>
          <w:lang w:val="es-419"/>
        </w:rPr>
        <w:t>: Según un valor específico (por ejemplo, urgencia).</w:t>
      </w:r>
    </w:p>
    <w:p w14:paraId="623ED5AA" w14:textId="77777777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n-US"/>
        </w:rPr>
      </w:pPr>
      <w:r w:rsidRPr="00A97AEA">
        <w:rPr>
          <w:b/>
          <w:bCs/>
          <w:noProof/>
          <w:lang w:val="en-US"/>
        </w:rPr>
        <w:t>Personalización:</w:t>
      </w:r>
    </w:p>
    <w:p w14:paraId="1F97C0AA" w14:textId="77777777" w:rsidR="00A97AEA" w:rsidRPr="00A97AEA" w:rsidRDefault="00A97AEA" w:rsidP="00A97AE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Puedes crear colas personalizadas en objetos Node, Server o como listas de espera globales.</w:t>
      </w:r>
    </w:p>
    <w:p w14:paraId="1BC6EE6F" w14:textId="77777777" w:rsidR="00A97AEA" w:rsidRPr="00A97AEA" w:rsidRDefault="00A97AEA" w:rsidP="00A97AE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lastRenderedPageBreak/>
        <w:t>Se puede visualizar el estado de una cola en tiempo real y exportar estadísticas como:</w:t>
      </w:r>
    </w:p>
    <w:p w14:paraId="39B5E666" w14:textId="77777777" w:rsidR="00A97AEA" w:rsidRPr="00A97AEA" w:rsidRDefault="00A97AEA" w:rsidP="00A97AEA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Longitud promedio.</w:t>
      </w:r>
    </w:p>
    <w:p w14:paraId="1254BB3D" w14:textId="77777777" w:rsidR="00A97AEA" w:rsidRPr="00A97AEA" w:rsidRDefault="00A97AEA" w:rsidP="00A97AEA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Tiempo promedio de espera.</w:t>
      </w:r>
    </w:p>
    <w:p w14:paraId="579FC104" w14:textId="77777777" w:rsidR="00A97AEA" w:rsidRPr="00A97AEA" w:rsidRDefault="00A97AEA" w:rsidP="00A97AEA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t>Máxima longitud.</w:t>
      </w:r>
    </w:p>
    <w:p w14:paraId="5685FE65" w14:textId="77777777" w:rsid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drawing>
          <wp:inline distT="0" distB="0" distL="0" distR="0" wp14:anchorId="3BA92E50" wp14:editId="2C76223A">
            <wp:extent cx="5937250" cy="1593850"/>
            <wp:effectExtent l="0" t="0" r="6350" b="6350"/>
            <wp:docPr id="2131645428" name="Picture 1" descr="A screen shot of a ba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45428" name="Picture 1" descr="A screen shot of a bar code&#10;&#10;AI-generated content may be incorrect."/>
                    <pic:cNvPicPr/>
                  </pic:nvPicPr>
                  <pic:blipFill rotWithShape="1">
                    <a:blip r:embed="rId9"/>
                    <a:srcRect r="106" b="10132"/>
                    <a:stretch/>
                  </pic:blipFill>
                  <pic:spPr bwMode="auto">
                    <a:xfrm>
                      <a:off x="0" y="0"/>
                      <a:ext cx="5937250" cy="159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2E2AE" w14:textId="77777777" w:rsid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</w:p>
    <w:p w14:paraId="66F87EA1" w14:textId="77777777" w:rsid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drawing>
          <wp:inline distT="0" distB="0" distL="0" distR="0" wp14:anchorId="20D113F8" wp14:editId="50228274">
            <wp:extent cx="5937250" cy="1460500"/>
            <wp:effectExtent l="0" t="0" r="6350" b="6350"/>
            <wp:docPr id="178883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32520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106" b="28946"/>
                    <a:stretch/>
                  </pic:blipFill>
                  <pic:spPr bwMode="auto">
                    <a:xfrm>
                      <a:off x="0" y="0"/>
                      <a:ext cx="5937250" cy="146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6B221" w14:textId="77777777" w:rsid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</w:p>
    <w:p w14:paraId="2B10AED9" w14:textId="661EDFA5" w:rsidR="00A97AEA" w:rsidRPr="00A97AEA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s-419"/>
        </w:rPr>
      </w:pPr>
      <w:r w:rsidRPr="00A97AEA">
        <w:rPr>
          <w:noProof/>
          <w:lang w:val="es-419"/>
        </w:rPr>
        <w:drawing>
          <wp:inline distT="0" distB="0" distL="0" distR="0" wp14:anchorId="4FDBE54E" wp14:editId="1E2502E2">
            <wp:extent cx="5943600" cy="1447165"/>
            <wp:effectExtent l="0" t="0" r="0" b="635"/>
            <wp:docPr id="8980513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134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91D7" w14:textId="1EAAB5FF" w:rsidR="00E51EEF" w:rsidRPr="00E51EEF" w:rsidRDefault="00A97AEA" w:rsidP="00A97AE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lang w:val="es-419"/>
        </w:rPr>
      </w:pPr>
      <w:r>
        <w:rPr>
          <w:noProof/>
        </w:rPr>
        <w:t xml:space="preserve"> </w:t>
      </w:r>
    </w:p>
    <w:p w14:paraId="3557030B" w14:textId="0B7FC0BD" w:rsidR="00294C72" w:rsidRDefault="00294C72" w:rsidP="008A1D9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7C39ECDF" w14:textId="77777777" w:rsidR="00A97AEA" w:rsidRDefault="00A97AEA" w:rsidP="008A1D9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54E1158F" w14:textId="77777777" w:rsidR="00A97AEA" w:rsidRPr="008A1D9F" w:rsidRDefault="00A97AEA" w:rsidP="008A1D9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661C8034" w14:textId="77777777" w:rsidR="00294C72" w:rsidRDefault="00000000">
      <w:pPr>
        <w:pStyle w:val="Heading2"/>
        <w:rPr>
          <w:color w:val="0B5394"/>
        </w:rPr>
      </w:pPr>
      <w:bookmarkStart w:id="4" w:name="_q53v927gz3h1" w:colFirst="0" w:colLast="0"/>
      <w:bookmarkEnd w:id="4"/>
      <w:r>
        <w:rPr>
          <w:color w:val="0B5394"/>
        </w:rPr>
        <w:lastRenderedPageBreak/>
        <w:t>Pongamos en Práctica la Teoría</w:t>
      </w:r>
    </w:p>
    <w:p w14:paraId="6E6F4878" w14:textId="77777777" w:rsidR="00294C72" w:rsidRDefault="00000000">
      <w:pPr>
        <w:pStyle w:val="Heading3"/>
        <w:rPr>
          <w:color w:val="BF9000"/>
        </w:rPr>
      </w:pPr>
      <w:bookmarkStart w:id="5" w:name="_xve4squfge4" w:colFirst="0" w:colLast="0"/>
      <w:bookmarkEnd w:id="5"/>
      <w:r>
        <w:rPr>
          <w:color w:val="BF9000"/>
        </w:rPr>
        <w:t>Caso de Estudio 1</w:t>
      </w:r>
    </w:p>
    <w:p w14:paraId="1D1C059E" w14:textId="77777777" w:rsidR="00A97AEA" w:rsidRPr="00A97AEA" w:rsidRDefault="00A97AEA" w:rsidP="00A97AEA">
      <w:pPr>
        <w:rPr>
          <w:b/>
          <w:bCs/>
          <w:lang w:val="es-419"/>
        </w:rPr>
      </w:pPr>
      <w:r w:rsidRPr="00A97AEA">
        <w:rPr>
          <w:b/>
          <w:bCs/>
          <w:lang w:val="es-419"/>
        </w:rPr>
        <w:t>Caso de Estudio: Flujo de Pacientes en una Clínica</w:t>
      </w:r>
    </w:p>
    <w:p w14:paraId="57105038" w14:textId="77777777" w:rsidR="00A97AEA" w:rsidRPr="00A97AEA" w:rsidRDefault="00A97AEA" w:rsidP="00A97AEA">
      <w:pPr>
        <w:rPr>
          <w:lang w:val="es-419"/>
        </w:rPr>
      </w:pPr>
      <w:r w:rsidRPr="00A97AEA">
        <w:rPr>
          <w:b/>
          <w:bCs/>
          <w:lang w:val="es-419"/>
        </w:rPr>
        <w:t>Contexto:</w:t>
      </w:r>
      <w:r w:rsidRPr="00A97AEA">
        <w:rPr>
          <w:lang w:val="es-419"/>
        </w:rPr>
        <w:br/>
        <w:t>Una clínica desea simular el flujo de pacientes que pasan por tres etapas: recepción, consulta y farmacia. Desean conocer los cuellos de botella, el tiempo promedio en el sistema y cómo varía la carga entre médicos.</w:t>
      </w:r>
    </w:p>
    <w:p w14:paraId="27E25BAC" w14:textId="77777777" w:rsidR="00A97AEA" w:rsidRPr="00A97AEA" w:rsidRDefault="00A97AEA" w:rsidP="00A97AEA">
      <w:pPr>
        <w:rPr>
          <w:lang w:val="en-US"/>
        </w:rPr>
      </w:pPr>
      <w:r w:rsidRPr="00A97AEA">
        <w:rPr>
          <w:b/>
          <w:bCs/>
          <w:lang w:val="en-US"/>
        </w:rPr>
        <w:t>Aplicación en SIMIO:</w:t>
      </w:r>
    </w:p>
    <w:p w14:paraId="31E39B78" w14:textId="77777777" w:rsidR="00A97AEA" w:rsidRPr="00A97AEA" w:rsidRDefault="00A97AEA" w:rsidP="00A97AEA">
      <w:pPr>
        <w:numPr>
          <w:ilvl w:val="0"/>
          <w:numId w:val="19"/>
        </w:numPr>
        <w:rPr>
          <w:lang w:val="es-419"/>
        </w:rPr>
      </w:pPr>
      <w:r w:rsidRPr="00A97AEA">
        <w:rPr>
          <w:lang w:val="es-419"/>
        </w:rPr>
        <w:t>Se modelan las estaciones como Servers: Recepción, Consulta y Farmacia.</w:t>
      </w:r>
    </w:p>
    <w:p w14:paraId="03D01719" w14:textId="77777777" w:rsidR="00A97AEA" w:rsidRPr="00A97AEA" w:rsidRDefault="00A97AEA" w:rsidP="00A97AEA">
      <w:pPr>
        <w:numPr>
          <w:ilvl w:val="0"/>
          <w:numId w:val="19"/>
        </w:numPr>
        <w:rPr>
          <w:lang w:val="es-419"/>
        </w:rPr>
      </w:pPr>
      <w:r w:rsidRPr="00A97AEA">
        <w:rPr>
          <w:lang w:val="es-419"/>
        </w:rPr>
        <w:t>Se crean listas para definir el flujo: ProcesoAtencion = [Recepcion, Consulta, Farmacia].</w:t>
      </w:r>
    </w:p>
    <w:p w14:paraId="6112DF04" w14:textId="77777777" w:rsidR="00A97AEA" w:rsidRPr="00A97AEA" w:rsidRDefault="00A97AEA" w:rsidP="00A97AEA">
      <w:pPr>
        <w:numPr>
          <w:ilvl w:val="0"/>
          <w:numId w:val="19"/>
        </w:numPr>
        <w:rPr>
          <w:lang w:val="es-419"/>
        </w:rPr>
      </w:pPr>
      <w:r w:rsidRPr="00A97AEA">
        <w:rPr>
          <w:lang w:val="es-419"/>
        </w:rPr>
        <w:t>Se aplican colas con regla FIFO en cada estación.</w:t>
      </w:r>
    </w:p>
    <w:p w14:paraId="2C027A7D" w14:textId="77777777" w:rsidR="00A97AEA" w:rsidRPr="00A97AEA" w:rsidRDefault="00A97AEA" w:rsidP="00A97AEA">
      <w:pPr>
        <w:numPr>
          <w:ilvl w:val="0"/>
          <w:numId w:val="19"/>
        </w:numPr>
        <w:rPr>
          <w:lang w:val="es-419"/>
        </w:rPr>
      </w:pPr>
      <w:r w:rsidRPr="00A97AEA">
        <w:rPr>
          <w:lang w:val="es-419"/>
        </w:rPr>
        <w:t>Se agregan gráficas para visualizar:</w:t>
      </w:r>
    </w:p>
    <w:p w14:paraId="7621E5AC" w14:textId="77777777" w:rsidR="00A97AEA" w:rsidRPr="00A97AEA" w:rsidRDefault="00A97AEA" w:rsidP="00A97AEA">
      <w:pPr>
        <w:numPr>
          <w:ilvl w:val="1"/>
          <w:numId w:val="19"/>
        </w:numPr>
        <w:rPr>
          <w:lang w:val="es-419"/>
        </w:rPr>
      </w:pPr>
      <w:r w:rsidRPr="00A97AEA">
        <w:rPr>
          <w:lang w:val="es-419"/>
        </w:rPr>
        <w:t>Tiempo promedio en el sistema.</w:t>
      </w:r>
    </w:p>
    <w:p w14:paraId="0D74F6A4" w14:textId="77777777" w:rsidR="00A97AEA" w:rsidRPr="00A97AEA" w:rsidRDefault="00A97AEA" w:rsidP="00A97AEA">
      <w:pPr>
        <w:numPr>
          <w:ilvl w:val="1"/>
          <w:numId w:val="19"/>
        </w:numPr>
        <w:rPr>
          <w:lang w:val="en-US"/>
        </w:rPr>
      </w:pPr>
      <w:r w:rsidRPr="00A97AEA">
        <w:rPr>
          <w:lang w:val="en-US"/>
        </w:rPr>
        <w:t>Longitud de las colas.</w:t>
      </w:r>
    </w:p>
    <w:p w14:paraId="5B26AE7E" w14:textId="77777777" w:rsidR="00A97AEA" w:rsidRPr="00A97AEA" w:rsidRDefault="00A97AEA" w:rsidP="00A97AEA">
      <w:pPr>
        <w:numPr>
          <w:ilvl w:val="1"/>
          <w:numId w:val="19"/>
        </w:numPr>
        <w:rPr>
          <w:lang w:val="es-419"/>
        </w:rPr>
      </w:pPr>
      <w:r w:rsidRPr="00A97AEA">
        <w:rPr>
          <w:lang w:val="es-419"/>
        </w:rPr>
        <w:t>Porcentaje de utilización de cada servidor.</w:t>
      </w:r>
    </w:p>
    <w:p w14:paraId="76010B76" w14:textId="77777777" w:rsidR="00A97AEA" w:rsidRPr="00A97AEA" w:rsidRDefault="00A97AEA" w:rsidP="00A97AEA">
      <w:pPr>
        <w:rPr>
          <w:lang w:val="es-419"/>
        </w:rPr>
      </w:pPr>
      <w:r w:rsidRPr="00A97AEA">
        <w:rPr>
          <w:b/>
          <w:bCs/>
          <w:lang w:val="es-419"/>
        </w:rPr>
        <w:t>Resultados esperados:</w:t>
      </w:r>
      <w:r w:rsidRPr="00A97AEA">
        <w:rPr>
          <w:lang w:val="es-419"/>
        </w:rPr>
        <w:br/>
        <w:t xml:space="preserve">Las gráficas muestran que la </w:t>
      </w:r>
      <w:r w:rsidRPr="00A97AEA">
        <w:rPr>
          <w:b/>
          <w:bCs/>
          <w:lang w:val="es-419"/>
        </w:rPr>
        <w:t>consulta médica</w:t>
      </w:r>
      <w:r w:rsidRPr="00A97AEA">
        <w:rPr>
          <w:lang w:val="es-419"/>
        </w:rPr>
        <w:t xml:space="preserve"> genera el mayor tiempo de espera. La solución podría ser aumentar el número de médicos durante horas pico o redistribuir a pacientes según urgencia usando reglas de prioridad en las colas.</w:t>
      </w:r>
    </w:p>
    <w:p w14:paraId="1948F7DC" w14:textId="33BD2706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lastRenderedPageBreak/>
        <w:t>Conclusión General</w:t>
      </w:r>
    </w:p>
    <w:p w14:paraId="72E87B08" w14:textId="5D18B397" w:rsidR="00E51EEF" w:rsidRDefault="00A97AEA">
      <w:pPr>
        <w:pStyle w:val="Heading1"/>
      </w:pPr>
      <w:r w:rsidRPr="00A97AEA">
        <w:rPr>
          <w:color w:val="666666"/>
          <w:sz w:val="22"/>
          <w:szCs w:val="22"/>
        </w:rPr>
        <w:t xml:space="preserve">El uso de </w:t>
      </w:r>
      <w:r w:rsidRPr="00A97AEA">
        <w:rPr>
          <w:b/>
          <w:bCs/>
          <w:color w:val="666666"/>
          <w:sz w:val="22"/>
          <w:szCs w:val="22"/>
        </w:rPr>
        <w:t>gráficas, listas y colas</w:t>
      </w:r>
      <w:r w:rsidRPr="00A97AEA">
        <w:rPr>
          <w:color w:val="666666"/>
          <w:sz w:val="22"/>
          <w:szCs w:val="22"/>
        </w:rPr>
        <w:t xml:space="preserve"> en SIMIO no solo mejora la representación del modelo, sino que permite una visión más clara y cuantitativa del desempeño del sistema. Estas herramientas permiten simular decisiones operativas, visualizar datos en tiempo real y experimentar con distintas configuraciones para mejorar procesos.</w:t>
      </w:r>
    </w:p>
    <w:p w14:paraId="45217890" w14:textId="5B3DF4E2" w:rsidR="00294C72" w:rsidRDefault="00000000">
      <w:pPr>
        <w:pStyle w:val="Heading1"/>
      </w:pPr>
      <w:r>
        <w:t>Referencias</w:t>
      </w:r>
    </w:p>
    <w:p w14:paraId="0E2ADBBA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Banks, J., Carson, J. S., Nelson, B. L., &amp; Nicol, D. M. (2010). </w:t>
      </w:r>
      <w:r w:rsidRPr="008A1D9F">
        <w:rPr>
          <w:i/>
          <w:iCs/>
          <w:color w:val="666666"/>
          <w:lang w:val="en-US"/>
        </w:rPr>
        <w:t>Discrete-Event System Simulation</w:t>
      </w:r>
      <w:r w:rsidRPr="008A1D9F">
        <w:rPr>
          <w:color w:val="666666"/>
          <w:lang w:val="en-US"/>
        </w:rPr>
        <w:t xml:space="preserve"> (5th ed.). Pearson.</w:t>
      </w:r>
    </w:p>
    <w:p w14:paraId="1D3C244C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Kelton, W. D., Smith, J. S., &amp; Sturrock, D. T. (2013). </w:t>
      </w:r>
      <w:r w:rsidRPr="008A1D9F">
        <w:rPr>
          <w:i/>
          <w:iCs/>
          <w:color w:val="666666"/>
          <w:lang w:val="en-US"/>
        </w:rPr>
        <w:t>Simio and Simulation: Modeling, Analysis, Applications</w:t>
      </w:r>
      <w:r w:rsidRPr="008A1D9F">
        <w:rPr>
          <w:color w:val="666666"/>
          <w:lang w:val="en-US"/>
        </w:rPr>
        <w:t>. Simio LLC.</w:t>
      </w:r>
    </w:p>
    <w:p w14:paraId="27493427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s-419"/>
        </w:rPr>
        <w:t xml:space="preserve">SIMIO LLC. (2023). </w:t>
      </w:r>
      <w:r w:rsidRPr="008A1D9F">
        <w:rPr>
          <w:i/>
          <w:iCs/>
          <w:color w:val="666666"/>
          <w:lang w:val="es-419"/>
        </w:rPr>
        <w:t>Official SIMIO Documentation</w:t>
      </w:r>
      <w:r w:rsidRPr="008A1D9F">
        <w:rPr>
          <w:color w:val="666666"/>
          <w:lang w:val="es-419"/>
        </w:rPr>
        <w:t xml:space="preserve">. </w:t>
      </w:r>
      <w:hyperlink r:id="rId12" w:tgtFrame="_new" w:history="1">
        <w:r w:rsidRPr="008A1D9F">
          <w:rPr>
            <w:rStyle w:val="Hyperlink"/>
            <w:lang w:val="en-US"/>
          </w:rPr>
          <w:t>https://www.simio.com</w:t>
        </w:r>
      </w:hyperlink>
    </w:p>
    <w:p w14:paraId="154114F1" w14:textId="6592BED1" w:rsidR="00294C72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Law, A. M. (2015). </w:t>
      </w:r>
      <w:r w:rsidRPr="008A1D9F">
        <w:rPr>
          <w:i/>
          <w:iCs/>
          <w:color w:val="666666"/>
          <w:lang w:val="en-US"/>
        </w:rPr>
        <w:t>Simulation Modeling and Analysis</w:t>
      </w:r>
      <w:r w:rsidRPr="008A1D9F">
        <w:rPr>
          <w:color w:val="666666"/>
          <w:lang w:val="en-US"/>
        </w:rPr>
        <w:t xml:space="preserve"> (5th ed.). McGraw-Hil</w:t>
      </w:r>
    </w:p>
    <w:p w14:paraId="7CCD1B1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639554B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72E0BB96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32895D0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AC2D957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0018CBDB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2513D97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1B4AA11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AED17FB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4BDCEC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0B3676A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sectPr w:rsidR="00294C72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2482" w14:textId="77777777" w:rsidR="00876CBF" w:rsidRDefault="00876CBF">
      <w:pPr>
        <w:spacing w:before="0" w:line="240" w:lineRule="auto"/>
      </w:pPr>
      <w:r>
        <w:separator/>
      </w:r>
    </w:p>
  </w:endnote>
  <w:endnote w:type="continuationSeparator" w:id="0">
    <w:p w14:paraId="70FA7565" w14:textId="77777777" w:rsidR="00876CBF" w:rsidRDefault="00876CB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EF3BF58D-493C-4E4A-8244-A7847F877D9B}"/>
    <w:embedBold r:id="rId2" w:fontKey="{FB2C8FE3-07E5-4992-8A7A-4F09DA3549D0}"/>
    <w:embedItalic r:id="rId3" w:fontKey="{DC5B83A4-D46E-475A-A0A9-E2B40738635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097C6F70-2CEF-4BF5-9ACB-5C6C2BEB9DC4}"/>
    <w:embedItalic r:id="rId5" w:fontKey="{5CEE127F-CAB8-436E-8889-15B75797E7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B38984E-9ABB-4968-BD2B-B18B1B29B9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4B55F97-F1DA-4177-98A5-A276FDCF8D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E776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A1D9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E0973E3" wp14:editId="3BAF969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45BB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A9CFE62" wp14:editId="13D7C10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CAF3" w14:textId="77777777" w:rsidR="00876CBF" w:rsidRDefault="00876CBF">
      <w:pPr>
        <w:spacing w:before="0" w:line="240" w:lineRule="auto"/>
      </w:pPr>
      <w:r>
        <w:separator/>
      </w:r>
    </w:p>
  </w:footnote>
  <w:footnote w:type="continuationSeparator" w:id="0">
    <w:p w14:paraId="3AD32231" w14:textId="77777777" w:rsidR="00876CBF" w:rsidRDefault="00876CB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F3AA" w14:textId="77777777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39AE10C" wp14:editId="27B85AA9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67ABBF1" wp14:editId="0D88EF6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05A490" w14:textId="77777777" w:rsidR="00294C7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44C7B" wp14:editId="1206E846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F8B0" w14:textId="6E84CEE4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A320C5B" wp14:editId="4D10DA8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344A7">
      <w:t xml:space="preserve">Laboratorio Modelación y simulación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47097"/>
    <w:multiLevelType w:val="multilevel"/>
    <w:tmpl w:val="35D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69BB"/>
    <w:multiLevelType w:val="multilevel"/>
    <w:tmpl w:val="E9E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04428"/>
    <w:multiLevelType w:val="multilevel"/>
    <w:tmpl w:val="173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30A29"/>
    <w:multiLevelType w:val="multilevel"/>
    <w:tmpl w:val="F70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D46EE"/>
    <w:multiLevelType w:val="multilevel"/>
    <w:tmpl w:val="9A0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B7D09"/>
    <w:multiLevelType w:val="multilevel"/>
    <w:tmpl w:val="4634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72458"/>
    <w:multiLevelType w:val="multilevel"/>
    <w:tmpl w:val="FCA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E5E51"/>
    <w:multiLevelType w:val="multilevel"/>
    <w:tmpl w:val="464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D79BB"/>
    <w:multiLevelType w:val="multilevel"/>
    <w:tmpl w:val="AF4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20BD4"/>
    <w:multiLevelType w:val="multilevel"/>
    <w:tmpl w:val="116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B7398"/>
    <w:multiLevelType w:val="multilevel"/>
    <w:tmpl w:val="B7C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4477C"/>
    <w:multiLevelType w:val="multilevel"/>
    <w:tmpl w:val="607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F46B3"/>
    <w:multiLevelType w:val="multilevel"/>
    <w:tmpl w:val="266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463CA"/>
    <w:multiLevelType w:val="multilevel"/>
    <w:tmpl w:val="16F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0338"/>
    <w:multiLevelType w:val="multilevel"/>
    <w:tmpl w:val="473C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A97145"/>
    <w:multiLevelType w:val="multilevel"/>
    <w:tmpl w:val="669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27953"/>
    <w:multiLevelType w:val="multilevel"/>
    <w:tmpl w:val="934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94207"/>
    <w:multiLevelType w:val="multilevel"/>
    <w:tmpl w:val="711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F5B40"/>
    <w:multiLevelType w:val="multilevel"/>
    <w:tmpl w:val="03B8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278271">
    <w:abstractNumId w:val="3"/>
  </w:num>
  <w:num w:numId="2" w16cid:durableId="2118939688">
    <w:abstractNumId w:val="15"/>
  </w:num>
  <w:num w:numId="3" w16cid:durableId="1936327962">
    <w:abstractNumId w:val="8"/>
  </w:num>
  <w:num w:numId="4" w16cid:durableId="1208370339">
    <w:abstractNumId w:val="9"/>
  </w:num>
  <w:num w:numId="5" w16cid:durableId="1451630762">
    <w:abstractNumId w:val="17"/>
  </w:num>
  <w:num w:numId="6" w16cid:durableId="771705828">
    <w:abstractNumId w:val="12"/>
  </w:num>
  <w:num w:numId="7" w16cid:durableId="980690821">
    <w:abstractNumId w:val="5"/>
  </w:num>
  <w:num w:numId="8" w16cid:durableId="1502430340">
    <w:abstractNumId w:val="1"/>
  </w:num>
  <w:num w:numId="9" w16cid:durableId="970550422">
    <w:abstractNumId w:val="0"/>
  </w:num>
  <w:num w:numId="10" w16cid:durableId="1787649754">
    <w:abstractNumId w:val="11"/>
  </w:num>
  <w:num w:numId="11" w16cid:durableId="1398359612">
    <w:abstractNumId w:val="14"/>
  </w:num>
  <w:num w:numId="12" w16cid:durableId="1109273450">
    <w:abstractNumId w:val="10"/>
  </w:num>
  <w:num w:numId="13" w16cid:durableId="840268339">
    <w:abstractNumId w:val="7"/>
  </w:num>
  <w:num w:numId="14" w16cid:durableId="1410346914">
    <w:abstractNumId w:val="4"/>
  </w:num>
  <w:num w:numId="15" w16cid:durableId="180240530">
    <w:abstractNumId w:val="13"/>
  </w:num>
  <w:num w:numId="16" w16cid:durableId="647053784">
    <w:abstractNumId w:val="16"/>
  </w:num>
  <w:num w:numId="17" w16cid:durableId="1319114572">
    <w:abstractNumId w:val="6"/>
  </w:num>
  <w:num w:numId="18" w16cid:durableId="1814251941">
    <w:abstractNumId w:val="2"/>
  </w:num>
  <w:num w:numId="19" w16cid:durableId="1373312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72"/>
    <w:rsid w:val="00294C72"/>
    <w:rsid w:val="00486F37"/>
    <w:rsid w:val="00597E50"/>
    <w:rsid w:val="00876CBF"/>
    <w:rsid w:val="008A1D9F"/>
    <w:rsid w:val="00A97AEA"/>
    <w:rsid w:val="00AB4D99"/>
    <w:rsid w:val="00C344A7"/>
    <w:rsid w:val="00C80266"/>
    <w:rsid w:val="00D57B94"/>
    <w:rsid w:val="00E5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6E98"/>
  <w15:docId w15:val="{DD5F6E9F-6E0F-4736-A249-DB0F6B5F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1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D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4A7"/>
  </w:style>
  <w:style w:type="paragraph" w:styleId="Footer">
    <w:name w:val="footer"/>
    <w:basedOn w:val="Normal"/>
    <w:link w:val="Foot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4A7"/>
  </w:style>
  <w:style w:type="table" w:styleId="TableGrid">
    <w:name w:val="Table Grid"/>
    <w:basedOn w:val="TableNormal"/>
    <w:uiPriority w:val="39"/>
    <w:rsid w:val="00E51EEF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51E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7AE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97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imio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8</cp:revision>
  <dcterms:created xsi:type="dcterms:W3CDTF">2025-05-29T19:13:00Z</dcterms:created>
  <dcterms:modified xsi:type="dcterms:W3CDTF">2025-05-29T19:42:00Z</dcterms:modified>
</cp:coreProperties>
</file>