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D2CB" w14:textId="62994C96" w:rsidR="00CC57BF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F91A2F">
        <w:rPr>
          <w:b w:val="0"/>
          <w:color w:val="039BE5"/>
          <w:sz w:val="72"/>
          <w:szCs w:val="72"/>
        </w:rPr>
        <w:t>2</w:t>
      </w:r>
      <w:r>
        <w:br/>
      </w:r>
      <w:r w:rsidR="00F91A2F">
        <w:rPr>
          <w:color w:val="F1C232"/>
        </w:rPr>
        <w:t xml:space="preserve">Uso de </w:t>
      </w:r>
      <w:proofErr w:type="spellStart"/>
      <w:r w:rsidR="00F91A2F">
        <w:rPr>
          <w:color w:val="F1C232"/>
        </w:rPr>
        <w:t>Combiner</w:t>
      </w:r>
      <w:proofErr w:type="spellEnd"/>
      <w:r w:rsidR="00F91A2F">
        <w:rPr>
          <w:color w:val="F1C232"/>
        </w:rPr>
        <w:t xml:space="preserve"> y </w:t>
      </w:r>
      <w:proofErr w:type="spellStart"/>
      <w:r w:rsidR="00F91A2F">
        <w:rPr>
          <w:color w:val="F1C232"/>
        </w:rPr>
        <w:t>Separator</w:t>
      </w:r>
      <w:proofErr w:type="spellEnd"/>
      <w:r w:rsidR="00F91A2F">
        <w:rPr>
          <w:color w:val="F1C232"/>
        </w:rPr>
        <w:t xml:space="preserve"> </w:t>
      </w:r>
    </w:p>
    <w:p w14:paraId="2940A41E" w14:textId="77777777" w:rsidR="00CC57BF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632EFB96" wp14:editId="1C768642">
            <wp:extent cx="447675" cy="57150"/>
            <wp:effectExtent l="0" t="0" r="0" b="0"/>
            <wp:docPr id="6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4DBBB" w14:textId="77777777" w:rsidR="00CC57BF" w:rsidRDefault="00000000">
      <w:pPr>
        <w:spacing w:before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A094083" wp14:editId="1FFC8D5A">
            <wp:extent cx="4991100" cy="1079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E5DB0" w14:textId="2C818AEF" w:rsidR="00CC57BF" w:rsidRDefault="00000000">
      <w:pP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7F103C">
        <w:rPr>
          <w:rFonts w:ascii="Arial" w:eastAsia="Arial" w:hAnsi="Arial" w:cs="Arial"/>
          <w:b/>
          <w:color w:val="BF9000"/>
          <w:sz w:val="40"/>
          <w:szCs w:val="40"/>
        </w:rPr>
        <w:t>100</w:t>
      </w:r>
    </w:p>
    <w:p w14:paraId="7CED1116" w14:textId="1AF35A24" w:rsidR="00CC57BF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7F103C">
        <w:rPr>
          <w:rFonts w:ascii="Arial" w:eastAsia="Arial" w:hAnsi="Arial" w:cs="Arial"/>
          <w:b/>
          <w:color w:val="BF9000"/>
          <w:sz w:val="40"/>
          <w:szCs w:val="40"/>
        </w:rPr>
        <w:t>1</w:t>
      </w:r>
    </w:p>
    <w:p w14:paraId="2DB5656A" w14:textId="77777777" w:rsidR="00CC57B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sz w:val="32"/>
          <w:szCs w:val="32"/>
        </w:rPr>
        <w:lastRenderedPageBreak/>
        <w:br/>
      </w:r>
      <w:r>
        <w:rPr>
          <w:rFonts w:ascii="Arial" w:eastAsia="Arial" w:hAnsi="Arial" w:cs="Arial"/>
        </w:rPr>
        <w:t>Universidad San Carlos de Guatemala</w:t>
      </w:r>
    </w:p>
    <w:p w14:paraId="2300670E" w14:textId="77777777" w:rsidR="00CC57BF" w:rsidRDefault="00000000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17E4BDE" w14:textId="77777777" w:rsidR="00CC57BF" w:rsidRDefault="00000000">
      <w:pPr>
        <w:spacing w:before="0" w:line="276" w:lineRule="auto"/>
        <w:rPr>
          <w:sz w:val="32"/>
          <w:szCs w:val="32"/>
        </w:rPr>
      </w:pPr>
      <w:r>
        <w:rPr>
          <w:rFonts w:ascii="Arial" w:eastAsia="Arial" w:hAnsi="Arial" w:cs="Arial"/>
        </w:rPr>
        <w:t>Ingeniería en ciencias y sistemas</w:t>
      </w:r>
    </w:p>
    <w:p w14:paraId="45315DF0" w14:textId="77777777" w:rsidR="00CC57BF" w:rsidRDefault="00CC57BF">
      <w:pPr>
        <w:pBdr>
          <w:top w:val="nil"/>
          <w:left w:val="nil"/>
          <w:bottom w:val="nil"/>
          <w:right w:val="nil"/>
          <w:between w:val="nil"/>
        </w:pBdr>
      </w:pPr>
    </w:p>
    <w:p w14:paraId="4FBF1158" w14:textId="77777777" w:rsidR="00B14D4F" w:rsidRDefault="00000000">
      <w:pPr>
        <w:pStyle w:val="Heading1"/>
      </w:pPr>
      <w:bookmarkStart w:id="1" w:name="_qan0pzhgwb8d" w:colFirst="0" w:colLast="0"/>
      <w:bookmarkEnd w:id="1"/>
      <w:r>
        <w:t>Introducción</w:t>
      </w:r>
    </w:p>
    <w:p w14:paraId="2C5D56D0" w14:textId="77777777" w:rsidR="00B14D4F" w:rsidRDefault="00B14D4F" w:rsidP="00B14D4F">
      <w:pPr>
        <w:pStyle w:val="Heading1"/>
        <w:jc w:val="both"/>
        <w:rPr>
          <w:color w:val="auto"/>
          <w:sz w:val="22"/>
          <w:szCs w:val="22"/>
        </w:rPr>
      </w:pPr>
      <w:r w:rsidRPr="00B14D4F">
        <w:rPr>
          <w:color w:val="auto"/>
          <w:sz w:val="22"/>
          <w:szCs w:val="22"/>
        </w:rPr>
        <w:t xml:space="preserve">En esta tarea se simula el proceso de empacado y distribución de botellas de gaseosa en tres empresas. Cada caja contiene 50 botellas del mismo tipo, y luego son enviadas a tiendas para su separación. Se utilizará el software </w:t>
      </w:r>
      <w:r w:rsidRPr="00B14D4F">
        <w:rPr>
          <w:b/>
          <w:bCs/>
          <w:color w:val="auto"/>
          <w:sz w:val="22"/>
          <w:szCs w:val="22"/>
        </w:rPr>
        <w:t>Simio</w:t>
      </w:r>
      <w:r w:rsidRPr="00B14D4F">
        <w:rPr>
          <w:color w:val="auto"/>
          <w:sz w:val="22"/>
          <w:szCs w:val="22"/>
        </w:rPr>
        <w:t xml:space="preserve"> con herramientas como </w:t>
      </w:r>
      <w:proofErr w:type="spellStart"/>
      <w:r w:rsidRPr="00B14D4F">
        <w:rPr>
          <w:b/>
          <w:bCs/>
          <w:color w:val="auto"/>
          <w:sz w:val="22"/>
          <w:szCs w:val="22"/>
        </w:rPr>
        <w:t>Combiner</w:t>
      </w:r>
      <w:proofErr w:type="spellEnd"/>
      <w:r w:rsidRPr="00B14D4F">
        <w:rPr>
          <w:color w:val="auto"/>
          <w:sz w:val="22"/>
          <w:szCs w:val="22"/>
        </w:rPr>
        <w:t xml:space="preserve"> y </w:t>
      </w:r>
      <w:proofErr w:type="spellStart"/>
      <w:r w:rsidRPr="00B14D4F">
        <w:rPr>
          <w:b/>
          <w:bCs/>
          <w:color w:val="auto"/>
          <w:sz w:val="22"/>
          <w:szCs w:val="22"/>
        </w:rPr>
        <w:t>Separator</w:t>
      </w:r>
      <w:proofErr w:type="spellEnd"/>
      <w:r w:rsidRPr="00B14D4F">
        <w:rPr>
          <w:color w:val="auto"/>
          <w:sz w:val="22"/>
          <w:szCs w:val="22"/>
        </w:rPr>
        <w:t>, permitiendo analizar el proceso y proponer mejoras en el área de empacado.</w:t>
      </w:r>
    </w:p>
    <w:p w14:paraId="3EFE9842" w14:textId="700935AE" w:rsidR="00CC57BF" w:rsidRDefault="00000000" w:rsidP="00B14D4F">
      <w:pPr>
        <w:pStyle w:val="Heading1"/>
        <w:jc w:val="both"/>
      </w:pPr>
      <w:r>
        <w:t>Competencia(s)</w:t>
      </w:r>
    </w:p>
    <w:p w14:paraId="553C26B8" w14:textId="18C83291" w:rsidR="00B14D4F" w:rsidRPr="00B14D4F" w:rsidRDefault="00B14D4F" w:rsidP="00B14D4F">
      <w:pPr>
        <w:pStyle w:val="ListParagraph"/>
        <w:numPr>
          <w:ilvl w:val="0"/>
          <w:numId w:val="7"/>
        </w:numPr>
        <w:jc w:val="both"/>
        <w:rPr>
          <w:lang w:val="es-419"/>
        </w:rPr>
      </w:pPr>
      <w:r w:rsidRPr="00B14D4F">
        <w:rPr>
          <w:b/>
          <w:bCs/>
          <w:lang w:val="es-419"/>
        </w:rPr>
        <w:t>Modelar procesos logísticos y productivos</w:t>
      </w:r>
      <w:r w:rsidRPr="00B14D4F">
        <w:rPr>
          <w:lang w:val="es-419"/>
        </w:rPr>
        <w:t xml:space="preserve"> mediante herramientas de simulación discreta.</w:t>
      </w:r>
    </w:p>
    <w:p w14:paraId="7FA6422C" w14:textId="4213606E" w:rsidR="00B14D4F" w:rsidRPr="00B14D4F" w:rsidRDefault="00B14D4F" w:rsidP="00B14D4F">
      <w:pPr>
        <w:pStyle w:val="ListParagraph"/>
        <w:numPr>
          <w:ilvl w:val="0"/>
          <w:numId w:val="7"/>
        </w:numPr>
        <w:jc w:val="both"/>
        <w:rPr>
          <w:lang w:val="es-419"/>
        </w:rPr>
      </w:pPr>
      <w:r w:rsidRPr="00B14D4F">
        <w:rPr>
          <w:b/>
          <w:bCs/>
          <w:lang w:val="es-419"/>
        </w:rPr>
        <w:t>Aplicar distribuciones probabilísticas</w:t>
      </w:r>
      <w:r w:rsidRPr="00B14D4F">
        <w:rPr>
          <w:lang w:val="es-419"/>
        </w:rPr>
        <w:t xml:space="preserve"> para representar tiempos de operación en sistemas reales.</w:t>
      </w:r>
    </w:p>
    <w:p w14:paraId="28459051" w14:textId="5C065CAA" w:rsidR="00B14D4F" w:rsidRPr="00B14D4F" w:rsidRDefault="00B14D4F" w:rsidP="00B14D4F">
      <w:pPr>
        <w:pStyle w:val="ListParagraph"/>
        <w:numPr>
          <w:ilvl w:val="0"/>
          <w:numId w:val="7"/>
        </w:numPr>
        <w:jc w:val="both"/>
        <w:rPr>
          <w:lang w:val="es-419"/>
        </w:rPr>
      </w:pPr>
      <w:r w:rsidRPr="00B14D4F">
        <w:rPr>
          <w:b/>
          <w:bCs/>
          <w:lang w:val="es-419"/>
        </w:rPr>
        <w:t>Interpretar resultados a través de gráficos y análisis de datos</w:t>
      </w:r>
      <w:r w:rsidRPr="00B14D4F">
        <w:rPr>
          <w:lang w:val="es-419"/>
        </w:rPr>
        <w:t>, identificando oportunidades de mejora.</w:t>
      </w:r>
    </w:p>
    <w:p w14:paraId="0FBE307F" w14:textId="11489BD3" w:rsidR="00B14D4F" w:rsidRDefault="00B14D4F" w:rsidP="00B14D4F">
      <w:pPr>
        <w:pStyle w:val="ListParagraph"/>
        <w:numPr>
          <w:ilvl w:val="0"/>
          <w:numId w:val="7"/>
        </w:numPr>
        <w:jc w:val="both"/>
        <w:rPr>
          <w:lang w:val="es-419"/>
        </w:rPr>
      </w:pPr>
      <w:r w:rsidRPr="00B14D4F">
        <w:rPr>
          <w:b/>
          <w:bCs/>
          <w:lang w:val="es-419"/>
        </w:rPr>
        <w:t>Utilizar herramientas especializadas como Simio</w:t>
      </w:r>
      <w:r w:rsidRPr="00B14D4F">
        <w:rPr>
          <w:lang w:val="es-419"/>
        </w:rPr>
        <w:t xml:space="preserve"> para representar visualmente procesos industriales complejos.</w:t>
      </w:r>
    </w:p>
    <w:p w14:paraId="14A4E0A4" w14:textId="7172357F" w:rsidR="00B14D4F" w:rsidRPr="00B14D4F" w:rsidRDefault="00B14D4F" w:rsidP="00B14D4F">
      <w:pPr>
        <w:pStyle w:val="ListParagraph"/>
        <w:numPr>
          <w:ilvl w:val="0"/>
          <w:numId w:val="7"/>
        </w:numPr>
        <w:jc w:val="both"/>
        <w:rPr>
          <w:lang w:val="es-419"/>
        </w:rPr>
      </w:pPr>
      <w:r>
        <w:rPr>
          <w:b/>
          <w:bCs/>
          <w:lang w:val="es-419"/>
        </w:rPr>
        <w:t xml:space="preserve">Uso de </w:t>
      </w:r>
      <w:proofErr w:type="spellStart"/>
      <w:r>
        <w:rPr>
          <w:b/>
          <w:bCs/>
          <w:lang w:val="es-419"/>
        </w:rPr>
        <w:t>separator</w:t>
      </w:r>
      <w:proofErr w:type="spellEnd"/>
      <w:r>
        <w:rPr>
          <w:b/>
          <w:bCs/>
          <w:lang w:val="es-419"/>
        </w:rPr>
        <w:t xml:space="preserve"> y </w:t>
      </w:r>
      <w:proofErr w:type="spellStart"/>
      <w:r>
        <w:rPr>
          <w:b/>
          <w:bCs/>
          <w:lang w:val="es-419"/>
        </w:rPr>
        <w:t>combiner</w:t>
      </w:r>
      <w:proofErr w:type="spellEnd"/>
      <w:r>
        <w:rPr>
          <w:b/>
          <w:bCs/>
          <w:lang w:val="es-419"/>
        </w:rPr>
        <w:t xml:space="preserve"> dentro de la simulación, c</w:t>
      </w:r>
      <w:r>
        <w:rPr>
          <w:lang w:val="es-419"/>
        </w:rPr>
        <w:t>on sus respectivas configuraciones.</w:t>
      </w:r>
    </w:p>
    <w:p w14:paraId="35A3A8B9" w14:textId="77777777" w:rsidR="00934B68" w:rsidRPr="00934B68" w:rsidRDefault="00934B68">
      <w:pPr>
        <w:rPr>
          <w:lang w:val="es-419"/>
        </w:rPr>
      </w:pPr>
    </w:p>
    <w:p w14:paraId="2712DF2B" w14:textId="77777777" w:rsidR="00CC57BF" w:rsidRPr="00934B68" w:rsidRDefault="00CC57BF">
      <w:pPr>
        <w:pStyle w:val="Heading2"/>
        <w:rPr>
          <w:lang w:val="es-419"/>
        </w:rPr>
      </w:pPr>
    </w:p>
    <w:p w14:paraId="763C4A0E" w14:textId="77777777" w:rsidR="007F103C" w:rsidRDefault="007F103C" w:rsidP="007F103C"/>
    <w:p w14:paraId="3BA10A5E" w14:textId="77777777" w:rsidR="007F103C" w:rsidRDefault="007F103C" w:rsidP="007F103C"/>
    <w:p w14:paraId="246EA689" w14:textId="77777777" w:rsidR="007F103C" w:rsidRPr="007F103C" w:rsidRDefault="007F103C" w:rsidP="007F103C"/>
    <w:p w14:paraId="1A083A62" w14:textId="77777777" w:rsidR="00CC57BF" w:rsidRDefault="00000000">
      <w:pPr>
        <w:pStyle w:val="Heading1"/>
      </w:pPr>
      <w:bookmarkStart w:id="2" w:name="_wquuiqtxgt9u" w:colFirst="0" w:colLast="0"/>
      <w:bookmarkEnd w:id="2"/>
      <w:r>
        <w:lastRenderedPageBreak/>
        <w:t>Contenido</w:t>
      </w:r>
    </w:p>
    <w:p w14:paraId="6D7EB19D" w14:textId="77777777" w:rsidR="00B14D4F" w:rsidRDefault="00B14D4F" w:rsidP="00B14D4F">
      <w:pPr>
        <w:spacing w:line="276" w:lineRule="auto"/>
        <w:jc w:val="both"/>
        <w:rPr>
          <w:rFonts w:ascii="Arial" w:hAnsi="Arial" w:cs="Arial"/>
          <w:lang w:val="es-419"/>
        </w:rPr>
      </w:pPr>
      <w:bookmarkStart w:id="3" w:name="_s94tsqda8r1d" w:colFirst="0" w:colLast="0"/>
      <w:bookmarkEnd w:id="3"/>
      <w:r>
        <w:rPr>
          <w:rFonts w:ascii="Arial" w:hAnsi="Arial" w:cs="Arial"/>
          <w:lang w:val="es-419"/>
        </w:rPr>
        <w:t>Se desea trabajar con 3</w:t>
      </w:r>
      <w:r w:rsidRPr="00D60670">
        <w:rPr>
          <w:rFonts w:ascii="Arial" w:hAnsi="Arial" w:cs="Arial"/>
          <w:lang w:val="es-419"/>
        </w:rPr>
        <w:t xml:space="preserve"> empresa</w:t>
      </w:r>
      <w:r>
        <w:rPr>
          <w:rFonts w:ascii="Arial" w:hAnsi="Arial" w:cs="Arial"/>
          <w:lang w:val="es-419"/>
        </w:rPr>
        <w:t>s</w:t>
      </w:r>
      <w:r w:rsidRPr="00D60670">
        <w:rPr>
          <w:rFonts w:ascii="Arial" w:hAnsi="Arial" w:cs="Arial"/>
          <w:lang w:val="es-419"/>
        </w:rPr>
        <w:t xml:space="preserve"> de gaseosas, desea empacar </w:t>
      </w:r>
      <w:r>
        <w:rPr>
          <w:rFonts w:ascii="Arial" w:hAnsi="Arial" w:cs="Arial"/>
          <w:lang w:val="es-419"/>
        </w:rPr>
        <w:t>50</w:t>
      </w:r>
      <w:r w:rsidRPr="00D60670">
        <w:rPr>
          <w:rFonts w:ascii="Arial" w:hAnsi="Arial" w:cs="Arial"/>
          <w:lang w:val="es-419"/>
        </w:rPr>
        <w:t xml:space="preserve"> botellas de gaseosa por caja, el tiempo de empacado lleva una distribución </w:t>
      </w:r>
      <w:r>
        <w:rPr>
          <w:rFonts w:ascii="Arial" w:hAnsi="Arial" w:cs="Arial"/>
          <w:lang w:val="es-419"/>
        </w:rPr>
        <w:t xml:space="preserve">triangular de 4 </w:t>
      </w:r>
      <w:r w:rsidRPr="00D60670">
        <w:rPr>
          <w:rFonts w:ascii="Arial" w:hAnsi="Arial" w:cs="Arial"/>
          <w:lang w:val="es-419"/>
        </w:rPr>
        <w:t xml:space="preserve">minutos </w:t>
      </w:r>
      <w:proofErr w:type="spellStart"/>
      <w:r w:rsidRPr="00D60670">
        <w:rPr>
          <w:rFonts w:ascii="Arial" w:hAnsi="Arial" w:cs="Arial"/>
          <w:lang w:val="es-419"/>
        </w:rPr>
        <w:t>minimo</w:t>
      </w:r>
      <w:proofErr w:type="spellEnd"/>
      <w:r w:rsidRPr="00D60670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una media de 7 y </w:t>
      </w:r>
      <w:r w:rsidRPr="00D60670">
        <w:rPr>
          <w:rFonts w:ascii="Arial" w:hAnsi="Arial" w:cs="Arial"/>
          <w:lang w:val="es-419"/>
        </w:rPr>
        <w:t>máximo 1</w:t>
      </w:r>
      <w:r>
        <w:rPr>
          <w:rFonts w:ascii="Arial" w:hAnsi="Arial" w:cs="Arial"/>
          <w:lang w:val="es-419"/>
        </w:rPr>
        <w:t>2</w:t>
      </w:r>
      <w:r w:rsidRPr="00D60670">
        <w:rPr>
          <w:rFonts w:ascii="Arial" w:hAnsi="Arial" w:cs="Arial"/>
          <w:lang w:val="es-419"/>
        </w:rPr>
        <w:t xml:space="preserve"> minutos, la empresa cuenta con </w:t>
      </w:r>
      <w:r>
        <w:rPr>
          <w:rFonts w:ascii="Arial" w:hAnsi="Arial" w:cs="Arial"/>
          <w:lang w:val="es-419"/>
        </w:rPr>
        <w:t>5</w:t>
      </w:r>
      <w:r w:rsidRPr="00D60670">
        <w:rPr>
          <w:rFonts w:ascii="Arial" w:hAnsi="Arial" w:cs="Arial"/>
          <w:lang w:val="es-419"/>
        </w:rPr>
        <w:t xml:space="preserve"> tipos de bebidas, y requiere que cada caja únicamente cuente con 1 tipo de ellas. Una vez se han llenado las cajas proceden a salir de la fábrica y proceden a repartirse a las </w:t>
      </w:r>
      <w:proofErr w:type="gramStart"/>
      <w:r w:rsidRPr="00D60670">
        <w:rPr>
          <w:rFonts w:ascii="Arial" w:hAnsi="Arial" w:cs="Arial"/>
          <w:lang w:val="es-419"/>
        </w:rPr>
        <w:t>tiendas</w:t>
      </w:r>
      <w:r>
        <w:rPr>
          <w:rFonts w:ascii="Arial" w:hAnsi="Arial" w:cs="Arial"/>
          <w:lang w:val="es-419"/>
        </w:rPr>
        <w:t>(</w:t>
      </w:r>
      <w:proofErr w:type="gramEnd"/>
      <w:r>
        <w:rPr>
          <w:rFonts w:ascii="Arial" w:hAnsi="Arial" w:cs="Arial"/>
          <w:lang w:val="es-419"/>
        </w:rPr>
        <w:t>3 tiendas)</w:t>
      </w:r>
      <w:r w:rsidRPr="00D60670">
        <w:rPr>
          <w:rFonts w:ascii="Arial" w:hAnsi="Arial" w:cs="Arial"/>
          <w:lang w:val="es-419"/>
        </w:rPr>
        <w:t>, ya en las tiendas estas cajas son separadas a razón exponencial de 1 min</w:t>
      </w:r>
      <w:r>
        <w:rPr>
          <w:rFonts w:ascii="Arial" w:hAnsi="Arial" w:cs="Arial"/>
          <w:lang w:val="es-419"/>
        </w:rPr>
        <w:t>.</w:t>
      </w:r>
    </w:p>
    <w:p w14:paraId="730F5F64" w14:textId="77777777" w:rsidR="00B14D4F" w:rsidRDefault="00B14D4F" w:rsidP="00B14D4F">
      <w:pPr>
        <w:spacing w:line="276" w:lineRule="auto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Hacer uso del </w:t>
      </w:r>
      <w:proofErr w:type="spellStart"/>
      <w:r>
        <w:rPr>
          <w:rFonts w:ascii="Arial" w:hAnsi="Arial" w:cs="Arial"/>
          <w:lang w:val="es-419"/>
        </w:rPr>
        <w:t>Combiner</w:t>
      </w:r>
      <w:proofErr w:type="spellEnd"/>
      <w:r>
        <w:rPr>
          <w:rFonts w:ascii="Arial" w:hAnsi="Arial" w:cs="Arial"/>
          <w:lang w:val="es-419"/>
        </w:rPr>
        <w:t xml:space="preserve"> y </w:t>
      </w:r>
      <w:proofErr w:type="spellStart"/>
      <w:r>
        <w:rPr>
          <w:rFonts w:ascii="Arial" w:hAnsi="Arial" w:cs="Arial"/>
          <w:lang w:val="es-419"/>
        </w:rPr>
        <w:t>separator</w:t>
      </w:r>
      <w:proofErr w:type="spellEnd"/>
      <w:r>
        <w:rPr>
          <w:rFonts w:ascii="Arial" w:hAnsi="Arial" w:cs="Arial"/>
          <w:lang w:val="es-419"/>
        </w:rPr>
        <w:t xml:space="preserve">, debe de colocar las </w:t>
      </w:r>
      <w:proofErr w:type="spellStart"/>
      <w:r>
        <w:rPr>
          <w:rFonts w:ascii="Arial" w:hAnsi="Arial" w:cs="Arial"/>
          <w:lang w:val="es-419"/>
        </w:rPr>
        <w:t>graficas</w:t>
      </w:r>
      <w:proofErr w:type="spellEnd"/>
      <w:r>
        <w:rPr>
          <w:rFonts w:ascii="Arial" w:hAnsi="Arial" w:cs="Arial"/>
          <w:lang w:val="es-419"/>
        </w:rPr>
        <w:t xml:space="preserve"> que considere necesarias para el análisis de los datos. Cada gaseosa debe de tener una salida para que solo salgan las gaseosas del mismo tipo, el modelado debe estar ordenado y que sea agradable a la vista, pueden usar modelos en 3D como se utilizó en el laboratorio.</w:t>
      </w:r>
    </w:p>
    <w:p w14:paraId="3FB3A1FC" w14:textId="77777777" w:rsidR="00B14D4F" w:rsidRPr="00092459" w:rsidRDefault="00B14D4F" w:rsidP="00B14D4F">
      <w:pPr>
        <w:rPr>
          <w:lang w:val="es-419"/>
        </w:rPr>
      </w:pPr>
      <w:r w:rsidRPr="00092459">
        <w:rPr>
          <w:lang w:val="es-419"/>
        </w:rPr>
        <w:t xml:space="preserve">Simule una jornada de trabajo que es desde las 8:00 am a </w:t>
      </w:r>
      <w:r>
        <w:rPr>
          <w:lang w:val="es-419"/>
        </w:rPr>
        <w:t>5</w:t>
      </w:r>
      <w:r w:rsidRPr="00092459">
        <w:rPr>
          <w:lang w:val="es-419"/>
        </w:rPr>
        <w:t xml:space="preserve">:00 pm. </w:t>
      </w:r>
    </w:p>
    <w:p w14:paraId="1A86C802" w14:textId="2EDE97C4" w:rsidR="00B14D4F" w:rsidRDefault="00B14D4F" w:rsidP="00B14D4F">
      <w:pPr>
        <w:spacing w:line="276" w:lineRule="auto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Mostrar por grafica de barras y de pie para las cantidades de botellas empacadas por cada empresa (3 graficas en total), realizar análisis de cómo podrían mejorar el proceso de empaque para las empresas.</w:t>
      </w:r>
    </w:p>
    <w:p w14:paraId="1500FD91" w14:textId="77777777" w:rsidR="00CC57BF" w:rsidRDefault="00000000">
      <w:pPr>
        <w:pStyle w:val="Heading1"/>
      </w:pPr>
      <w:r>
        <w:t>Recursos Adicionales</w:t>
      </w:r>
    </w:p>
    <w:p w14:paraId="620C6024" w14:textId="13423803" w:rsidR="00CC57BF" w:rsidRDefault="007F103C">
      <w:pPr>
        <w:spacing w:before="240" w:after="240"/>
      </w:pPr>
      <w:r>
        <w:t xml:space="preserve">Revisar presentación </w:t>
      </w:r>
      <w:r w:rsidR="00B14D4F">
        <w:t xml:space="preserve">de la </w:t>
      </w:r>
      <w:proofErr w:type="gramStart"/>
      <w:r>
        <w:t>clase  y</w:t>
      </w:r>
      <w:proofErr w:type="gramEnd"/>
      <w:r>
        <w:t xml:space="preserve"> ejemplo.</w:t>
      </w:r>
    </w:p>
    <w:p w14:paraId="280CC8F5" w14:textId="77777777" w:rsidR="00934B68" w:rsidRDefault="00000000" w:rsidP="00934B6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4" w:name="_i85ws8se9wc5" w:colFirst="0" w:colLast="0"/>
      <w:bookmarkEnd w:id="4"/>
      <w:r>
        <w:t>Forma de entrega</w:t>
      </w:r>
    </w:p>
    <w:p w14:paraId="1F05C79A" w14:textId="24493897" w:rsidR="007F103C" w:rsidRPr="00934B68" w:rsidRDefault="007F103C" w:rsidP="00934B68">
      <w:pPr>
        <w:pStyle w:val="Heading1"/>
        <w:pBdr>
          <w:top w:val="nil"/>
          <w:left w:val="nil"/>
          <w:bottom w:val="nil"/>
          <w:right w:val="nil"/>
          <w:between w:val="nil"/>
        </w:pBdr>
      </w:pPr>
      <w:r w:rsidRPr="007F103C">
        <w:rPr>
          <w:color w:val="666666"/>
          <w:sz w:val="22"/>
          <w:szCs w:val="22"/>
        </w:rPr>
        <w:t xml:space="preserve">Para la entrega, se les habilitará un cuadro de texto para que ingresen el </w:t>
      </w:r>
      <w:proofErr w:type="gramStart"/>
      <w:r w:rsidRPr="007F103C">
        <w:rPr>
          <w:color w:val="666666"/>
          <w:sz w:val="22"/>
          <w:szCs w:val="22"/>
        </w:rPr>
        <w:t>link</w:t>
      </w:r>
      <w:proofErr w:type="gramEnd"/>
      <w:r w:rsidRPr="007F103C">
        <w:rPr>
          <w:color w:val="666666"/>
          <w:sz w:val="22"/>
          <w:szCs w:val="22"/>
        </w:rPr>
        <w:t xml:space="preserve"> del video y subir el archivo de SIMIO. Dentro de este mismo espacio, también deberán escribir el número de </w:t>
      </w:r>
      <w:proofErr w:type="gramStart"/>
      <w:r w:rsidRPr="007F103C">
        <w:rPr>
          <w:color w:val="666666"/>
          <w:sz w:val="22"/>
          <w:szCs w:val="22"/>
        </w:rPr>
        <w:t>carnet</w:t>
      </w:r>
      <w:proofErr w:type="gramEnd"/>
      <w:r w:rsidRPr="007F103C">
        <w:rPr>
          <w:color w:val="666666"/>
          <w:sz w:val="22"/>
          <w:szCs w:val="22"/>
        </w:rPr>
        <w:t xml:space="preserve"> de los integrantes del grupo y nombre. En la grabación estar presentes los 4 integrantes, cámara encendida</w:t>
      </w:r>
    </w:p>
    <w:p w14:paraId="196BFFB2" w14:textId="07212E9C" w:rsidR="00CC57BF" w:rsidRDefault="00000000">
      <w:pPr>
        <w:pStyle w:val="Heading1"/>
      </w:pPr>
      <w:r>
        <w:t>Fecha de entrega</w:t>
      </w:r>
    </w:p>
    <w:p w14:paraId="5F3D1AD1" w14:textId="71A38C66" w:rsidR="00CC57BF" w:rsidRDefault="007F103C">
      <w:pPr>
        <w:rPr>
          <w:color w:val="666666"/>
        </w:rPr>
      </w:pPr>
      <w:r>
        <w:rPr>
          <w:color w:val="666666"/>
        </w:rPr>
        <w:t>Pendiente</w:t>
      </w:r>
    </w:p>
    <w:p w14:paraId="727133B0" w14:textId="77777777" w:rsidR="00CC57BF" w:rsidRDefault="00000000">
      <w:pPr>
        <w:pStyle w:val="Heading1"/>
      </w:pPr>
      <w:bookmarkStart w:id="5" w:name="_8zzin911mwf0" w:colFirst="0" w:colLast="0"/>
      <w:bookmarkEnd w:id="5"/>
      <w:r>
        <w:lastRenderedPageBreak/>
        <w:t>Rúbrica de Calificación</w:t>
      </w:r>
    </w:p>
    <w:p w14:paraId="7BD8E3C4" w14:textId="77777777" w:rsidR="00CC57BF" w:rsidRDefault="00000000">
      <w:pPr>
        <w:rPr>
          <w:color w:val="666666"/>
        </w:rPr>
      </w:pPr>
      <w:r>
        <w:rPr>
          <w:color w:val="666666"/>
        </w:rPr>
        <w:t xml:space="preserve"> Establecer de una forma clara los aspectos que se calificarán</w:t>
      </w:r>
    </w:p>
    <w:p w14:paraId="4AA6C7B8" w14:textId="77777777" w:rsidR="00CC57BF" w:rsidRDefault="00CC57BF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a"/>
        <w:tblW w:w="9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1"/>
        <w:gridCol w:w="4650"/>
        <w:gridCol w:w="1610"/>
      </w:tblGrid>
      <w:tr w:rsidR="00CC57BF" w14:paraId="63FA5D39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BEDF" w14:textId="77777777" w:rsidR="00CC57BF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79D5" w14:textId="77777777" w:rsidR="00CC57BF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ADEF" w14:textId="77777777" w:rsidR="00CC57BF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CC57BF" w14:paraId="7CC39E30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0653" w14:textId="77777777" w:rsidR="00F71EB1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16D744C7" w14:textId="4FA0F677" w:rsidR="007F103C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>Modelado del proceso</w:t>
            </w:r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3D70" w14:textId="57EC34FC" w:rsidR="00CC57BF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>El modelo refleja correctamente el proceso de empacado, distribución y separación según el enunciado.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7E42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0E8F125D" w14:textId="77777777" w:rsid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621FE5E6" w14:textId="4801F7DF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7F103C">
              <w:rPr>
                <w:rFonts w:ascii="Arial" w:eastAsia="Arial" w:hAnsi="Arial" w:cs="Arial"/>
                <w:bCs/>
              </w:rPr>
              <w:t>20</w:t>
            </w:r>
          </w:p>
        </w:tc>
      </w:tr>
      <w:tr w:rsidR="007F103C" w14:paraId="47E12D05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E663" w14:textId="6F7E8D29" w:rsidR="007F103C" w:rsidRPr="007F103C" w:rsidRDefault="00F71EB1" w:rsidP="007F103C">
            <w:pPr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 xml:space="preserve">Uso correcto de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Combiner</w:t>
            </w:r>
            <w:proofErr w:type="spellEnd"/>
            <w:r w:rsidRPr="00F71EB1">
              <w:rPr>
                <w:rFonts w:ascii="Arial" w:eastAsia="Arial" w:hAnsi="Arial" w:cs="Arial"/>
                <w:bCs/>
              </w:rPr>
              <w:t xml:space="preserve"> </w:t>
            </w:r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5840" w14:textId="0FCF755A" w:rsidR="007F103C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 xml:space="preserve">Se emplean adecuadamente las herramientas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Combiner</w:t>
            </w:r>
            <w:proofErr w:type="spellEnd"/>
            <w:r w:rsidRPr="00F71EB1">
              <w:rPr>
                <w:rFonts w:ascii="Arial" w:eastAsia="Arial" w:hAnsi="Arial" w:cs="Arial"/>
                <w:bCs/>
              </w:rPr>
              <w:t xml:space="preserve"> y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Separator</w:t>
            </w:r>
            <w:proofErr w:type="spellEnd"/>
            <w:r w:rsidRPr="00F71EB1">
              <w:rPr>
                <w:rFonts w:ascii="Arial" w:eastAsia="Arial" w:hAnsi="Arial" w:cs="Arial"/>
                <w:bCs/>
              </w:rPr>
              <w:t xml:space="preserve"> en el modelo para agrupar y separar cajas.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6035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304B631D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5B6B8BDB" w14:textId="69680F16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7F103C">
              <w:rPr>
                <w:rFonts w:ascii="Arial" w:eastAsia="Arial" w:hAnsi="Arial" w:cs="Arial"/>
                <w:bCs/>
              </w:rPr>
              <w:t>20</w:t>
            </w:r>
          </w:p>
        </w:tc>
      </w:tr>
      <w:tr w:rsidR="007F103C" w14:paraId="07A2C616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67E2" w14:textId="7E7D3E37" w:rsidR="007F103C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 xml:space="preserve">Uso correcto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Separator</w:t>
            </w:r>
            <w:proofErr w:type="spellEnd"/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4328" w14:textId="15CE9FBC" w:rsidR="007F103C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 xml:space="preserve">Se emplean adecuadamente las herramientas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Combiner</w:t>
            </w:r>
            <w:proofErr w:type="spellEnd"/>
            <w:r w:rsidRPr="00F71EB1">
              <w:rPr>
                <w:rFonts w:ascii="Arial" w:eastAsia="Arial" w:hAnsi="Arial" w:cs="Arial"/>
                <w:bCs/>
              </w:rPr>
              <w:t xml:space="preserve"> y </w:t>
            </w:r>
            <w:proofErr w:type="spellStart"/>
            <w:r w:rsidRPr="00F71EB1">
              <w:rPr>
                <w:rFonts w:ascii="Arial" w:eastAsia="Arial" w:hAnsi="Arial" w:cs="Arial"/>
                <w:bCs/>
              </w:rPr>
              <w:t>Separator</w:t>
            </w:r>
            <w:proofErr w:type="spellEnd"/>
            <w:r w:rsidRPr="00F71EB1">
              <w:rPr>
                <w:rFonts w:ascii="Arial" w:eastAsia="Arial" w:hAnsi="Arial" w:cs="Arial"/>
                <w:bCs/>
              </w:rPr>
              <w:t xml:space="preserve"> en el modelo para agrupar y separar cajas.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C7C1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2F3EBB0D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4617519D" w14:textId="0E1A807F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7F103C">
              <w:rPr>
                <w:rFonts w:ascii="Arial" w:eastAsia="Arial" w:hAnsi="Arial" w:cs="Arial"/>
                <w:bCs/>
              </w:rPr>
              <w:t>20</w:t>
            </w:r>
          </w:p>
        </w:tc>
      </w:tr>
      <w:tr w:rsidR="007F103C" w14:paraId="0974F0C8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0432" w14:textId="0D5C0A39" w:rsidR="007F103C" w:rsidRPr="007F103C" w:rsidRDefault="00F71EB1" w:rsidP="00F71EB1">
            <w:pPr>
              <w:spacing w:before="0" w:line="276" w:lineRule="auto"/>
              <w:jc w:val="center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>Aplicación</w:t>
            </w:r>
            <w:r>
              <w:rPr>
                <w:rFonts w:ascii="Arial" w:eastAsia="Arial" w:hAnsi="Arial" w:cs="Arial"/>
                <w:bCs/>
              </w:rPr>
              <w:t xml:space="preserve"> </w:t>
            </w:r>
            <w:r w:rsidRPr="00F71EB1">
              <w:rPr>
                <w:rFonts w:ascii="Arial" w:eastAsia="Arial" w:hAnsi="Arial" w:cs="Arial"/>
                <w:bCs/>
              </w:rPr>
              <w:t>de distribuciones</w:t>
            </w:r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"/>
            </w:tblGrid>
            <w:tr w:rsidR="007F103C" w:rsidRPr="007F103C" w14:paraId="5725094B" w14:textId="77777777" w:rsidTr="007F103C">
              <w:trPr>
                <w:trHeight w:hRule="exact" w:val="10"/>
                <w:tblCellSpacing w:w="15" w:type="dxa"/>
              </w:trPr>
              <w:tc>
                <w:tcPr>
                  <w:tcW w:w="74" w:type="dxa"/>
                  <w:vAlign w:val="center"/>
                  <w:hideMark/>
                </w:tcPr>
                <w:p w14:paraId="18C4F62E" w14:textId="77777777" w:rsidR="007F103C" w:rsidRPr="007F103C" w:rsidRDefault="007F103C" w:rsidP="007F103C">
                  <w:pPr>
                    <w:tabs>
                      <w:tab w:val="left" w:pos="1540"/>
                      <w:tab w:val="left" w:pos="2570"/>
                    </w:tabs>
                    <w:spacing w:before="0" w:line="276" w:lineRule="auto"/>
                    <w:jc w:val="both"/>
                    <w:rPr>
                      <w:rFonts w:ascii="Arial" w:eastAsia="Arial" w:hAnsi="Arial" w:cs="Arial"/>
                      <w:bCs/>
                      <w:lang w:val="en-US"/>
                    </w:rPr>
                  </w:pPr>
                </w:p>
              </w:tc>
            </w:tr>
          </w:tbl>
          <w:p w14:paraId="42E26022" w14:textId="77777777" w:rsidR="007F103C" w:rsidRPr="007F103C" w:rsidRDefault="007F103C" w:rsidP="007F103C">
            <w:pPr>
              <w:tabs>
                <w:tab w:val="left" w:pos="1540"/>
                <w:tab w:val="left" w:pos="2570"/>
              </w:tabs>
              <w:spacing w:before="0" w:line="276" w:lineRule="auto"/>
              <w:jc w:val="both"/>
              <w:rPr>
                <w:rFonts w:ascii="Arial" w:eastAsia="Arial" w:hAnsi="Arial" w:cs="Arial"/>
                <w:bCs/>
                <w:vanish/>
                <w:lang w:val="en-US"/>
              </w:rPr>
            </w:pPr>
          </w:p>
          <w:tbl>
            <w:tblPr>
              <w:tblW w:w="1148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85"/>
            </w:tblGrid>
            <w:tr w:rsidR="007F103C" w:rsidRPr="007F103C" w14:paraId="5CCF6E3E" w14:textId="77777777" w:rsidTr="007F103C">
              <w:trPr>
                <w:trHeight w:val="581"/>
                <w:tblCellSpacing w:w="15" w:type="dxa"/>
              </w:trPr>
              <w:tc>
                <w:tcPr>
                  <w:tcW w:w="11425" w:type="dxa"/>
                  <w:vAlign w:val="center"/>
                  <w:hideMark/>
                </w:tcPr>
                <w:p w14:paraId="1D098B33" w14:textId="77777777" w:rsidR="00F71EB1" w:rsidRDefault="00F71EB1" w:rsidP="00F71EB1">
                  <w:pPr>
                    <w:spacing w:before="0" w:line="276" w:lineRule="auto"/>
                    <w:rPr>
                      <w:rFonts w:ascii="Arial" w:eastAsia="Arial" w:hAnsi="Arial" w:cs="Arial"/>
                      <w:bCs/>
                    </w:rPr>
                  </w:pPr>
                  <w:r w:rsidRPr="00F71EB1">
                    <w:rPr>
                      <w:rFonts w:ascii="Arial" w:eastAsia="Arial" w:hAnsi="Arial" w:cs="Arial"/>
                      <w:bCs/>
                    </w:rPr>
                    <w:t>Se aplican correctamente las distribuciones</w:t>
                  </w:r>
                </w:p>
                <w:p w14:paraId="1CB213C1" w14:textId="77777777" w:rsidR="00F71EB1" w:rsidRDefault="00F71EB1" w:rsidP="00F71EB1">
                  <w:pPr>
                    <w:spacing w:before="0" w:line="276" w:lineRule="auto"/>
                    <w:rPr>
                      <w:rFonts w:ascii="Arial" w:eastAsia="Arial" w:hAnsi="Arial" w:cs="Arial"/>
                      <w:bCs/>
                    </w:rPr>
                  </w:pPr>
                  <w:r w:rsidRPr="00F71EB1">
                    <w:rPr>
                      <w:rFonts w:ascii="Arial" w:eastAsia="Arial" w:hAnsi="Arial" w:cs="Arial"/>
                      <w:bCs/>
                    </w:rPr>
                    <w:t>triangulares y exponenciales en los tiempos</w:t>
                  </w:r>
                </w:p>
                <w:p w14:paraId="018EC2AF" w14:textId="76AC90A0" w:rsidR="007F103C" w:rsidRPr="007F103C" w:rsidRDefault="00F71EB1" w:rsidP="00F71EB1">
                  <w:pPr>
                    <w:spacing w:before="0" w:line="276" w:lineRule="auto"/>
                    <w:rPr>
                      <w:rFonts w:ascii="Arial" w:eastAsia="Arial" w:hAnsi="Arial" w:cs="Arial"/>
                      <w:bCs/>
                      <w:lang w:val="es-419"/>
                    </w:rPr>
                  </w:pPr>
                  <w:r w:rsidRPr="00F71EB1">
                    <w:rPr>
                      <w:rFonts w:ascii="Arial" w:eastAsia="Arial" w:hAnsi="Arial" w:cs="Arial"/>
                      <w:bCs/>
                    </w:rPr>
                    <w:t>de proceso</w:t>
                  </w:r>
                </w:p>
              </w:tc>
            </w:tr>
          </w:tbl>
          <w:p w14:paraId="62F9DF1C" w14:textId="04DDB1FD" w:rsidR="007F103C" w:rsidRPr="007F103C" w:rsidRDefault="007F103C" w:rsidP="007F103C">
            <w:pPr>
              <w:tabs>
                <w:tab w:val="left" w:pos="1540"/>
                <w:tab w:val="left" w:pos="2570"/>
              </w:tabs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835E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26F1130F" w14:textId="72AC16A4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7F103C">
              <w:rPr>
                <w:rFonts w:ascii="Arial" w:eastAsia="Arial" w:hAnsi="Arial" w:cs="Arial"/>
                <w:bCs/>
              </w:rPr>
              <w:t>20</w:t>
            </w:r>
          </w:p>
        </w:tc>
      </w:tr>
      <w:tr w:rsidR="007F103C" w14:paraId="08F3368C" w14:textId="77777777" w:rsidTr="007F103C">
        <w:trPr>
          <w:trHeight w:val="786"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2BBB" w14:textId="6A9A0A85" w:rsidR="007F103C" w:rsidRPr="007F103C" w:rsidRDefault="00F71EB1" w:rsidP="007F103C">
            <w:pPr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>Resultados y visualización</w:t>
            </w:r>
          </w:p>
        </w:tc>
        <w:tc>
          <w:tcPr>
            <w:tcW w:w="4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77E0" w14:textId="2B98CF42" w:rsidR="007F103C" w:rsidRPr="007F103C" w:rsidRDefault="00F71EB1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71EB1">
              <w:rPr>
                <w:rFonts w:ascii="Arial" w:eastAsia="Arial" w:hAnsi="Arial" w:cs="Arial"/>
                <w:bCs/>
              </w:rPr>
              <w:t>Se presentan gráficas claras (barras y pie) y análisis que reflejan las cantidades empacadas por empresa.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E211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70CF53AD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4B2319ED" w14:textId="77777777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</w:p>
          <w:p w14:paraId="4126CF80" w14:textId="3954CA32" w:rsidR="007F103C" w:rsidRPr="007F103C" w:rsidRDefault="007F103C" w:rsidP="007F103C">
            <w:pPr>
              <w:spacing w:before="0"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7F103C">
              <w:rPr>
                <w:rFonts w:ascii="Arial" w:eastAsia="Arial" w:hAnsi="Arial" w:cs="Arial"/>
                <w:bCs/>
              </w:rPr>
              <w:t>20</w:t>
            </w:r>
          </w:p>
        </w:tc>
      </w:tr>
    </w:tbl>
    <w:p w14:paraId="77989E61" w14:textId="77777777" w:rsidR="00CC57BF" w:rsidRDefault="00CC57BF">
      <w:pPr>
        <w:spacing w:before="0" w:line="276" w:lineRule="auto"/>
        <w:rPr>
          <w:color w:val="666666"/>
        </w:rPr>
      </w:pPr>
    </w:p>
    <w:p w14:paraId="3500F4B0" w14:textId="77777777" w:rsidR="00CC57BF" w:rsidRDefault="00000000">
      <w:pPr>
        <w:pStyle w:val="Heading1"/>
      </w:pPr>
      <w:bookmarkStart w:id="6" w:name="_5sc5qbkpm369" w:colFirst="0" w:colLast="0"/>
      <w:bookmarkEnd w:id="6"/>
      <w:r>
        <w:t>Valores</w:t>
      </w:r>
    </w:p>
    <w:p w14:paraId="00B7CAC0" w14:textId="3B9D2DD1" w:rsidR="00CC57BF" w:rsidRDefault="00000000">
      <w:pPr>
        <w:rPr>
          <w:color w:val="666666"/>
        </w:rPr>
      </w:pPr>
      <w:r>
        <w:rPr>
          <w:color w:val="666666"/>
        </w:rPr>
        <w:t xml:space="preserve"> </w:t>
      </w:r>
      <w:r w:rsidR="00934B68">
        <w:rPr>
          <w:color w:val="666666"/>
        </w:rPr>
        <w:t>Si no se cumple con los valores establecidos en el laboratorio se tendrá una penalización del 25% sobre la nota final de la tarea.</w:t>
      </w:r>
    </w:p>
    <w:p w14:paraId="5855807C" w14:textId="17F38A03" w:rsidR="00CC57BF" w:rsidRDefault="00CC57BF" w:rsidP="00934B68">
      <w:pPr>
        <w:pBdr>
          <w:top w:val="nil"/>
          <w:left w:val="nil"/>
          <w:bottom w:val="nil"/>
          <w:right w:val="nil"/>
          <w:between w:val="nil"/>
        </w:pBdr>
        <w:spacing w:before="480"/>
      </w:pPr>
    </w:p>
    <w:sectPr w:rsidR="00CC57BF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36073" w14:textId="77777777" w:rsidR="005B13DE" w:rsidRDefault="005B13DE">
      <w:pPr>
        <w:spacing w:before="0" w:line="240" w:lineRule="auto"/>
      </w:pPr>
      <w:r>
        <w:separator/>
      </w:r>
    </w:p>
  </w:endnote>
  <w:endnote w:type="continuationSeparator" w:id="0">
    <w:p w14:paraId="171820B8" w14:textId="77777777" w:rsidR="005B13DE" w:rsidRDefault="005B13D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587DF4AD-1B84-4463-A310-7771D241B1B5}"/>
    <w:embedBold r:id="rId2" w:fontKey="{8720C905-7D47-4000-9F9D-1806DA78B2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F771E34B-C622-481D-955F-FDFA84DA9170}"/>
    <w:embedItalic r:id="rId4" w:fontKey="{CACEC4B1-E2BC-4950-B1D5-CFE3D25497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0495DD2-660F-47CD-944F-C943053C78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B6B820-6531-45CA-9674-1951654745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C45A" w14:textId="77777777" w:rsidR="00CC57BF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F103C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D47CA90" wp14:editId="2632CE5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5561" w14:textId="77777777" w:rsidR="00CC57BF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CC73F7E" wp14:editId="62DBBEA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504B" w14:textId="77777777" w:rsidR="005B13DE" w:rsidRDefault="005B13DE">
      <w:pPr>
        <w:spacing w:before="0" w:line="240" w:lineRule="auto"/>
      </w:pPr>
      <w:r>
        <w:separator/>
      </w:r>
    </w:p>
  </w:footnote>
  <w:footnote w:type="continuationSeparator" w:id="0">
    <w:p w14:paraId="16E067C3" w14:textId="77777777" w:rsidR="005B13DE" w:rsidRDefault="005B13D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6A09" w14:textId="63534850" w:rsidR="00CC57BF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00F78DC" wp14:editId="6C9C45F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2342D55" wp14:editId="66BBE40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34B68">
      <w:rPr>
        <w:color w:val="666666"/>
        <w:sz w:val="20"/>
        <w:szCs w:val="20"/>
      </w:rPr>
      <w:t xml:space="preserve">Laboratorio </w:t>
    </w:r>
    <w:r w:rsidR="007F103C">
      <w:rPr>
        <w:color w:val="666666"/>
        <w:sz w:val="20"/>
        <w:szCs w:val="20"/>
      </w:rPr>
      <w:t xml:space="preserve">Modelación y Simulación 2 </w:t>
    </w:r>
  </w:p>
  <w:p w14:paraId="381BA453" w14:textId="77777777" w:rsidR="00CC57BF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127CBB1" wp14:editId="7EBE1565">
          <wp:extent cx="447675" cy="57150"/>
          <wp:effectExtent l="0" t="0" r="0" b="0"/>
          <wp:docPr id="5" name="image1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9E9" w14:textId="483B7EBA" w:rsidR="00934B6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06233CF3" wp14:editId="10E5D91F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34B68">
      <w:t>Laboratorio Modelación y Simulación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EA6"/>
    <w:multiLevelType w:val="hybridMultilevel"/>
    <w:tmpl w:val="7F04307C"/>
    <w:lvl w:ilvl="0" w:tplc="9468E6CC">
      <w:numFmt w:val="bullet"/>
      <w:lvlText w:val="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B08DD"/>
    <w:multiLevelType w:val="hybridMultilevel"/>
    <w:tmpl w:val="6C6E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05184"/>
    <w:multiLevelType w:val="hybridMultilevel"/>
    <w:tmpl w:val="0E90F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D6002"/>
    <w:multiLevelType w:val="hybridMultilevel"/>
    <w:tmpl w:val="102A6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74633"/>
    <w:multiLevelType w:val="hybridMultilevel"/>
    <w:tmpl w:val="E226631A"/>
    <w:lvl w:ilvl="0" w:tplc="9468E6CC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2007D"/>
    <w:multiLevelType w:val="multilevel"/>
    <w:tmpl w:val="F49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36163"/>
    <w:multiLevelType w:val="hybridMultilevel"/>
    <w:tmpl w:val="AE56B812"/>
    <w:lvl w:ilvl="0" w:tplc="9468E6CC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01770">
    <w:abstractNumId w:val="1"/>
  </w:num>
  <w:num w:numId="2" w16cid:durableId="1297955253">
    <w:abstractNumId w:val="5"/>
  </w:num>
  <w:num w:numId="3" w16cid:durableId="170023739">
    <w:abstractNumId w:val="3"/>
  </w:num>
  <w:num w:numId="4" w16cid:durableId="520556382">
    <w:abstractNumId w:val="4"/>
  </w:num>
  <w:num w:numId="5" w16cid:durableId="1115947114">
    <w:abstractNumId w:val="0"/>
  </w:num>
  <w:num w:numId="6" w16cid:durableId="586425752">
    <w:abstractNumId w:val="6"/>
  </w:num>
  <w:num w:numId="7" w16cid:durableId="1168207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7BF"/>
    <w:rsid w:val="0059017F"/>
    <w:rsid w:val="005B13DE"/>
    <w:rsid w:val="007F103C"/>
    <w:rsid w:val="0089080E"/>
    <w:rsid w:val="00934B68"/>
    <w:rsid w:val="009E428C"/>
    <w:rsid w:val="00B14D4F"/>
    <w:rsid w:val="00CC57BF"/>
    <w:rsid w:val="00F71EB1"/>
    <w:rsid w:val="00F9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0858"/>
  <w15:docId w15:val="{0488D5EA-CF3C-4D0A-A918-6EBE9DEB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103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03C"/>
  </w:style>
  <w:style w:type="paragraph" w:styleId="Footer">
    <w:name w:val="footer"/>
    <w:basedOn w:val="Normal"/>
    <w:link w:val="FooterChar"/>
    <w:uiPriority w:val="99"/>
    <w:unhideWhenUsed/>
    <w:rsid w:val="007F103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03C"/>
  </w:style>
  <w:style w:type="paragraph" w:styleId="ListParagraph">
    <w:name w:val="List Paragraph"/>
    <w:basedOn w:val="Normal"/>
    <w:uiPriority w:val="34"/>
    <w:qFormat/>
    <w:rsid w:val="007F1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Contreras</dc:creator>
  <cp:lastModifiedBy>Javier Contreras</cp:lastModifiedBy>
  <cp:revision>3</cp:revision>
  <dcterms:created xsi:type="dcterms:W3CDTF">2025-05-22T18:18:00Z</dcterms:created>
  <dcterms:modified xsi:type="dcterms:W3CDTF">2025-05-22T19:09:00Z</dcterms:modified>
</cp:coreProperties>
</file>