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1scgm1ygfep" w:id="0"/>
      <w:bookmarkEnd w:id="0"/>
      <w:r w:rsidDel="00000000" w:rsidR="00000000" w:rsidRPr="00000000">
        <w:rPr>
          <w:rtl w:val="0"/>
        </w:rPr>
        <w:t xml:space="preserve">Herramientas para el análisis de modelos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propósito principal de utilizar herramientas en el análisis de modelos sistémicos?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Ignorar los datos y su relevancia.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Facilitar la comprensión y la evaluación del comportamiento del modelo.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Complejizar el modelo sin motivo.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Reducir el tiempo de análisis sin considerar la precisión.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Respuesta correcta: B) Facilitar la comprensión y la evaluación del comportamiento del modelo.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herramienta se utiliza comúnmente para visualizar la estructura de un modelo sistémico?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Diagramas de flujo.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Mapas mentales.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Presentaciones de diapositivas.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Documentos de texto.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Respuesta correcta: A) Diagramas de flujo.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herramientas es útil para realizar análisis de sensibilidad en modelos?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Gráficos de barras.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Simulaciones Monte Carlo.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Listas de verificación.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Mapas de procesos.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Respuesta correcta: B) Simulaciones Monte Carlo.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Verdadero o Falso: El uso de software de simulación es esencial para analizar modelos sistémicos complejos.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herramienta puede ayudar a identificar retroalimentaciones en un modelo?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Tablas de datos.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Gráficos de dispersión.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Diagramas de causalidad.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Documentación escrita.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Respuesta correcta: C) Diagramas de causalidad.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Verdadero o Falso: Las herramientas para el análisis de modelos solo son necesarias en la fase de creación del modelo, no durante la evaluación.</w:t>
        <w:br w:type="textWrapping"/>
      </w:r>
      <w:r w:rsidDel="00000000" w:rsidR="00000000" w:rsidRPr="00000000">
        <w:rPr>
          <w:rtl w:val="0"/>
        </w:rPr>
        <w:t xml:space="preserve">Respuesta correcta: Falso.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