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ixlioed5keb" w:id="0"/>
      <w:bookmarkEnd w:id="0"/>
      <w:r w:rsidDel="00000000" w:rsidR="00000000" w:rsidRPr="00000000">
        <w:rPr>
          <w:rtl w:val="0"/>
        </w:rPr>
        <w:t xml:space="preserve">Interpretación de niveles de percepción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hgzsg2sgj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Análisis de Niveles de Percepción en Situaciones Cotidianas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Reflexiona sobre cómo los diferentes niveles de percepción afectan tu interpretación de situaciones en la vida cotidiana. Responde a las siguientes preguntas en un formato escrito: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niveles de percepción:</w:t>
      </w:r>
      <w:r w:rsidDel="00000000" w:rsidR="00000000" w:rsidRPr="00000000">
        <w:rPr>
          <w:rtl w:val="0"/>
        </w:rPr>
        <w:t xml:space="preserve"> Explica qué entiendes por niveles de percepción. ¿Cómo se diferencian estos niveles y qué importancia tienen en la interpretación de la realidad?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un ejemplo:</w:t>
      </w:r>
      <w:r w:rsidDel="00000000" w:rsidR="00000000" w:rsidRPr="00000000">
        <w:rPr>
          <w:rtl w:val="0"/>
        </w:rPr>
        <w:t xml:space="preserve"> Describe una situación reciente en la que experimentaste diferentes niveles de percepción. Puede ser un evento en tu vida personal, académica o profesional. Explica cómo percibiste la situación desde distintos niveles.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w03um1i1m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del ejercicio: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Fomentar la comprensión de los niveles de percepción y su relevancia en la interpretación de la realidad.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la auto-reflexión sobre experiencias personales y la influencia de la percepción en la toma de decisiones.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habilidades para analizar situaciones desde múltiples perspectivas.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