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CB63" w14:textId="78868AEF" w:rsidR="00952560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 #</w:t>
      </w:r>
      <w:r w:rsidR="00352A21">
        <w:rPr>
          <w:rFonts w:ascii="Proxima Nova" w:eastAsia="Proxima Nova" w:hAnsi="Proxima Nova" w:cs="Proxima Nova"/>
          <w:color w:val="039BE5"/>
          <w:sz w:val="72"/>
          <w:szCs w:val="72"/>
        </w:rPr>
        <w:t>11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Tipo</w:t>
      </w:r>
    </w:p>
    <w:p w14:paraId="16AD9C37" w14:textId="77777777" w:rsidR="00952560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5E8BEC70" wp14:editId="38FA6665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E9837" w14:textId="77777777" w:rsidR="00952560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79370522" wp14:editId="4ECCDE64">
            <wp:extent cx="4991100" cy="107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22C3A" w14:textId="623CD5AF" w:rsidR="00952560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352A21">
        <w:rPr>
          <w:b/>
          <w:color w:val="BF9000"/>
          <w:sz w:val="40"/>
          <w:szCs w:val="40"/>
        </w:rPr>
        <w:t>100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7ED79A63" w14:textId="77777777" w:rsidR="00952560" w:rsidRDefault="00952560">
      <w:pPr>
        <w:spacing w:before="200" w:line="300" w:lineRule="auto"/>
        <w:rPr>
          <w:rFonts w:ascii="Proxima Nova" w:eastAsia="Proxima Nova" w:hAnsi="Proxima Nova" w:cs="Proxima Nova"/>
        </w:rPr>
      </w:pPr>
    </w:p>
    <w:p w14:paraId="304AC8C5" w14:textId="77777777" w:rsidR="00952560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4004EA55" w14:textId="77777777" w:rsidR="00952560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179EA4A2" w14:textId="77777777" w:rsidR="00952560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C1EA7F4" w14:textId="77777777" w:rsidR="00952560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7F1E11F4" w14:textId="77777777" w:rsidR="00952560" w:rsidRDefault="00000000">
      <w:pPr>
        <w:pStyle w:val="Ttulo2"/>
        <w:keepNext w:val="0"/>
        <w:keepLines w:val="0"/>
        <w:spacing w:before="200" w:after="0" w:line="300" w:lineRule="auto"/>
        <w:rPr>
          <w:rFonts w:ascii="Proxima Nova" w:eastAsia="Proxima Nova" w:hAnsi="Proxima Nova" w:cs="Proxima Nova"/>
          <w:sz w:val="22"/>
          <w:szCs w:val="22"/>
        </w:rPr>
      </w:pPr>
      <w:r>
        <w:t>Integra principios de calidad, eficiencia y control de tiempos mediante el uso de cronogramas, presupuestos y simuladores para mejorar el desempeño y cumplimiento de los objetivos de proyectos de TI.</w:t>
      </w:r>
    </w:p>
    <w:p w14:paraId="3FA3C76F" w14:textId="77777777" w:rsidR="00952560" w:rsidRDefault="00952560">
      <w:pPr>
        <w:pStyle w:val="Ttulo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  <w:bookmarkStart w:id="2" w:name="_avt2soku1d53" w:colFirst="0" w:colLast="0"/>
      <w:bookmarkEnd w:id="2"/>
    </w:p>
    <w:p w14:paraId="04B386D1" w14:textId="77777777" w:rsidR="00352A21" w:rsidRDefault="00352A21" w:rsidP="00352A21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0926C8AA" w14:textId="77777777" w:rsidR="00952560" w:rsidRPr="00352A21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24"/>
          <w:szCs w:val="24"/>
        </w:rPr>
      </w:pPr>
      <w:r w:rsidRPr="00352A21">
        <w:rPr>
          <w:sz w:val="24"/>
          <w:szCs w:val="24"/>
        </w:rPr>
        <w:t>Simulación de Juego de Cronograma:</w:t>
      </w:r>
      <w:r w:rsidRPr="00352A21">
        <w:rPr>
          <w:sz w:val="24"/>
          <w:szCs w:val="24"/>
        </w:rPr>
        <w:br/>
        <w:t>Participación en una dinámica de simulación donde se enfrentan eventos imprevistos de cronograma. El estudiante tomará decisiones para mitigar riesgos, ajustará recursos y justificará cada decisión con base técnica.</w:t>
      </w:r>
    </w:p>
    <w:p w14:paraId="2FECE558" w14:textId="77777777" w:rsidR="00952560" w:rsidRDefault="00952560"/>
    <w:p w14:paraId="2E2734AA" w14:textId="77777777" w:rsidR="00952560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tbl>
      <w:tblPr>
        <w:tblW w:w="87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5528"/>
        <w:gridCol w:w="1276"/>
      </w:tblGrid>
      <w:tr w:rsidR="00352A21" w14:paraId="32008123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02B7" w14:textId="77777777" w:rsidR="00352A21" w:rsidRDefault="00352A21" w:rsidP="00B01682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A0484" w14:textId="77777777" w:rsidR="00352A21" w:rsidRDefault="00352A21" w:rsidP="00B01682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C1438" w14:textId="77777777" w:rsidR="00352A21" w:rsidRDefault="00352A21" w:rsidP="00B01682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352A21" w14:paraId="0FB3B90E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D88E" w14:textId="77777777" w:rsidR="00352A21" w:rsidRDefault="00352A21" w:rsidP="00B01682">
            <w:pPr>
              <w:jc w:val="center"/>
              <w:rPr>
                <w:b/>
              </w:rPr>
            </w:pPr>
            <w:r>
              <w:t>Ejecución técnica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AC4E" w14:textId="77777777" w:rsidR="00352A21" w:rsidRDefault="00352A21" w:rsidP="00B01682">
            <w:pPr>
              <w:jc w:val="center"/>
              <w:rPr>
                <w:b/>
              </w:rPr>
            </w:pPr>
            <w:r>
              <w:t>Aplicación correcta de herramientas o técnicas asignadas a la actividad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1BAF" w14:textId="77777777" w:rsidR="00352A21" w:rsidRDefault="00352A21" w:rsidP="00B01682">
            <w:pPr>
              <w:jc w:val="center"/>
              <w:rPr>
                <w:b/>
              </w:rPr>
            </w:pPr>
            <w:r>
              <w:t>35</w:t>
            </w:r>
          </w:p>
        </w:tc>
      </w:tr>
      <w:tr w:rsidR="00352A21" w14:paraId="79BB496B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1590" w14:textId="77777777" w:rsidR="00352A21" w:rsidRDefault="00352A21" w:rsidP="00B01682">
            <w:pPr>
              <w:jc w:val="center"/>
              <w:rPr>
                <w:b/>
              </w:rPr>
            </w:pPr>
            <w:r>
              <w:t>Cumplimiento de requisitos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4075" w14:textId="77777777" w:rsidR="00352A21" w:rsidRDefault="00352A21" w:rsidP="00B01682">
            <w:pPr>
              <w:jc w:val="center"/>
              <w:rPr>
                <w:b/>
              </w:rPr>
            </w:pPr>
            <w:r>
              <w:t>Entrega con todos los componentes solicitados completos y en orden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87D2" w14:textId="77777777" w:rsidR="00352A21" w:rsidRDefault="00352A21" w:rsidP="00B01682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352A21" w14:paraId="506CC57C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8EAD" w14:textId="77777777" w:rsidR="00352A21" w:rsidRDefault="00352A21" w:rsidP="00B01682">
            <w:pPr>
              <w:jc w:val="center"/>
              <w:rPr>
                <w:b/>
              </w:rPr>
            </w:pPr>
            <w:r>
              <w:t>Análisis y reflexión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A3F9E" w14:textId="77777777" w:rsidR="00352A21" w:rsidRDefault="00352A21" w:rsidP="00B01682">
            <w:pPr>
              <w:jc w:val="center"/>
              <w:rPr>
                <w:b/>
              </w:rPr>
            </w:pPr>
            <w:r>
              <w:t>Análisis del resultado, justificación de decisiones, aprendizaje evidenciado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4FCB" w14:textId="77777777" w:rsidR="00352A21" w:rsidRDefault="00352A21" w:rsidP="00B01682">
            <w:pPr>
              <w:jc w:val="center"/>
              <w:rPr>
                <w:b/>
              </w:rPr>
            </w:pPr>
            <w:r>
              <w:t>20</w:t>
            </w:r>
          </w:p>
        </w:tc>
      </w:tr>
      <w:tr w:rsidR="00352A21" w14:paraId="250895AE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FC5D" w14:textId="77777777" w:rsidR="00352A21" w:rsidRDefault="00352A21" w:rsidP="00B01682">
            <w:pPr>
              <w:jc w:val="center"/>
              <w:rPr>
                <w:b/>
              </w:rPr>
            </w:pPr>
            <w:r>
              <w:t>Presentación del trabajo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7639" w14:textId="77777777" w:rsidR="00352A21" w:rsidRDefault="00352A21" w:rsidP="00B01682">
            <w:pPr>
              <w:jc w:val="center"/>
              <w:rPr>
                <w:b/>
              </w:rPr>
            </w:pPr>
            <w:r>
              <w:t>Claridad, formato, ortografía, uso de recursos visuales o informes según corresponda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14B1" w14:textId="77777777" w:rsidR="00352A21" w:rsidRDefault="00352A21" w:rsidP="00B01682">
            <w:pPr>
              <w:jc w:val="center"/>
              <w:rPr>
                <w:b/>
              </w:rPr>
            </w:pPr>
            <w:r>
              <w:t>10</w:t>
            </w:r>
          </w:p>
        </w:tc>
      </w:tr>
      <w:tr w:rsidR="00352A21" w14:paraId="4DAA6DDF" w14:textId="77777777" w:rsidTr="00B01682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303B5" w14:textId="77777777" w:rsidR="00352A21" w:rsidRDefault="00352A21" w:rsidP="00B01682">
            <w:pPr>
              <w:jc w:val="center"/>
              <w:rPr>
                <w:b/>
              </w:rPr>
            </w:pPr>
            <w:r>
              <w:t>Puntualidad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2C3E" w14:textId="77777777" w:rsidR="00352A21" w:rsidRDefault="00352A21" w:rsidP="00B01682">
            <w:pPr>
              <w:jc w:val="center"/>
              <w:rPr>
                <w:b/>
              </w:rPr>
            </w:pPr>
            <w:r>
              <w:t>Entrega dentro del plazo estipulado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8192B" w14:textId="77777777" w:rsidR="00352A21" w:rsidRDefault="00352A21" w:rsidP="00B01682">
            <w:pPr>
              <w:jc w:val="center"/>
              <w:rPr>
                <w:b/>
              </w:rPr>
            </w:pPr>
            <w:r>
              <w:t>10</w:t>
            </w:r>
          </w:p>
        </w:tc>
      </w:tr>
    </w:tbl>
    <w:p w14:paraId="311C337A" w14:textId="77777777" w:rsidR="00952560" w:rsidRDefault="00952560"/>
    <w:p w14:paraId="21EFA15E" w14:textId="77777777" w:rsidR="00952560" w:rsidRDefault="00952560"/>
    <w:p w14:paraId="0921C82E" w14:textId="77777777" w:rsidR="00952560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Valores</w:t>
      </w:r>
    </w:p>
    <w:p w14:paraId="7B1771F3" w14:textId="20BE8EB4" w:rsidR="00352A21" w:rsidRPr="00352A21" w:rsidRDefault="00352A21" w:rsidP="00352A21">
      <w:r w:rsidRPr="00352A21">
        <w:t>Colaboración y respeto:</w:t>
      </w:r>
      <w:r w:rsidRPr="00352A21">
        <w:br/>
        <w:t>Trabajar en equipo requiere valorar las ideas del otro. El respeto mutuo, la escucha activa y la colaboración son esenciales en entornos ágiles.</w:t>
      </w:r>
    </w:p>
    <w:p w14:paraId="7009480D" w14:textId="77777777" w:rsidR="00952560" w:rsidRDefault="00952560"/>
    <w:p w14:paraId="2F1E1588" w14:textId="77777777" w:rsidR="00952560" w:rsidRDefault="00952560"/>
    <w:p w14:paraId="302CD128" w14:textId="77777777" w:rsidR="00952560" w:rsidRDefault="00000000">
      <w:r>
        <w:br w:type="page"/>
      </w:r>
    </w:p>
    <w:p w14:paraId="4260C1B3" w14:textId="77777777" w:rsidR="00952560" w:rsidRDefault="00000000">
      <w:pPr>
        <w:pStyle w:val="Ttulo2"/>
      </w:pPr>
      <w:r>
        <w:lastRenderedPageBreak/>
        <w:t>Rúbrica de Calificación</w:t>
      </w:r>
    </w:p>
    <w:tbl>
      <w:tblPr>
        <w:tblStyle w:val="TableNormal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9"/>
        <w:gridCol w:w="3010"/>
        <w:gridCol w:w="3010"/>
      </w:tblGrid>
      <w:tr w:rsidR="00952560" w14:paraId="3F5571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0" w:type="dxa"/>
          </w:tcPr>
          <w:p w14:paraId="14F3C586" w14:textId="77777777" w:rsidR="00952560" w:rsidRDefault="00000000">
            <w:r>
              <w:t>Criterio</w:t>
            </w:r>
          </w:p>
        </w:tc>
        <w:tc>
          <w:tcPr>
            <w:tcW w:w="3010" w:type="dxa"/>
          </w:tcPr>
          <w:p w14:paraId="66ED62D2" w14:textId="77777777" w:rsidR="00952560" w:rsidRDefault="00000000">
            <w:r>
              <w:t>Descripción</w:t>
            </w:r>
          </w:p>
        </w:tc>
        <w:tc>
          <w:tcPr>
            <w:tcW w:w="3010" w:type="dxa"/>
          </w:tcPr>
          <w:p w14:paraId="3BF4F485" w14:textId="77777777" w:rsidR="00952560" w:rsidRDefault="00000000">
            <w:r>
              <w:t>Puntos Máximos</w:t>
            </w:r>
          </w:p>
        </w:tc>
      </w:tr>
      <w:tr w:rsidR="00952560" w14:paraId="48AE11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0" w:type="dxa"/>
          </w:tcPr>
          <w:p w14:paraId="4BE3A38A" w14:textId="77777777" w:rsidR="00952560" w:rsidRDefault="00000000">
            <w:r>
              <w:t>Ejecución técnica</w:t>
            </w:r>
          </w:p>
        </w:tc>
        <w:tc>
          <w:tcPr>
            <w:tcW w:w="3010" w:type="dxa"/>
          </w:tcPr>
          <w:p w14:paraId="7705B6F4" w14:textId="77777777" w:rsidR="00952560" w:rsidRDefault="00000000">
            <w:r>
              <w:t>Aplicación correcta de herramientas o técnicas asignadas a la actividad</w:t>
            </w:r>
          </w:p>
        </w:tc>
        <w:tc>
          <w:tcPr>
            <w:tcW w:w="3010" w:type="dxa"/>
          </w:tcPr>
          <w:p w14:paraId="314895F8" w14:textId="77777777" w:rsidR="00952560" w:rsidRDefault="00000000">
            <w:r>
              <w:t>35</w:t>
            </w:r>
          </w:p>
        </w:tc>
      </w:tr>
      <w:tr w:rsidR="00952560" w14:paraId="2EDE85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0" w:type="dxa"/>
          </w:tcPr>
          <w:p w14:paraId="58D4D8A3" w14:textId="77777777" w:rsidR="00952560" w:rsidRDefault="00000000">
            <w:r>
              <w:t>Cumplimiento de requisitos</w:t>
            </w:r>
          </w:p>
        </w:tc>
        <w:tc>
          <w:tcPr>
            <w:tcW w:w="3010" w:type="dxa"/>
          </w:tcPr>
          <w:p w14:paraId="7887CC63" w14:textId="77777777" w:rsidR="00952560" w:rsidRDefault="00000000">
            <w:r>
              <w:t>Entrega con todos los componentes solicitados completos y en orden</w:t>
            </w:r>
          </w:p>
        </w:tc>
        <w:tc>
          <w:tcPr>
            <w:tcW w:w="3010" w:type="dxa"/>
          </w:tcPr>
          <w:p w14:paraId="0CB8F6BE" w14:textId="77777777" w:rsidR="00952560" w:rsidRDefault="00000000">
            <w:r>
              <w:t>25</w:t>
            </w:r>
          </w:p>
        </w:tc>
      </w:tr>
      <w:tr w:rsidR="00952560" w14:paraId="3B03AC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0" w:type="dxa"/>
          </w:tcPr>
          <w:p w14:paraId="29B0AAF8" w14:textId="77777777" w:rsidR="00952560" w:rsidRDefault="00000000">
            <w:r>
              <w:t>Análisis y reflexión</w:t>
            </w:r>
          </w:p>
        </w:tc>
        <w:tc>
          <w:tcPr>
            <w:tcW w:w="3010" w:type="dxa"/>
          </w:tcPr>
          <w:p w14:paraId="799BAACE" w14:textId="77777777" w:rsidR="00952560" w:rsidRDefault="00000000">
            <w:r>
              <w:t>Análisis del resultado, justificación de decisiones, aprendizaje evidenciado</w:t>
            </w:r>
          </w:p>
        </w:tc>
        <w:tc>
          <w:tcPr>
            <w:tcW w:w="3010" w:type="dxa"/>
          </w:tcPr>
          <w:p w14:paraId="63F4A24F" w14:textId="77777777" w:rsidR="00952560" w:rsidRDefault="00000000">
            <w:r>
              <w:t>20</w:t>
            </w:r>
          </w:p>
        </w:tc>
      </w:tr>
      <w:tr w:rsidR="00952560" w14:paraId="5AAED4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0" w:type="dxa"/>
          </w:tcPr>
          <w:p w14:paraId="16EE67DF" w14:textId="77777777" w:rsidR="00952560" w:rsidRDefault="00000000">
            <w:r>
              <w:t>Presentación del trabajo</w:t>
            </w:r>
          </w:p>
        </w:tc>
        <w:tc>
          <w:tcPr>
            <w:tcW w:w="3010" w:type="dxa"/>
          </w:tcPr>
          <w:p w14:paraId="5313843E" w14:textId="77777777" w:rsidR="00952560" w:rsidRDefault="00000000">
            <w:r>
              <w:t>Claridad, formato, ortografía, uso de recursos visuales o informes según corresponda</w:t>
            </w:r>
          </w:p>
        </w:tc>
        <w:tc>
          <w:tcPr>
            <w:tcW w:w="3010" w:type="dxa"/>
          </w:tcPr>
          <w:p w14:paraId="2EC51B23" w14:textId="77777777" w:rsidR="00952560" w:rsidRDefault="00000000">
            <w:r>
              <w:t>10</w:t>
            </w:r>
          </w:p>
        </w:tc>
      </w:tr>
      <w:tr w:rsidR="00952560" w14:paraId="0AB589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0" w:type="dxa"/>
          </w:tcPr>
          <w:p w14:paraId="0021A4DA" w14:textId="77777777" w:rsidR="00952560" w:rsidRDefault="00000000">
            <w:r>
              <w:t>Puntualidad</w:t>
            </w:r>
          </w:p>
        </w:tc>
        <w:tc>
          <w:tcPr>
            <w:tcW w:w="3010" w:type="dxa"/>
          </w:tcPr>
          <w:p w14:paraId="25BDF4EC" w14:textId="77777777" w:rsidR="00952560" w:rsidRDefault="00000000">
            <w:r>
              <w:t>Entrega dentro del plazo estipulado</w:t>
            </w:r>
          </w:p>
        </w:tc>
        <w:tc>
          <w:tcPr>
            <w:tcW w:w="3010" w:type="dxa"/>
          </w:tcPr>
          <w:p w14:paraId="0369BE48" w14:textId="77777777" w:rsidR="00952560" w:rsidRDefault="00000000">
            <w:r>
              <w:t>10</w:t>
            </w:r>
          </w:p>
        </w:tc>
      </w:tr>
    </w:tbl>
    <w:p w14:paraId="7156A636" w14:textId="77777777" w:rsidR="00952560" w:rsidRDefault="00000000">
      <w:pPr>
        <w:pStyle w:val="Ttulo2"/>
      </w:pPr>
      <w:r>
        <w:t>Valores</w:t>
      </w:r>
    </w:p>
    <w:p w14:paraId="24334933" w14:textId="77777777" w:rsidR="00952560" w:rsidRDefault="00000000">
      <w:r>
        <w:t>Responsabilidad, compromiso, respeto por el trabajo colaborativo y calidad en los entregables.</w:t>
      </w:r>
    </w:p>
    <w:sectPr w:rsidR="009525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85D8640D-F908-47C8-B332-2DDC2E831934}"/>
    <w:embedBold r:id="rId2" w:fontKey="{B58AAC0B-7E8F-4BE4-89F1-053F303F6A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81F3AC-F658-46A6-B2E0-AF71277AB1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5B4784-2561-4C77-85AF-A55F26E733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560"/>
    <w:rsid w:val="002A0D30"/>
    <w:rsid w:val="00352A21"/>
    <w:rsid w:val="0095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52640D"/>
  <w15:docId w15:val="{F08F6528-E7E7-4B8C-9937-6F22601A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352A21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303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2</cp:revision>
  <dcterms:created xsi:type="dcterms:W3CDTF">2025-06-02T03:14:00Z</dcterms:created>
  <dcterms:modified xsi:type="dcterms:W3CDTF">2025-06-02T03:18:00Z</dcterms:modified>
</cp:coreProperties>
</file>