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#1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Presupuesto en AWS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3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Presupuestos para el control de costos en la industria o empresa.</w:t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1.2.1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Explica el concepto de  Cloud Computing, sus modelos de servicio y las ventajas y limitaciones de distintos proveedores Cloud  mediante ejemplos cotidianos, casos de uso empresarial y comparativas para el desarrollo de infraestructuras escalables y rentables. 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119"/>
        <w:tblGridChange w:id="0">
          <w:tblGrid>
            <w:gridCol w:w="2910"/>
            <w:gridCol w:w="6119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1.2.2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Comprender la importancia de la definición y control de presupuestos para el análisis de gastos de uso dentro de una empresa o industria al implementar soluciones Cloud.</w:t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deberá crear un presupuesto que controle los gastos dentro de la capa gratuita para notificar al usuario cuando este exceda un valor mayor a 0$.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Amazon AWS “Budgets”</w:t>
            </w:r>
          </w:p>
        </w:tc>
      </w:tr>
    </w:tbl>
    <w:p w:rsidR="00000000" w:rsidDel="00000000" w:rsidP="00000000" w:rsidRDefault="00000000" w:rsidRPr="00000000" w14:paraId="0000003A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Crear un usuario de AWS.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Seleccionar el servicio de “Budgets”.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Dar click en “Crear un presupuesto” y usar la plantilla de gasto 0.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Indicar un nombre al presupuesto y el correo a ser notificado.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1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Finalizar la creación del presupuesto.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1085850</wp:posOffset>
            </wp:positionV>
            <wp:extent cx="7116025" cy="984349"/>
            <wp:effectExtent b="0" l="0" r="0" t="0"/>
            <wp:wrapTopAndBottom distB="114300" distT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6025" cy="9843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hd w:fill="ffffff" w:val="clear"/>
        <w:spacing w:after="1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deberá crear un presupuesto que controle los gastos dentro de la capa gratuita para notificar al usuario cuando este exceda un valor mayor a 0$.</w:t>
            </w:r>
          </w:p>
        </w:tc>
      </w:tr>
    </w:tbl>
    <w:p w:rsidR="00000000" w:rsidDel="00000000" w:rsidP="00000000" w:rsidRDefault="00000000" w:rsidRPr="00000000" w14:paraId="0000004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1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 capturas en un PDF en Uedi o Classroom según la situación de la plataforma.</w:t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5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Entregas a tiempo: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estudiante debe hacer entrega de su tarea en la fecha y horario establecido sin atrasos, cualquier entrega fuera del mismo tendrá nota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Honestidad: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estudiante realiza de manera propia la actividad, sin realizar copias o falsificando la evidencia.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D">
      <w:pP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9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  <w:t xml:space="preserve">Seminario de Sistemas 1</w:t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A2376E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2376E"/>
  </w:style>
  <w:style w:type="paragraph" w:styleId="Piedepgina">
    <w:name w:val="footer"/>
    <w:basedOn w:val="Normal"/>
    <w:link w:val="PiedepginaCar"/>
    <w:uiPriority w:val="99"/>
    <w:unhideWhenUsed w:val="1"/>
    <w:rsid w:val="00A2376E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2376E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c6T871BGrLmMKjrwD7qjlt+QAg==">CgMxLjA4AHIhMTA1azhTSnpVLWo5dzUyMXJNc1pPeWdnU0djbEpMT1ZQ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2025-06-02T03:12:00Z</dcterms:created>
</cp:coreProperties>
</file>