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Preguntas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¿Qué significa OLAP y cuál es su propósito principal?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Online Logical Analysis Process; analizar datos en tiempo real.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Online Analytical Processing; analizar datos desde múltiples perspectivas.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Offline Analytical Processing; almacenar datos históricos.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¿Cuál de los siguientes es un tipo de OLAP que utiliza cubos multidimensionales para el análisis?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ROLAP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MOLAP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HOLAP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¿Qué caracteriza al ROLAP en comparación con MOLAP?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Utiliza cubos de datos precalculados.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Realiza análisis en bases de datos relacionales usando SQL.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Es más rápido que MOLAP en todas las consultas.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¿Qué tipo de OLAP combina las características de MOLAP y ROLAP?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DOLAP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HOLAP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In-memory OLAP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¿Cuál es una ventaja principal del uso de MOLAP?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Puede manejar grandes volúmenes de datos.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Ofrece un rendimiento más rápido para consultas complejas.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Es más fácil de implementar que ROLAP.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 el contexto de OLAP, ¿qué operación permite a los analistas obtener detalles más específicos al profundizar en los datos?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Roll-up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Drill-down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Slice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¿Cuál es la principal diferencia entre OLTP y OLAP?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OLTP se centra en el análisis de datos históricos, mientras que OLAP maneja transacciones en tiempo real.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OLTP maneja transacciones diarias, mientras que OLAP se enfoca en el análisis y la toma de decisiones.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No hay diferencias significativas entre ambos.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¿Qué tipo de OLAP se utiliza principalmente para realizar análisis en equipos de escritorio?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MOLAP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DOLAP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HOLAP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¿Qué operación analítica permite seleccionar un subconjunto específico de datos dentro de un cubo OLAP?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Dice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Pivotar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Slice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¿Cuál es una aplicación común del análisis OLAP en las empresas?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Procesamiento diario de transacciones.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Análisis de tendencias y previsiones financieras.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Almacenamiento de datos no estructurados.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Respuestas Correctas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LibreOffice/24.8.2.1$Windows_X86_64 LibreOffice_project/0f794b6e29741098670a3b95d60478a65d05ef13</Application>
  <AppVersion>15.0000</AppVersion>
  <Pages>2</Pages>
  <Words>353</Words>
  <Characters>1644</Characters>
  <CharactersWithSpaces>1895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2024-11-03T10:11:21Z</dcterms:created>
  <dc:creator/>
  <dc:description/>
  <dc:language>en-US</dc:language>
  <cp:lastModifiedBy/>
  <dcterms:modified xsi:type="dcterms:W3CDTF">2024-11-03T10:11:37Z</dcterms:modified>
  <cp:revision>1</cp:revision>
  <dc:subject/>
  <dc:title/>
</cp:coreProperties>
</file>