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#7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Microsoft Power Apps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10.1.1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 code en el desarrollo de aplicaciones</w:t>
            </w:r>
          </w:p>
        </w:tc>
      </w:tr>
    </w:tbl>
    <w:p w:rsidR="00000000" w:rsidDel="00000000" w:rsidP="00000000" w:rsidRDefault="00000000" w:rsidRPr="00000000" w14:paraId="00000019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119"/>
        <w:tblGridChange w:id="0">
          <w:tblGrid>
            <w:gridCol w:w="2910"/>
            <w:gridCol w:w="6119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10.1.2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Plataformas de desarrollo de Microsoft.</w:t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10.2.1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 aplicaciones low-code utilizando Power Automate y Power apps para integrar sistemas, flujos de trabajo y datos. 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Ind w:w="-1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50"/>
        <w:gridCol w:w="7665"/>
        <w:tblGridChange w:id="0">
          <w:tblGrid>
            <w:gridCol w:w="1350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una app sencilla donde los estudiantes puedan: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Agregar tareas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Marcar tareas como completadas.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una lista de sus tareas.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Power Apps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 en OneDrive o una colección local.</w:t>
            </w:r>
          </w:p>
        </w:tc>
      </w:tr>
    </w:tbl>
    <w:p w:rsidR="00000000" w:rsidDel="00000000" w:rsidP="00000000" w:rsidRDefault="00000000" w:rsidRPr="00000000" w14:paraId="00000045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Crear una estructura en Excel con las columnas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ID, Tarea </w:t>
      </w:r>
      <w:r w:rsidDel="00000000" w:rsidR="00000000" w:rsidRPr="00000000">
        <w:rPr>
          <w:sz w:val="28"/>
          <w:szCs w:val="28"/>
          <w:rtl w:val="0"/>
        </w:rPr>
        <w:t xml:space="preserve">y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Estado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Abrir Power Apps Studio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Agregar la fuente de datos [Excel]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Agrega controles a la pantalla como: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Text input</w:t>
      </w:r>
      <w:r w:rsidDel="00000000" w:rsidR="00000000" w:rsidRPr="00000000">
        <w:rPr>
          <w:sz w:val="28"/>
          <w:szCs w:val="28"/>
          <w:rtl w:val="0"/>
        </w:rPr>
        <w:t xml:space="preserve">  para escribir la nueva tarea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Button</w:t>
      </w:r>
      <w:r w:rsidDel="00000000" w:rsidR="00000000" w:rsidRPr="00000000">
        <w:rPr>
          <w:sz w:val="28"/>
          <w:szCs w:val="28"/>
          <w:rtl w:val="0"/>
        </w:rPr>
        <w:t xml:space="preserve"> con el texto “Agregar tarea”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Gallery</w:t>
      </w:r>
      <w:r w:rsidDel="00000000" w:rsidR="00000000" w:rsidRPr="00000000">
        <w:rPr>
          <w:sz w:val="28"/>
          <w:szCs w:val="28"/>
          <w:rtl w:val="0"/>
        </w:rPr>
        <w:t xml:space="preserve"> para mostrar la lista de tareas 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hd w:fill="ffffff" w:val="clear"/>
        <w:spacing w:after="1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Checkbox</w:t>
      </w:r>
      <w:r w:rsidDel="00000000" w:rsidR="00000000" w:rsidRPr="00000000">
        <w:rPr>
          <w:sz w:val="28"/>
          <w:szCs w:val="28"/>
          <w:rtl w:val="0"/>
        </w:rPr>
        <w:t xml:space="preserve"> dentro de la galería para marcar tareas completadas</w:t>
      </w:r>
    </w:p>
    <w:p w:rsidR="00000000" w:rsidDel="00000000" w:rsidP="00000000" w:rsidRDefault="00000000" w:rsidRPr="00000000" w14:paraId="0000004E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1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687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9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5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una aplicación web cualquiera utilizando Microsoft Power Apps.</w:t>
            </w:r>
          </w:p>
        </w:tc>
      </w:tr>
    </w:tbl>
    <w:p w:rsidR="00000000" w:rsidDel="00000000" w:rsidP="00000000" w:rsidRDefault="00000000" w:rsidRPr="00000000" w14:paraId="0000005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de capturas en un PDF en Uedi o Classroom según la situación de la plataforma.</w:t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6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Entregas a tiempo: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 estudiante debe hacer entrega de su tarea en la fecha y horario establecido sin atrasos, cualquier entrega fuera del mismo tendrá nota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Honestidad: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 estudiante realiza de manera propia la actividad, sin realizar copias o falsificando la evidencia.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8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  <w:t xml:space="preserve">Seminario de Sistemas 1</w:t>
    </w:r>
  </w:p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0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A2376E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2376E"/>
  </w:style>
  <w:style w:type="paragraph" w:styleId="Piedepgina">
    <w:name w:val="footer"/>
    <w:basedOn w:val="Normal"/>
    <w:link w:val="PiedepginaCar"/>
    <w:uiPriority w:val="99"/>
    <w:unhideWhenUsed w:val="1"/>
    <w:rsid w:val="00A2376E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2376E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anNQFt4Oks4WqS5463NqS3WaCw==">CgMxLjA4AHIhMW9rOXRkSnprd2QtTGplWjQ1SDhNZTRkcy1icWxlZTB5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2025-06-02T03:12:00Z</dcterms:created>
</cp:coreProperties>
</file>