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f1c232"/>
          <w:sz w:val="96"/>
          <w:szCs w:val="96"/>
        </w:rPr>
      </w:pPr>
      <w:bookmarkStart w:colFirst="0" w:colLast="0" w:name="_heading=h.s8oukd6uumb8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Tarea #4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f1c232"/>
          <w:rtl w:val="0"/>
        </w:rPr>
        <w:t xml:space="preserve">Serverless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0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1</w:t>
      </w:r>
    </w:p>
    <w:p w:rsidR="00000000" w:rsidDel="00000000" w:rsidP="00000000" w:rsidRDefault="00000000" w:rsidRPr="00000000" w14:paraId="00000005">
      <w:pPr>
        <w:spacing w:after="240" w:before="240" w:line="276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Horas Aproximadas: 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7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8">
      <w:pPr>
        <w:spacing w:before="0" w:line="276" w:lineRule="auto"/>
        <w:rPr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fuqrdwakopnn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Que el estudiante cree e implemente funciones serverless en dos plataformas distintas junto a servicios de inteligencia artificial.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actividad introduce el uso de “</w:t>
      </w:r>
      <w:r w:rsidDel="00000000" w:rsidR="00000000" w:rsidRPr="00000000">
        <w:rPr>
          <w:b w:val="1"/>
          <w:rtl w:val="0"/>
        </w:rPr>
        <w:t xml:space="preserve">funciones como servicio (FaaS)”</w:t>
      </w:r>
      <w:r w:rsidDel="00000000" w:rsidR="00000000" w:rsidRPr="00000000">
        <w:rPr>
          <w:rtl w:val="0"/>
        </w:rPr>
        <w:t xml:space="preserve"> combinadas con </w:t>
      </w:r>
      <w:r w:rsidDel="00000000" w:rsidR="00000000" w:rsidRPr="00000000">
        <w:rPr>
          <w:b w:val="1"/>
          <w:rtl w:val="0"/>
        </w:rPr>
        <w:t xml:space="preserve">servicios cognitivos de traducción automática </w:t>
      </w:r>
      <w:r w:rsidDel="00000000" w:rsidR="00000000" w:rsidRPr="00000000">
        <w:rPr>
          <w:rtl w:val="0"/>
        </w:rPr>
        <w:t xml:space="preserve">para crear funcionalidades innovadoras dentro de aplicaciones web.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serverless son una de las herramientas más potentes y eficientes en la nube moderna, ya que permiten ejecutar código sin necesidad de gestionar infraestructura, combinarlas con servicios de inteligencia artificial, como los traductores automáticos, permite construir soluciones altamente escalables y especializadas en tiempo real.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Relación con el Curso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actividad se alinea con los objetivos del curso al integrar múltiples servicios de distintas plataformas </w:t>
      </w:r>
      <w:r w:rsidDel="00000000" w:rsidR="00000000" w:rsidRPr="00000000">
        <w:rPr>
          <w:b w:val="1"/>
          <w:rtl w:val="0"/>
        </w:rPr>
        <w:t xml:space="preserve">AWS y Azure</w:t>
      </w:r>
      <w:r w:rsidDel="00000000" w:rsidR="00000000" w:rsidRPr="00000000">
        <w:rPr>
          <w:rtl w:val="0"/>
        </w:rPr>
        <w:t xml:space="preserve">, fomentar el enfoque serverless, y promover el diseño de microservicios funcionales.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desarrollar funciones que utilizan servicios de traducción y probarlas desde un cliente externo, el estudiante afianza conceptos esenciales como integración de servicios e invocación de funciones, todo dentro del contexto de la computación en la nube.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heading=h.ny06x1u1a0mf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 el concepto de  Cloud Computing, sus modelos de servicio y las ventajas y limitaciones de distintos proveedores Cloud  mediante ejemplos cotidianos, casos de uso empresarial y comparativas para el desarrollo de infraestructuras escalables y rentables. 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 aplicaciones serverless simples utilizando AWS Lambda y Azure Functions para procesar eventos y ejecutar la lógica de los negocios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 servicios de inteligencia artificial utilizando IA de AWS y Azure Cognitive Services para resolver problemas de lenguaje natrual, análisis de imagenes o chabots. 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principios básicos de ingeniería a través de conceptos de Cloud Computing para el desarrollo de aplicaciones básicas 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heading=h.a6x1fp7171lg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estudiante implementará una solución básica de Serverless siguiendo los siguientes pasos:</w:t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AWS Lambda + Translate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Crear la función lambda con el nombre “funcionTraducirAWS”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el código necesario para usar el servicio de Amazon Translate dentro de la función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Desplegar la función con el código escrito.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Azure Function Apps + Azure AI Translator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la aplicación de funciones de Azure con el nombre de “FuncionesIASemi1&lt;Carnet&gt;”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la función dentro de la aplicación de funciones con el nombre de “funcionTraducirAzure”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Realizar el código necesario para usar el servicio de Azure AI Translator dentro de la función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Desplegar la función con el código escrito.</w:t>
      </w:r>
    </w:p>
    <w:p w:rsidR="00000000" w:rsidDel="00000000" w:rsidP="00000000" w:rsidRDefault="00000000" w:rsidRPr="00000000" w14:paraId="00000021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Consideraciones: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lenguaje para las funciones queda a discreción del estudiante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lenguaje de destino, es decir, el lenguaje al cuál se traduce la entrada queda a discreción del estudiante.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heading=h.lkl879z4pka6" w:id="4"/>
      <w:bookmarkEnd w:id="4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Conferencia del curso de Seminario de Sistemas 1 del año 2025, “Automatización inteligente, aws lambda y AI Services”: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https://www.youtube.com/watch?v=3WW2-FYzZ6I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Tutorial de Azure Innovation Station: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https://www.youtube.com/watch?v=7-P2hRFWmHY&amp;t=10s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heading=h.qujorqwq66fl" w:id="5"/>
      <w:bookmarkEnd w:id="5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estudiante deberá entregar un archivo PDF en UEDI con las siguientes capturas de pantalla: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 la función Lambda con el nombre indicado y el código de Translate.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del url de acceso de la función Lambda.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 la aplicación de Azure Functions con el nombre indicado.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 la función dentro de la aplicación de funciones con el nombre adecuado y el código de AI Translator.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 del url de acceso de la función de Azure.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Capturas en POSTMAN o cualquier otra aplicación donde se evidencie la entrada y la traducción correcta con la función de Lambda y la función de Azure [2 en total para este punto]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mmqarr8b67g1" w:id="6"/>
      <w:bookmarkEnd w:id="6"/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3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Septiembre xx de  2025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y0vgm77gmhfj" w:id="7"/>
      <w:bookmarkEnd w:id="7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32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33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3795"/>
        <w:gridCol w:w="3570"/>
        <w:tblGridChange w:id="0">
          <w:tblGrid>
            <w:gridCol w:w="2325"/>
            <w:gridCol w:w="3795"/>
            <w:gridCol w:w="357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Nombres Correctos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Todas las funciones y aplicación de funciones cuentan con los nombres solicitados.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0.05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Creación de Función Lambda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crea la función lambda con las configuraciones y código correctos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Creación de la Aplicación de funciones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crea y configura de manera adecuada la Aplicación de funciones de Azure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Creación de función de Azure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crea la función y código correctos para Azure.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Urls de las funciones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evidencia las urls generadas para cada función de AWS y Azure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0.15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Uso de funciones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estudiante evidencia que se está haciendo uso de las urls de las funciones creadas.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Traducción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Las traducciones generadas son correctas.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0.25</w:t>
            </w:r>
          </w:p>
        </w:tc>
      </w:tr>
    </w:tbl>
    <w:p w:rsidR="00000000" w:rsidDel="00000000" w:rsidP="00000000" w:rsidRDefault="00000000" w:rsidRPr="00000000" w14:paraId="0000004C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heading=h.a3uf91suht1t" w:id="8"/>
      <w:bookmarkEnd w:id="8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Durante el desarrollo de esta tarea se espera que el estudiante demuestre responsabilidad y honestidad, por lo tanto se establecen los siguientes principios: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Entregas a tiempo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Cada estudiante debe hacer entrega de su tarea en la fecha y horario establecido sin atrasos, cualquier entrega fuera del mismo tendrá nota de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Prohibición de Copias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Si se detectan copias totales en la realización de la tarea la calificación será de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automáticamente.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1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Seminario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5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8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youtube.com/watch?v=7-P2hRFWmHY&amp;t=10s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3WW2-FYzZ6I" TargetMode="External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H+PFNdtZP5MNcNteInPvdFbZrA==">CgMxLjAyDmguczhvdWtkNnV1bWI4Mg5oLmZ1cXJkd2Frb3BubjIOaC5ueTA2eDF1MWEwbWYyDmguYTZ4MWZwNzE3MWxnMg5oLmxrbDg3OXo0cGthNjIOaC5xdWpvcnF3cTY2ZmwyDmgubW1xYXJyOGI2N2cxMg5oLnkwdmdtNzdnbWhmajIOaC5hM3VmOTFzdWh0MXQ4AHIhMUxFc0ctbGlaM0NISXREZTVnUy1IR094SkY1anliVDRx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