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Introducción a la Librería de Flujos en Simio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7ztnvu9ocq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librería de flujos en Simio es una herramienta avanzada que permite modelar sistemas donde los materiales o productos se mueven de manera continua, en lugar de discretamente. Esto es especialmente útil para simular procesos industriales que involucran líquidos, gases, o materiales granulares. La capacidad de modelar flujos continuos permite a los usuarios crear simulaciones más realistas y detalladas, optimizando así el diseño y operación de sistemas complejos.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g13gctpl9a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fundamentos de la librería de flujos en Simio y su aplicación en la simulación de sistemas.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integrar componentes de flujo en modelos para simular el movimiento continuo de materiales.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los componentes principales de la librería de flujos y sus funcionalidades.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mjoae437cl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librería de flujos en Simio está diseñada para modelar sistemas donde los materiales fluyen de manera continua. A diferencia de las entidades discretas, los flujos representan materiales que se mueven en masa, como líquidos, gases, o polvos. Esta capacidad es crucial para simular procesos industriales, como el transporte de fluidos en tuberías o la manipulación de materiales a granel.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798689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7ztnvu9ocq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g13gctpl9a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joae437c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Aplicación de la Librería de Flujos en Modelos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 Componentes Principales de la Librería de Flujos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89uvycpft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6t6s3jaq8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Planta de Tratamiento de Agua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40" w:before="220" w:lineRule="auto"/>
        <w:rPr/>
      </w:pPr>
      <w:bookmarkStart w:colFirst="0" w:colLast="0" w:name="_um5ln3fwtrr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6"/>
      <w:bookmarkEnd w:id="6"/>
      <w:r w:rsidDel="00000000" w:rsidR="00000000" w:rsidRPr="00000000">
        <w:rPr>
          <w:rtl w:val="0"/>
        </w:rPr>
        <w:t xml:space="preserve">1. Aplicación de la Librería de Flujos en Modelos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Modelado de Flujos Continuos: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Unidades de Flujo:</w:t>
      </w:r>
      <w:r w:rsidDel="00000000" w:rsidR="00000000" w:rsidRPr="00000000">
        <w:rPr>
          <w:rtl w:val="0"/>
        </w:rPr>
        <w:t xml:space="preserve"> Los flujos pueden representarse en unidades como litros, metros cúbicos, etc., dependiendo del tipo de material que se está modelando.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de la Tasa de Flujo:</w:t>
      </w:r>
      <w:r w:rsidDel="00000000" w:rsidR="00000000" w:rsidRPr="00000000">
        <w:rPr>
          <w:rtl w:val="0"/>
        </w:rPr>
        <w:t xml:space="preserve"> Los modelos pueden incluir reguladores de flujo que controlan la velocidad a la que los materiales se mueven a través del sistema.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Acumulación y Demora:</w:t>
      </w:r>
      <w:r w:rsidDel="00000000" w:rsidR="00000000" w:rsidRPr="00000000">
        <w:rPr>
          <w:rtl w:val="0"/>
        </w:rPr>
        <w:t xml:space="preserve"> Los componentes de flujo permiten simular la acumulación de materiales en contenedores o líneas, así como las demoras asociadas al transporte de estos materiales.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Aplicación en Modelos: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Industria de Procesos:</w:t>
      </w:r>
      <w:r w:rsidDel="00000000" w:rsidR="00000000" w:rsidRPr="00000000">
        <w:rPr>
          <w:rtl w:val="0"/>
        </w:rPr>
        <w:t xml:space="preserve"> Simulación de plantas químicas, refinerías, o cualquier sistema donde los materiales fluyen continuamente.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Logística y Almacenamiento:</w:t>
      </w:r>
      <w:r w:rsidDel="00000000" w:rsidR="00000000" w:rsidRPr="00000000">
        <w:rPr>
          <w:rtl w:val="0"/>
        </w:rPr>
        <w:t xml:space="preserve"> Modelado de sistemas de almacenamiento y transporte de materiales a granel.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Producción y Manufactura:</w:t>
      </w:r>
      <w:r w:rsidDel="00000000" w:rsidR="00000000" w:rsidRPr="00000000">
        <w:rPr>
          <w:rtl w:val="0"/>
        </w:rPr>
        <w:t xml:space="preserve"> Simulación de líneas de producción donde los materiales se procesan de manera continua.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40" w:before="220" w:lineRule="auto"/>
        <w:rPr/>
      </w:pPr>
      <w:bookmarkStart w:colFirst="0" w:colLast="0" w:name="_qu3obg1zt27n" w:id="7"/>
      <w:bookmarkEnd w:id="7"/>
      <w:r w:rsidDel="00000000" w:rsidR="00000000" w:rsidRPr="00000000">
        <w:rPr>
          <w:rtl w:val="0"/>
        </w:rPr>
        <w:t xml:space="preserve">2.  Componentes Principales de la Librería de Flujos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FlowSource (Origen del Flujo):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Función: Representa una fuente de flujo de material, que puede ser infinita o finita.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Propiedades: Incluye condiciones de detención como volumen máximo, peso máximo, tiempo máximo, y eventos de parada.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FlowNode (Nodo del Flujo):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Función: Actúa como un nodo de control para manejar las tasas de flujo y regular el movimiento de los flujos entre procesos.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Propiedades: Incluye lógica de regulación de flujo, tipo de unidad de tasa de flujo, y factores de rendimiento de salida.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Tank (Tanque):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Función: Modela el almacenamiento y manejo de flujos continuos de material.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Propiedades: Incluye lógica de almacenamiento de flujo, capacidad inicial, unidades de medida, y marcas de nivel del tanque.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ContainerEntity (Entidad Contenedor):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Función: Simula el almacenamiento de flujos en contenedores.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Propiedades: Incluye tipo de unidad de capacidad, capacidad inicial de almacenamiento, y contenido inicial.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Filler (Rellenador):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Función: Procesa y llena entidades con flujo.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Propiedades: Incluye lógica de proceso, tipo de capacidad, reglas de clasificación, y tiempo de transferencia.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89uvycpft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u6t6s3jaq8i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Planta de Tratamiento de Agua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 </w:t>
      </w:r>
      <w:r w:rsidDel="00000000" w:rsidR="00000000" w:rsidRPr="00000000">
        <w:rPr>
          <w:rtl w:val="0"/>
        </w:rPr>
        <w:t xml:space="preserve">En una planta de tratamiento de agua, se desea simular el flujo continuo de agua a través de diferentes etapas de tratamiento, desde la entrada hasta el almacenamiento final.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Modelado del Flujo: Utilizar FlowSource para representar la entrada de agua y FlowNode para regular el flujo entre etapas.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Almacenamiento: Implementar Tank para simular el almacenamiento de agua tratada.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Procesamiento: Utilizar Filler para simular el llenado de contenedores con agua tratada.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Configuración de Componentes: Configurar FlowSource, FlowNode, Tank, y Filler para modelar el flujo continuo de agua a través de la planta.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Simulación y Análisis: Ejecutar la simulación para analizar el flujo de agua, identificar cuellos de botella, y optimizar el proceso de tratamiento.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  <w:t xml:space="preserve">S.14</w:t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