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rjhh982m7ha" w:id="0"/>
      <w:bookmarkEnd w:id="0"/>
      <w:r w:rsidDel="00000000" w:rsidR="00000000" w:rsidRPr="00000000">
        <w:rPr>
          <w:rtl w:val="0"/>
        </w:rPr>
        <w:t xml:space="preserve">Aplicación de hábitos en la vida diaria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uhx6s8iyulf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Ejercicio: Implementación de Hábitos de Pensamiento Sistémico en la Vida Diaria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Instrucciones:</w:t>
      </w:r>
      <w:r w:rsidDel="00000000" w:rsidR="00000000" w:rsidRPr="00000000">
        <w:rPr>
          <w:rtl w:val="0"/>
        </w:rPr>
        <w:t xml:space="preserve"> Reflexiona sobre cómo puedes aplicar hábitos de pensamiento sistémico en tu vida diaria. Responde a las siguientes preguntas en un formato escrito: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Definición de hábitos de pensamiento sistémico:</w:t>
      </w:r>
      <w:r w:rsidDel="00000000" w:rsidR="00000000" w:rsidRPr="00000000">
        <w:rPr>
          <w:rtl w:val="0"/>
        </w:rPr>
        <w:t xml:space="preserve"> Explica qué entiendes por hábitos de pensamiento sistémico. ¿Cuáles son algunos ejemplos de estos hábitos y por qué son importantes para un pensador sistémico?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Identificación de hábitos personales:</w:t>
      </w:r>
      <w:r w:rsidDel="00000000" w:rsidR="00000000" w:rsidRPr="00000000">
        <w:rPr>
          <w:rtl w:val="0"/>
        </w:rPr>
        <w:t xml:space="preserve"> Identifica al menos tres hábitos de pensamiento sistémico que consideres relevantes para tu vida diaria. Describe brevemente cada hábito y explica cómo crees que puede beneficiar tu capacidad para abordar problemas y tomar decisiones.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g2mjz3abjlk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Objetivos del ejercicio: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Fomentar la comprensión de los hábitos de pensamiento sistémico y su aplicación práctica.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Promover la auto-reflexión sobre la incorporación de hábitos beneficiosos en la vida diaria.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Desarrollar estrategias concretas para implementar hábitos de pensamiento sistémico en diversas situaciones.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