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2B654" w14:textId="77777777" w:rsidR="0060262A" w:rsidRDefault="00000000">
      <w:pPr>
        <w:pStyle w:val="Title"/>
        <w:pBdr>
          <w:top w:val="nil"/>
          <w:left w:val="nil"/>
          <w:bottom w:val="nil"/>
          <w:right w:val="nil"/>
          <w:between w:val="nil"/>
        </w:pBdr>
        <w:rPr>
          <w:color w:val="F1C232"/>
        </w:rPr>
      </w:pPr>
      <w:bookmarkStart w:id="0" w:name="_aczyuw2yex2w" w:colFirst="0" w:colLast="0"/>
      <w:bookmarkEnd w:id="0"/>
      <w:r>
        <w:rPr>
          <w:color w:val="F1C232"/>
        </w:rPr>
        <w:t>Actividad Práctica</w:t>
      </w:r>
    </w:p>
    <w:p w14:paraId="02997B2D" w14:textId="77777777" w:rsidR="0060262A" w:rsidRDefault="00000000">
      <w:pPr>
        <w:pBdr>
          <w:top w:val="nil"/>
          <w:left w:val="nil"/>
          <w:bottom w:val="nil"/>
          <w:right w:val="nil"/>
          <w:between w:val="nil"/>
        </w:pBdr>
        <w:spacing w:after="3600" w:line="240" w:lineRule="auto"/>
        <w:rPr>
          <w:color w:val="666666"/>
          <w:sz w:val="20"/>
          <w:szCs w:val="20"/>
        </w:rPr>
      </w:pPr>
      <w:r>
        <w:rPr>
          <w:noProof/>
          <w:color w:val="666666"/>
          <w:sz w:val="20"/>
          <w:szCs w:val="20"/>
        </w:rPr>
        <w:drawing>
          <wp:inline distT="114300" distB="114300" distL="114300" distR="114300" wp14:anchorId="3047B199" wp14:editId="49750CEE">
            <wp:extent cx="447675" cy="57150"/>
            <wp:effectExtent l="0" t="0" r="0" b="0"/>
            <wp:docPr id="6" name="image3.png" descr="línea corta"/>
            <wp:cNvGraphicFramePr/>
            <a:graphic xmlns:a="http://schemas.openxmlformats.org/drawingml/2006/main">
              <a:graphicData uri="http://schemas.openxmlformats.org/drawingml/2006/picture">
                <pic:pic xmlns:pic="http://schemas.openxmlformats.org/drawingml/2006/picture">
                  <pic:nvPicPr>
                    <pic:cNvPr id="0" name="image3.png" descr="línea corta"/>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55172BD6" w14:textId="77777777" w:rsidR="0060262A" w:rsidRDefault="0060262A">
      <w:pPr>
        <w:spacing w:before="0" w:line="276" w:lineRule="auto"/>
        <w:jc w:val="center"/>
      </w:pPr>
    </w:p>
    <w:p w14:paraId="74F99D50" w14:textId="77777777" w:rsidR="0060262A" w:rsidRDefault="0060262A">
      <w:pPr>
        <w:jc w:val="center"/>
        <w:rPr>
          <w:b/>
          <w:bCs/>
          <w:color w:val="BF9000"/>
          <w:sz w:val="40"/>
          <w:szCs w:val="40"/>
        </w:rPr>
      </w:pPr>
    </w:p>
    <w:p w14:paraId="2714FE79" w14:textId="77777777" w:rsidR="0060262A" w:rsidRDefault="00000000">
      <w:pPr>
        <w:spacing w:before="240" w:after="240" w:line="276" w:lineRule="auto"/>
        <w:jc w:val="center"/>
        <w:rPr>
          <w:b/>
          <w:bCs/>
          <w:color w:val="6D9EEB"/>
          <w:sz w:val="40"/>
          <w:szCs w:val="40"/>
        </w:rPr>
      </w:pPr>
      <w:r>
        <w:rPr>
          <w:b/>
          <w:bCs/>
          <w:color w:val="6D9EEB"/>
          <w:sz w:val="40"/>
          <w:szCs w:val="40"/>
        </w:rPr>
        <w:t xml:space="preserve">PONDERACIÓN:  1 </w:t>
      </w:r>
      <w:proofErr w:type="spellStart"/>
      <w:r>
        <w:rPr>
          <w:b/>
          <w:bCs/>
          <w:color w:val="6D9EEB"/>
          <w:sz w:val="40"/>
          <w:szCs w:val="40"/>
        </w:rPr>
        <w:t>pts</w:t>
      </w:r>
      <w:proofErr w:type="spellEnd"/>
    </w:p>
    <w:p w14:paraId="6B733DE6" w14:textId="77777777" w:rsidR="0060262A" w:rsidRDefault="00000000">
      <w:pPr>
        <w:spacing w:before="240" w:after="240" w:line="276" w:lineRule="auto"/>
        <w:jc w:val="center"/>
        <w:rPr>
          <w:b/>
          <w:bCs/>
          <w:color w:val="BF9000"/>
          <w:sz w:val="40"/>
          <w:szCs w:val="40"/>
        </w:rPr>
      </w:pPr>
      <w:r>
        <w:rPr>
          <w:b/>
          <w:bCs/>
          <w:noProof/>
          <w:color w:val="6D9EEB"/>
          <w:sz w:val="40"/>
          <w:szCs w:val="40"/>
        </w:rPr>
        <w:drawing>
          <wp:inline distT="114300" distB="114300" distL="114300" distR="114300" wp14:anchorId="2A7DD1D7" wp14:editId="37E7F49B">
            <wp:extent cx="222141" cy="222141"/>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222141" cy="222141"/>
                    </a:xfrm>
                    <a:prstGeom prst="rect">
                      <a:avLst/>
                    </a:prstGeom>
                    <a:ln/>
                  </pic:spPr>
                </pic:pic>
              </a:graphicData>
            </a:graphic>
          </wp:inline>
        </w:drawing>
      </w:r>
      <w:r>
        <w:rPr>
          <w:b/>
          <w:bCs/>
          <w:color w:val="6D9EEB"/>
          <w:sz w:val="40"/>
          <w:szCs w:val="40"/>
        </w:rPr>
        <w:t>Tiempo estimado:  15 min</w:t>
      </w:r>
    </w:p>
    <w:p w14:paraId="3F1A8782" w14:textId="77777777" w:rsidR="0060262A" w:rsidRDefault="00000000">
      <w:pPr>
        <w:pBdr>
          <w:top w:val="nil"/>
          <w:left w:val="nil"/>
          <w:bottom w:val="nil"/>
          <w:right w:val="nil"/>
          <w:between w:val="nil"/>
        </w:pBdr>
      </w:pPr>
      <w:r>
        <w:rPr>
          <w:sz w:val="32"/>
          <w:szCs w:val="32"/>
        </w:rPr>
        <w:br/>
      </w:r>
      <w:r>
        <w:t>Universidad San Carlos de Guatemala</w:t>
      </w:r>
    </w:p>
    <w:p w14:paraId="77CD4FE1" w14:textId="77777777" w:rsidR="0060262A" w:rsidRDefault="00000000">
      <w:pPr>
        <w:spacing w:before="0" w:line="276" w:lineRule="auto"/>
      </w:pPr>
      <w:r>
        <w:t>Facultad de Ingeniería.</w:t>
      </w:r>
    </w:p>
    <w:p w14:paraId="1A7E59C9" w14:textId="77777777" w:rsidR="0060262A" w:rsidRDefault="00000000">
      <w:pPr>
        <w:spacing w:before="0" w:line="276" w:lineRule="auto"/>
      </w:pPr>
      <w:r>
        <w:t>Escuela de Ingeniería en Ciencias y Sistemas</w:t>
      </w:r>
    </w:p>
    <w:p w14:paraId="7C472EFC" w14:textId="77777777" w:rsidR="0060262A" w:rsidRDefault="00000000">
      <w:pPr>
        <w:spacing w:before="0" w:line="276" w:lineRule="auto"/>
      </w:pPr>
      <w:r>
        <w:br w:type="page"/>
      </w:r>
    </w:p>
    <w:p w14:paraId="51E277E0" w14:textId="77777777" w:rsidR="0060262A" w:rsidRDefault="00000000">
      <w:pPr>
        <w:spacing w:before="240" w:after="240" w:line="276" w:lineRule="auto"/>
        <w:jc w:val="center"/>
        <w:rPr>
          <w:rFonts w:ascii="Arial" w:eastAsia="Arial" w:hAnsi="Arial" w:cs="Arial"/>
        </w:rPr>
      </w:pPr>
      <w:r>
        <w:rPr>
          <w:rFonts w:ascii="Arial" w:eastAsia="Arial" w:hAnsi="Arial" w:cs="Arial"/>
        </w:rPr>
        <w:lastRenderedPageBreak/>
        <w:t>Índice</w:t>
      </w:r>
    </w:p>
    <w:sdt>
      <w:sdtPr>
        <w:id w:val="-1945260332"/>
        <w:docPartObj>
          <w:docPartGallery w:val="Table of Contents"/>
          <w:docPartUnique/>
        </w:docPartObj>
      </w:sdtPr>
      <w:sdtContent>
        <w:p w14:paraId="781DAFCD" w14:textId="77777777" w:rsidR="0060262A" w:rsidRDefault="0060262A">
          <w:pPr>
            <w:widowControl w:val="0"/>
            <w:tabs>
              <w:tab w:val="right" w:leader="dot" w:pos="12000"/>
            </w:tabs>
            <w:spacing w:before="60" w:line="240" w:lineRule="auto"/>
            <w:rPr>
              <w:rFonts w:ascii="Arial" w:eastAsia="Arial" w:hAnsi="Arial" w:cs="Arial"/>
              <w:b/>
              <w:bCs/>
              <w:color w:val="000000"/>
            </w:rPr>
          </w:pPr>
          <w:r>
            <w:fldChar w:fldCharType="begin"/>
          </w:r>
          <w:r w:rsidR="00000000">
            <w:instrText xml:space="preserve"> TOC \h \u \z \t "Heading 1,1,Heading 2,2,Heading 3,3,Heading 4,4,Heading 5,5,Heading 6,6,"</w:instrText>
          </w:r>
          <w:r>
            <w:fldChar w:fldCharType="separate"/>
          </w:r>
          <w:hyperlink w:anchor="_k1d1swi451i0">
            <w:r>
              <w:rPr>
                <w:rFonts w:ascii="Arial" w:eastAsia="Arial" w:hAnsi="Arial" w:cs="Arial"/>
                <w:b/>
                <w:bCs/>
                <w:color w:val="000000"/>
              </w:rPr>
              <w:t>1. MARCO FORMATIVO</w:t>
            </w:r>
            <w:r>
              <w:rPr>
                <w:rFonts w:ascii="Arial" w:eastAsia="Arial" w:hAnsi="Arial" w:cs="Arial"/>
                <w:b/>
                <w:bCs/>
                <w:color w:val="000000"/>
              </w:rPr>
              <w:tab/>
              <w:t>2</w:t>
            </w:r>
          </w:hyperlink>
        </w:p>
        <w:p w14:paraId="25EE4D1A" w14:textId="77777777" w:rsidR="0060262A" w:rsidRDefault="0060262A">
          <w:pPr>
            <w:widowControl w:val="0"/>
            <w:tabs>
              <w:tab w:val="right" w:leader="dot" w:pos="12000"/>
            </w:tabs>
            <w:spacing w:before="60" w:line="240" w:lineRule="auto"/>
            <w:ind w:left="360"/>
            <w:rPr>
              <w:rFonts w:ascii="Arial" w:eastAsia="Arial" w:hAnsi="Arial" w:cs="Arial"/>
              <w:color w:val="000000"/>
            </w:rPr>
          </w:pPr>
          <w:hyperlink w:anchor="_ph1lihtw76wz">
            <w:r>
              <w:rPr>
                <w:rFonts w:ascii="Arial" w:eastAsia="Arial" w:hAnsi="Arial" w:cs="Arial"/>
                <w:color w:val="000000"/>
              </w:rPr>
              <w:t>1.1. Valores</w:t>
            </w:r>
            <w:r>
              <w:rPr>
                <w:rFonts w:ascii="Arial" w:eastAsia="Arial" w:hAnsi="Arial" w:cs="Arial"/>
                <w:color w:val="000000"/>
              </w:rPr>
              <w:tab/>
              <w:t>2</w:t>
            </w:r>
          </w:hyperlink>
        </w:p>
        <w:p w14:paraId="42109B36" w14:textId="77777777" w:rsidR="0060262A" w:rsidRDefault="0060262A">
          <w:pPr>
            <w:widowControl w:val="0"/>
            <w:tabs>
              <w:tab w:val="right" w:leader="dot" w:pos="12000"/>
            </w:tabs>
            <w:spacing w:before="60" w:line="240" w:lineRule="auto"/>
            <w:ind w:left="360"/>
            <w:rPr>
              <w:rFonts w:ascii="Arial" w:eastAsia="Arial" w:hAnsi="Arial" w:cs="Arial"/>
              <w:color w:val="000000"/>
            </w:rPr>
          </w:pPr>
          <w:hyperlink w:anchor="_rkumsa8kgnrx">
            <w:r>
              <w:rPr>
                <w:rFonts w:ascii="Arial" w:eastAsia="Arial" w:hAnsi="Arial" w:cs="Arial"/>
                <w:color w:val="000000"/>
              </w:rPr>
              <w:t>1.2. Competencia(s)</w:t>
            </w:r>
            <w:r>
              <w:rPr>
                <w:rFonts w:ascii="Arial" w:eastAsia="Arial" w:hAnsi="Arial" w:cs="Arial"/>
                <w:color w:val="000000"/>
              </w:rPr>
              <w:tab/>
              <w:t>2</w:t>
            </w:r>
          </w:hyperlink>
        </w:p>
        <w:p w14:paraId="121F4C5F" w14:textId="77777777" w:rsidR="0060262A" w:rsidRDefault="0060262A">
          <w:pPr>
            <w:widowControl w:val="0"/>
            <w:tabs>
              <w:tab w:val="right" w:leader="dot" w:pos="12000"/>
            </w:tabs>
            <w:spacing w:before="60" w:line="240" w:lineRule="auto"/>
            <w:ind w:left="360"/>
            <w:rPr>
              <w:rFonts w:ascii="Arial" w:eastAsia="Arial" w:hAnsi="Arial" w:cs="Arial"/>
              <w:color w:val="000000"/>
            </w:rPr>
          </w:pPr>
          <w:hyperlink w:anchor="_dyo8q8bh8gu2">
            <w:r>
              <w:rPr>
                <w:rFonts w:ascii="Arial" w:eastAsia="Arial" w:hAnsi="Arial" w:cs="Arial"/>
                <w:color w:val="000000"/>
              </w:rPr>
              <w:t>1.3. Habilidad(es) blandas a formar</w:t>
            </w:r>
            <w:r>
              <w:rPr>
                <w:rFonts w:ascii="Arial" w:eastAsia="Arial" w:hAnsi="Arial" w:cs="Arial"/>
                <w:color w:val="000000"/>
              </w:rPr>
              <w:tab/>
              <w:t>2</w:t>
            </w:r>
          </w:hyperlink>
        </w:p>
        <w:p w14:paraId="55C1A59D" w14:textId="77777777" w:rsidR="0060262A" w:rsidRDefault="0060262A">
          <w:pPr>
            <w:widowControl w:val="0"/>
            <w:tabs>
              <w:tab w:val="right" w:leader="dot" w:pos="12000"/>
            </w:tabs>
            <w:spacing w:before="60" w:line="240" w:lineRule="auto"/>
            <w:rPr>
              <w:rFonts w:ascii="Arial" w:eastAsia="Arial" w:hAnsi="Arial" w:cs="Arial"/>
              <w:b/>
              <w:bCs/>
              <w:color w:val="000000"/>
            </w:rPr>
          </w:pPr>
          <w:hyperlink w:anchor="_t4teql3ldswk">
            <w:r>
              <w:rPr>
                <w:rFonts w:ascii="Arial" w:eastAsia="Arial" w:hAnsi="Arial" w:cs="Arial"/>
                <w:b/>
                <w:bCs/>
                <w:color w:val="000000"/>
              </w:rPr>
              <w:t>2. Resultado del Aprendizaje</w:t>
            </w:r>
            <w:r>
              <w:rPr>
                <w:rFonts w:ascii="Arial" w:eastAsia="Arial" w:hAnsi="Arial" w:cs="Arial"/>
                <w:b/>
                <w:bCs/>
                <w:color w:val="000000"/>
              </w:rPr>
              <w:tab/>
              <w:t>2</w:t>
            </w:r>
          </w:hyperlink>
        </w:p>
        <w:p w14:paraId="00FB4E5B" w14:textId="77777777" w:rsidR="0060262A" w:rsidRDefault="0060262A">
          <w:pPr>
            <w:widowControl w:val="0"/>
            <w:tabs>
              <w:tab w:val="right" w:leader="dot" w:pos="12000"/>
            </w:tabs>
            <w:spacing w:before="60" w:line="240" w:lineRule="auto"/>
            <w:ind w:left="360"/>
            <w:rPr>
              <w:rFonts w:ascii="Arial" w:eastAsia="Arial" w:hAnsi="Arial" w:cs="Arial"/>
              <w:color w:val="000000"/>
            </w:rPr>
          </w:pPr>
          <w:hyperlink w:anchor="_s7mw4byc8z5j">
            <w:r>
              <w:rPr>
                <w:rFonts w:ascii="Arial" w:eastAsia="Arial" w:hAnsi="Arial" w:cs="Arial"/>
                <w:color w:val="000000"/>
              </w:rPr>
              <w:t>2.1 Objetivo SMART</w:t>
            </w:r>
            <w:r>
              <w:rPr>
                <w:rFonts w:ascii="Arial" w:eastAsia="Arial" w:hAnsi="Arial" w:cs="Arial"/>
                <w:color w:val="000000"/>
              </w:rPr>
              <w:tab/>
              <w:t>2</w:t>
            </w:r>
          </w:hyperlink>
        </w:p>
        <w:p w14:paraId="43F9B620" w14:textId="77777777" w:rsidR="0060262A" w:rsidRDefault="0060262A">
          <w:pPr>
            <w:widowControl w:val="0"/>
            <w:tabs>
              <w:tab w:val="right" w:leader="dot" w:pos="12000"/>
            </w:tabs>
            <w:spacing w:before="60" w:line="240" w:lineRule="auto"/>
            <w:rPr>
              <w:rFonts w:ascii="Arial" w:eastAsia="Arial" w:hAnsi="Arial" w:cs="Arial"/>
              <w:b/>
              <w:bCs/>
              <w:color w:val="000000"/>
            </w:rPr>
          </w:pPr>
          <w:hyperlink w:anchor="_wquuiqtxgt9u">
            <w:r>
              <w:rPr>
                <w:rFonts w:ascii="Arial" w:eastAsia="Arial" w:hAnsi="Arial" w:cs="Arial"/>
                <w:b/>
                <w:bCs/>
                <w:color w:val="000000"/>
              </w:rPr>
              <w:t>3. Actividad a desarrollar</w:t>
            </w:r>
            <w:r>
              <w:rPr>
                <w:rFonts w:ascii="Arial" w:eastAsia="Arial" w:hAnsi="Arial" w:cs="Arial"/>
                <w:b/>
                <w:bCs/>
                <w:color w:val="000000"/>
              </w:rPr>
              <w:tab/>
              <w:t>3</w:t>
            </w:r>
          </w:hyperlink>
        </w:p>
        <w:p w14:paraId="5DCCC4E3" w14:textId="77777777" w:rsidR="0060262A" w:rsidRDefault="0060262A">
          <w:pPr>
            <w:widowControl w:val="0"/>
            <w:tabs>
              <w:tab w:val="right" w:leader="dot" w:pos="12000"/>
            </w:tabs>
            <w:spacing w:before="60" w:line="240" w:lineRule="auto"/>
            <w:rPr>
              <w:rFonts w:ascii="Arial" w:eastAsia="Arial" w:hAnsi="Arial" w:cs="Arial"/>
              <w:b/>
              <w:bCs/>
              <w:color w:val="000000"/>
            </w:rPr>
          </w:pPr>
          <w:hyperlink w:anchor="_qzstfzm0hnjy">
            <w:r>
              <w:rPr>
                <w:rFonts w:ascii="Arial" w:eastAsia="Arial" w:hAnsi="Arial" w:cs="Arial"/>
                <w:b/>
                <w:bCs/>
                <w:color w:val="000000"/>
              </w:rPr>
              <w:t>3.1. Herramientas</w:t>
            </w:r>
            <w:r>
              <w:rPr>
                <w:rFonts w:ascii="Arial" w:eastAsia="Arial" w:hAnsi="Arial" w:cs="Arial"/>
                <w:b/>
                <w:bCs/>
                <w:color w:val="000000"/>
              </w:rPr>
              <w:tab/>
              <w:t>3</w:t>
            </w:r>
          </w:hyperlink>
        </w:p>
        <w:p w14:paraId="13AA26EA" w14:textId="77777777" w:rsidR="0060262A" w:rsidRDefault="0060262A">
          <w:pPr>
            <w:widowControl w:val="0"/>
            <w:tabs>
              <w:tab w:val="right" w:leader="dot" w:pos="12000"/>
            </w:tabs>
            <w:spacing w:before="60" w:line="240" w:lineRule="auto"/>
            <w:rPr>
              <w:rFonts w:ascii="Arial" w:eastAsia="Arial" w:hAnsi="Arial" w:cs="Arial"/>
              <w:b/>
              <w:bCs/>
              <w:color w:val="000000"/>
            </w:rPr>
          </w:pPr>
          <w:hyperlink w:anchor="_w2erlg50zwd">
            <w:r>
              <w:rPr>
                <w:rFonts w:ascii="Arial" w:eastAsia="Arial" w:hAnsi="Arial" w:cs="Arial"/>
                <w:b/>
                <w:bCs/>
                <w:color w:val="000000"/>
              </w:rPr>
              <w:t>3.2. Descripción de la actividad</w:t>
            </w:r>
            <w:r>
              <w:rPr>
                <w:rFonts w:ascii="Arial" w:eastAsia="Arial" w:hAnsi="Arial" w:cs="Arial"/>
                <w:b/>
                <w:bCs/>
                <w:color w:val="000000"/>
              </w:rPr>
              <w:tab/>
              <w:t>3</w:t>
            </w:r>
          </w:hyperlink>
        </w:p>
        <w:p w14:paraId="01A38873" w14:textId="77777777" w:rsidR="0060262A" w:rsidRDefault="0060262A">
          <w:pPr>
            <w:widowControl w:val="0"/>
            <w:tabs>
              <w:tab w:val="right" w:leader="dot" w:pos="12000"/>
            </w:tabs>
            <w:spacing w:before="60" w:line="240" w:lineRule="auto"/>
            <w:rPr>
              <w:rFonts w:ascii="Arial" w:eastAsia="Arial" w:hAnsi="Arial" w:cs="Arial"/>
              <w:b/>
              <w:bCs/>
              <w:color w:val="000000"/>
            </w:rPr>
          </w:pPr>
          <w:hyperlink w:anchor="_24rti7f9zgg8">
            <w:r>
              <w:rPr>
                <w:rFonts w:ascii="Arial" w:eastAsia="Arial" w:hAnsi="Arial" w:cs="Arial"/>
                <w:b/>
                <w:bCs/>
                <w:color w:val="000000"/>
              </w:rPr>
              <w:t>3.3. Material de apoyo (referencias)</w:t>
            </w:r>
            <w:r>
              <w:rPr>
                <w:rFonts w:ascii="Arial" w:eastAsia="Arial" w:hAnsi="Arial" w:cs="Arial"/>
                <w:b/>
                <w:bCs/>
                <w:color w:val="000000"/>
              </w:rPr>
              <w:tab/>
              <w:t>3</w:t>
            </w:r>
          </w:hyperlink>
        </w:p>
        <w:p w14:paraId="79B6420C" w14:textId="77777777" w:rsidR="0060262A" w:rsidRDefault="0060262A">
          <w:pPr>
            <w:widowControl w:val="0"/>
            <w:tabs>
              <w:tab w:val="right" w:leader="dot" w:pos="12000"/>
            </w:tabs>
            <w:spacing w:before="60" w:line="240" w:lineRule="auto"/>
            <w:rPr>
              <w:rFonts w:ascii="Arial" w:eastAsia="Arial" w:hAnsi="Arial" w:cs="Arial"/>
              <w:b/>
              <w:bCs/>
              <w:color w:val="000000"/>
            </w:rPr>
          </w:pPr>
          <w:hyperlink w:anchor="_8zzin911mwf0">
            <w:r>
              <w:rPr>
                <w:rFonts w:ascii="Arial" w:eastAsia="Arial" w:hAnsi="Arial" w:cs="Arial"/>
                <w:b/>
                <w:bCs/>
                <w:color w:val="000000"/>
              </w:rPr>
              <w:t>4. Rúbrica de Calificación</w:t>
            </w:r>
            <w:r>
              <w:rPr>
                <w:rFonts w:ascii="Arial" w:eastAsia="Arial" w:hAnsi="Arial" w:cs="Arial"/>
                <w:b/>
                <w:bCs/>
                <w:color w:val="000000"/>
              </w:rPr>
              <w:tab/>
              <w:t>3</w:t>
            </w:r>
          </w:hyperlink>
        </w:p>
        <w:p w14:paraId="6010AEE2" w14:textId="77777777" w:rsidR="0060262A" w:rsidRDefault="0060262A">
          <w:pPr>
            <w:widowControl w:val="0"/>
            <w:tabs>
              <w:tab w:val="right" w:leader="dot" w:pos="12000"/>
            </w:tabs>
            <w:spacing w:before="60" w:line="240" w:lineRule="auto"/>
            <w:ind w:left="360"/>
            <w:rPr>
              <w:rFonts w:ascii="Arial" w:eastAsia="Arial" w:hAnsi="Arial" w:cs="Arial"/>
              <w:color w:val="000000"/>
            </w:rPr>
          </w:pPr>
          <w:hyperlink w:anchor="_51nqsrb0cvif">
            <w:r>
              <w:rPr>
                <w:rFonts w:ascii="Arial" w:eastAsia="Arial" w:hAnsi="Arial" w:cs="Arial"/>
                <w:color w:val="000000"/>
              </w:rPr>
              <w:t>Requisitos para optar a la calificación</w:t>
            </w:r>
            <w:r>
              <w:rPr>
                <w:rFonts w:ascii="Arial" w:eastAsia="Arial" w:hAnsi="Arial" w:cs="Arial"/>
                <w:color w:val="000000"/>
              </w:rPr>
              <w:tab/>
              <w:t>3</w:t>
            </w:r>
          </w:hyperlink>
        </w:p>
        <w:p w14:paraId="7B120876" w14:textId="77777777" w:rsidR="0060262A" w:rsidRDefault="0060262A">
          <w:pPr>
            <w:widowControl w:val="0"/>
            <w:tabs>
              <w:tab w:val="right" w:leader="dot" w:pos="12000"/>
            </w:tabs>
            <w:spacing w:before="60" w:line="240" w:lineRule="auto"/>
            <w:ind w:left="360"/>
            <w:rPr>
              <w:rFonts w:ascii="Arial" w:eastAsia="Arial" w:hAnsi="Arial" w:cs="Arial"/>
              <w:color w:val="000000"/>
            </w:rPr>
          </w:pPr>
          <w:hyperlink w:anchor="_53cx96oii295">
            <w:r>
              <w:rPr>
                <w:rFonts w:ascii="Arial" w:eastAsia="Arial" w:hAnsi="Arial" w:cs="Arial"/>
                <w:color w:val="000000"/>
              </w:rPr>
              <w:t>Detalle de la Calificación</w:t>
            </w:r>
            <w:r>
              <w:rPr>
                <w:rFonts w:ascii="Arial" w:eastAsia="Arial" w:hAnsi="Arial" w:cs="Arial"/>
                <w:color w:val="000000"/>
              </w:rPr>
              <w:tab/>
              <w:t>3</w:t>
            </w:r>
          </w:hyperlink>
          <w:r>
            <w:fldChar w:fldCharType="end"/>
          </w:r>
        </w:p>
      </w:sdtContent>
    </w:sdt>
    <w:p w14:paraId="7DDB9A70" w14:textId="77777777" w:rsidR="0060262A" w:rsidRDefault="0060262A">
      <w:pPr>
        <w:spacing w:before="240" w:after="240" w:line="276" w:lineRule="auto"/>
        <w:rPr>
          <w:rFonts w:ascii="Arial" w:eastAsia="Arial" w:hAnsi="Arial" w:cs="Arial"/>
        </w:rPr>
      </w:pPr>
    </w:p>
    <w:p w14:paraId="6CC0B964" w14:textId="77777777" w:rsidR="0060262A" w:rsidRDefault="00000000">
      <w:pPr>
        <w:spacing w:before="0" w:line="276" w:lineRule="auto"/>
      </w:pPr>
      <w:r>
        <w:br w:type="page"/>
      </w:r>
    </w:p>
    <w:p w14:paraId="3895112A" w14:textId="77777777" w:rsidR="0060262A" w:rsidRDefault="0060262A">
      <w:pPr>
        <w:spacing w:before="0" w:line="276" w:lineRule="auto"/>
      </w:pPr>
    </w:p>
    <w:p w14:paraId="49C03806" w14:textId="77777777" w:rsidR="0060262A" w:rsidRDefault="00000000">
      <w:pPr>
        <w:pStyle w:val="Heading1"/>
        <w:numPr>
          <w:ilvl w:val="0"/>
          <w:numId w:val="2"/>
        </w:numPr>
        <w:spacing w:before="0" w:line="240" w:lineRule="auto"/>
      </w:pPr>
      <w:bookmarkStart w:id="1" w:name="_k1d1swi451i0" w:colFirst="0" w:colLast="0"/>
      <w:bookmarkEnd w:id="1"/>
      <w:r>
        <w:t xml:space="preserve">MARCO FORMATIVO </w:t>
      </w:r>
    </w:p>
    <w:p w14:paraId="6E3207C2" w14:textId="77777777" w:rsidR="0060262A" w:rsidRDefault="00000000">
      <w:pPr>
        <w:pStyle w:val="Heading2"/>
        <w:numPr>
          <w:ilvl w:val="1"/>
          <w:numId w:val="2"/>
        </w:numPr>
        <w:spacing w:before="0"/>
        <w:rPr>
          <w:color w:val="BF9000"/>
        </w:rPr>
      </w:pPr>
      <w:bookmarkStart w:id="2" w:name="_ph1lihtw76wz" w:colFirst="0" w:colLast="0"/>
      <w:bookmarkEnd w:id="2"/>
      <w:r>
        <w:rPr>
          <w:color w:val="BF9000"/>
        </w:rPr>
        <w:t>Valores</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7110"/>
      </w:tblGrid>
      <w:tr w:rsidR="0060262A" w14:paraId="5C5D7F91" w14:textId="77777777">
        <w:trPr>
          <w:trHeight w:val="699"/>
        </w:trPr>
        <w:tc>
          <w:tcPr>
            <w:tcW w:w="2250" w:type="dxa"/>
            <w:tcMar>
              <w:top w:w="100" w:type="dxa"/>
              <w:left w:w="100" w:type="dxa"/>
              <w:bottom w:w="100" w:type="dxa"/>
              <w:right w:w="100" w:type="dxa"/>
            </w:tcMar>
          </w:tcPr>
          <w:p w14:paraId="1060858E" w14:textId="77777777" w:rsidR="0060262A" w:rsidRDefault="00000000">
            <w:pPr>
              <w:spacing w:line="276" w:lineRule="auto"/>
              <w:rPr>
                <w:color w:val="039BE5"/>
                <w:sz w:val="36"/>
                <w:szCs w:val="36"/>
              </w:rPr>
            </w:pPr>
            <w:r>
              <w:t xml:space="preserve">Nombre del valor </w:t>
            </w:r>
          </w:p>
        </w:tc>
        <w:tc>
          <w:tcPr>
            <w:tcW w:w="7110" w:type="dxa"/>
            <w:tcMar>
              <w:top w:w="100" w:type="dxa"/>
              <w:left w:w="100" w:type="dxa"/>
              <w:bottom w:w="100" w:type="dxa"/>
              <w:right w:w="100" w:type="dxa"/>
            </w:tcMar>
          </w:tcPr>
          <w:p w14:paraId="61F05799" w14:textId="77777777" w:rsidR="0060262A" w:rsidRDefault="00000000">
            <w:pPr>
              <w:spacing w:line="276" w:lineRule="auto"/>
              <w:rPr>
                <w:color w:val="039BE5"/>
                <w:sz w:val="36"/>
                <w:szCs w:val="36"/>
              </w:rPr>
            </w:pPr>
            <w:r>
              <w:t>¿Cómo se aplica en tu laboratorio?</w:t>
            </w:r>
          </w:p>
        </w:tc>
      </w:tr>
      <w:tr w:rsidR="0060262A" w14:paraId="4ADE6696" w14:textId="77777777">
        <w:tc>
          <w:tcPr>
            <w:tcW w:w="2250" w:type="dxa"/>
            <w:tcMar>
              <w:top w:w="100" w:type="dxa"/>
              <w:left w:w="100" w:type="dxa"/>
              <w:bottom w:w="100" w:type="dxa"/>
              <w:right w:w="100" w:type="dxa"/>
            </w:tcMar>
          </w:tcPr>
          <w:p w14:paraId="09F3C89A" w14:textId="77777777" w:rsidR="0060262A" w:rsidRDefault="00000000">
            <w:pPr>
              <w:widowControl w:val="0"/>
              <w:spacing w:before="0" w:line="240" w:lineRule="auto"/>
            </w:pPr>
            <w:r>
              <w:t>Responsabilidad</w:t>
            </w:r>
          </w:p>
        </w:tc>
        <w:tc>
          <w:tcPr>
            <w:tcW w:w="7110" w:type="dxa"/>
            <w:tcMar>
              <w:top w:w="100" w:type="dxa"/>
              <w:left w:w="100" w:type="dxa"/>
              <w:bottom w:w="100" w:type="dxa"/>
              <w:right w:w="100" w:type="dxa"/>
            </w:tcMar>
          </w:tcPr>
          <w:p w14:paraId="68637723" w14:textId="6BA9E3D9" w:rsidR="0060262A" w:rsidRDefault="00E9566C">
            <w:pPr>
              <w:widowControl w:val="0"/>
              <w:spacing w:before="0" w:line="240" w:lineRule="auto"/>
            </w:pPr>
            <w:r w:rsidRPr="00E9566C">
              <w:t>La responsabilidad se evidencia en esta actividad porque el uso adecuado del almacenamiento en la nube no depende únicamente de la tecnología, sino también del criterio de las personas para gestionar correctamente la información, proteger los datos y aprovechar de forma eficiente los servicios de almacenamiento y acceso remoto.</w:t>
            </w:r>
          </w:p>
        </w:tc>
      </w:tr>
    </w:tbl>
    <w:p w14:paraId="51125F69" w14:textId="77777777" w:rsidR="0060262A" w:rsidRDefault="0060262A">
      <w:pPr>
        <w:pStyle w:val="Heading2"/>
        <w:spacing w:before="0" w:line="240" w:lineRule="auto"/>
        <w:rPr>
          <w:color w:val="BF9000"/>
        </w:rPr>
      </w:pPr>
      <w:bookmarkStart w:id="3" w:name="_2qb0c2xoxm9h" w:colFirst="0" w:colLast="0"/>
      <w:bookmarkEnd w:id="3"/>
    </w:p>
    <w:p w14:paraId="48E30D98" w14:textId="77777777" w:rsidR="0060262A" w:rsidRDefault="00000000">
      <w:pPr>
        <w:pStyle w:val="Heading2"/>
        <w:numPr>
          <w:ilvl w:val="1"/>
          <w:numId w:val="2"/>
        </w:numPr>
        <w:spacing w:before="0" w:line="240" w:lineRule="auto"/>
        <w:rPr>
          <w:color w:val="BF9000"/>
        </w:rPr>
      </w:pPr>
      <w:bookmarkStart w:id="4" w:name="_rkumsa8kgnrx" w:colFirst="0" w:colLast="0"/>
      <w:bookmarkEnd w:id="4"/>
      <w:r>
        <w:rPr>
          <w:color w:val="BF9000"/>
        </w:rPr>
        <w:t>Competencia(s)</w:t>
      </w:r>
    </w:p>
    <w:p w14:paraId="498D60E0" w14:textId="77777777" w:rsidR="0060262A" w:rsidRDefault="00000000">
      <w:pPr>
        <w:widowControl w:val="0"/>
        <w:pBdr>
          <w:top w:val="nil"/>
          <w:left w:val="nil"/>
          <w:bottom w:val="nil"/>
          <w:right w:val="nil"/>
          <w:between w:val="nil"/>
        </w:pBdr>
        <w:spacing w:before="0" w:line="240" w:lineRule="auto"/>
      </w:pPr>
      <w:r>
        <w:t xml:space="preserve">Explica los fundamentos de conectividad, administración y evolución de tecnologías de red y almacenamiento mediante la identificación de componentes clave y su interacción funcional para comprender su rol en infraestructuras tecnológicas actuales  </w:t>
      </w:r>
    </w:p>
    <w:p w14:paraId="4FCA575A" w14:textId="77777777" w:rsidR="0060262A" w:rsidRDefault="0060262A">
      <w:pPr>
        <w:spacing w:line="240" w:lineRule="auto"/>
        <w:rPr>
          <w:rFonts w:ascii="Arial" w:eastAsia="Arial" w:hAnsi="Arial" w:cs="Arial"/>
        </w:rPr>
      </w:pPr>
    </w:p>
    <w:p w14:paraId="2085F9B4" w14:textId="77777777" w:rsidR="0060262A" w:rsidRDefault="00000000">
      <w:pPr>
        <w:pStyle w:val="Heading2"/>
        <w:numPr>
          <w:ilvl w:val="1"/>
          <w:numId w:val="2"/>
        </w:numPr>
        <w:spacing w:before="0" w:line="240" w:lineRule="auto"/>
        <w:rPr>
          <w:color w:val="BF9000"/>
        </w:rPr>
      </w:pPr>
      <w:bookmarkStart w:id="5" w:name="_dyo8q8bh8gu2" w:colFirst="0" w:colLast="0"/>
      <w:bookmarkEnd w:id="5"/>
      <w:r>
        <w:rPr>
          <w:rFonts w:ascii="Arial" w:eastAsia="Arial" w:hAnsi="Arial" w:cs="Arial"/>
          <w:color w:val="BF9000"/>
        </w:rPr>
        <w:t>Habilidad(es) blandas a formar</w:t>
      </w:r>
    </w:p>
    <w:p w14:paraId="4EC93858" w14:textId="77777777" w:rsidR="0060262A" w:rsidRDefault="00000000">
      <w:pPr>
        <w:widowControl w:val="0"/>
        <w:pBdr>
          <w:top w:val="nil"/>
          <w:left w:val="nil"/>
          <w:bottom w:val="nil"/>
          <w:right w:val="nil"/>
          <w:between w:val="nil"/>
        </w:pBdr>
        <w:spacing w:before="0" w:line="240" w:lineRule="auto"/>
      </w:pPr>
      <w:r>
        <w:t>Análisis de conceptos técnicos.</w:t>
      </w:r>
    </w:p>
    <w:p w14:paraId="18836C86" w14:textId="77777777" w:rsidR="0060262A" w:rsidRDefault="00000000">
      <w:pPr>
        <w:widowControl w:val="0"/>
        <w:pBdr>
          <w:top w:val="nil"/>
          <w:left w:val="nil"/>
          <w:bottom w:val="nil"/>
          <w:right w:val="nil"/>
          <w:between w:val="nil"/>
        </w:pBdr>
        <w:spacing w:before="0" w:line="240" w:lineRule="auto"/>
      </w:pPr>
      <w:r>
        <w:t>Atención al detalle.</w:t>
      </w:r>
    </w:p>
    <w:p w14:paraId="04E72162" w14:textId="77777777" w:rsidR="0060262A" w:rsidRDefault="00000000">
      <w:pPr>
        <w:widowControl w:val="0"/>
        <w:pBdr>
          <w:top w:val="nil"/>
          <w:left w:val="nil"/>
          <w:bottom w:val="nil"/>
          <w:right w:val="nil"/>
          <w:between w:val="nil"/>
        </w:pBdr>
        <w:spacing w:before="0" w:line="240" w:lineRule="auto"/>
        <w:rPr>
          <w:rFonts w:ascii="Arial" w:eastAsia="Arial" w:hAnsi="Arial" w:cs="Arial"/>
        </w:rPr>
      </w:pPr>
      <w:r>
        <w:t>Razonamiento lógico</w:t>
      </w:r>
    </w:p>
    <w:p w14:paraId="31F851C4" w14:textId="77777777" w:rsidR="0060262A" w:rsidRDefault="0060262A">
      <w:pPr>
        <w:widowControl w:val="0"/>
        <w:spacing w:before="0" w:line="240" w:lineRule="auto"/>
        <w:rPr>
          <w:color w:val="B7B7B7"/>
        </w:rPr>
      </w:pPr>
    </w:p>
    <w:p w14:paraId="1E65A9A4" w14:textId="77777777" w:rsidR="0060262A" w:rsidRDefault="00000000">
      <w:pPr>
        <w:pStyle w:val="Heading1"/>
        <w:numPr>
          <w:ilvl w:val="0"/>
          <w:numId w:val="2"/>
        </w:numPr>
        <w:spacing w:before="0" w:line="240" w:lineRule="auto"/>
        <w:rPr>
          <w:rFonts w:ascii="Arial" w:eastAsia="Arial" w:hAnsi="Arial" w:cs="Arial"/>
        </w:rPr>
      </w:pPr>
      <w:bookmarkStart w:id="6" w:name="_t4teql3ldswk" w:colFirst="0" w:colLast="0"/>
      <w:bookmarkEnd w:id="6"/>
      <w:r>
        <w:rPr>
          <w:rFonts w:ascii="Arial" w:eastAsia="Arial" w:hAnsi="Arial" w:cs="Arial"/>
        </w:rPr>
        <w:t>Resultado del Aprendizaje</w:t>
      </w:r>
    </w:p>
    <w:p w14:paraId="3D29BF76" w14:textId="77777777" w:rsidR="0060262A" w:rsidRDefault="0060262A">
      <w:pPr>
        <w:spacing w:before="0" w:line="276" w:lineRule="auto"/>
        <w:ind w:left="720"/>
        <w:rPr>
          <w:rFonts w:ascii="Arial" w:eastAsia="Arial" w:hAnsi="Arial" w:cs="Arial"/>
        </w:rPr>
      </w:pPr>
    </w:p>
    <w:p w14:paraId="05A2E544" w14:textId="77777777" w:rsidR="0060262A" w:rsidRDefault="00000000">
      <w:pPr>
        <w:pStyle w:val="Heading2"/>
        <w:widowControl w:val="0"/>
        <w:spacing w:before="0" w:line="240" w:lineRule="auto"/>
        <w:ind w:firstLine="720"/>
        <w:rPr>
          <w:rFonts w:ascii="Arial" w:eastAsia="Arial" w:hAnsi="Arial" w:cs="Arial"/>
          <w:color w:val="BF9000"/>
        </w:rPr>
      </w:pPr>
      <w:bookmarkStart w:id="7" w:name="_s7mw4byc8z5j" w:colFirst="0" w:colLast="0"/>
      <w:bookmarkEnd w:id="7"/>
      <w:r>
        <w:rPr>
          <w:rFonts w:ascii="Arial" w:eastAsia="Arial" w:hAnsi="Arial" w:cs="Arial"/>
          <w:color w:val="BF9000"/>
        </w:rPr>
        <w:t>2.1 Objetivo SMART</w:t>
      </w:r>
    </w:p>
    <w:p w14:paraId="55421B8C" w14:textId="77777777" w:rsidR="0060262A" w:rsidRDefault="0060262A">
      <w:pPr>
        <w:spacing w:line="240" w:lineRule="auto"/>
        <w:rPr>
          <w:rFonts w:ascii="Arial" w:eastAsia="Arial" w:hAnsi="Arial" w:cs="Arial"/>
          <w:color w:val="B7B7B7"/>
        </w:rPr>
      </w:pPr>
    </w:p>
    <w:p w14:paraId="6427AC63" w14:textId="77777777" w:rsidR="0060262A" w:rsidRDefault="0060262A">
      <w:pPr>
        <w:spacing w:line="240" w:lineRule="auto"/>
        <w:rPr>
          <w:rFonts w:ascii="Arial" w:eastAsia="Arial" w:hAnsi="Arial" w:cs="Arial"/>
          <w:color w:val="B7B7B7"/>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60262A" w14:paraId="1E1986CC" w14:textId="77777777">
        <w:tc>
          <w:tcPr>
            <w:tcW w:w="1872" w:type="dxa"/>
            <w:tcMar>
              <w:top w:w="100" w:type="dxa"/>
              <w:left w:w="100" w:type="dxa"/>
              <w:bottom w:w="100" w:type="dxa"/>
              <w:right w:w="100" w:type="dxa"/>
            </w:tcMar>
          </w:tcPr>
          <w:p w14:paraId="610D4CB2" w14:textId="77777777" w:rsidR="0060262A" w:rsidRDefault="00000000">
            <w:pPr>
              <w:spacing w:before="0" w:line="240" w:lineRule="auto"/>
              <w:rPr>
                <w:rFonts w:ascii="Arial" w:eastAsia="Arial" w:hAnsi="Arial" w:cs="Arial"/>
                <w:color w:val="B7B7B7"/>
              </w:rPr>
            </w:pPr>
            <w:r>
              <w:rPr>
                <w:rFonts w:ascii="Arial" w:eastAsia="Arial" w:hAnsi="Arial" w:cs="Arial"/>
                <w:b/>
                <w:bCs/>
                <w:sz w:val="20"/>
                <w:szCs w:val="20"/>
              </w:rPr>
              <w:t>Específico (¿Qué?)</w:t>
            </w:r>
          </w:p>
        </w:tc>
        <w:tc>
          <w:tcPr>
            <w:tcW w:w="1872" w:type="dxa"/>
            <w:tcMar>
              <w:top w:w="100" w:type="dxa"/>
              <w:left w:w="100" w:type="dxa"/>
              <w:bottom w:w="100" w:type="dxa"/>
              <w:right w:w="100" w:type="dxa"/>
            </w:tcMar>
          </w:tcPr>
          <w:p w14:paraId="564436BC" w14:textId="77777777" w:rsidR="0060262A" w:rsidRDefault="00000000">
            <w:pPr>
              <w:spacing w:before="0" w:line="240" w:lineRule="auto"/>
              <w:rPr>
                <w:rFonts w:ascii="Arial" w:eastAsia="Arial" w:hAnsi="Arial" w:cs="Arial"/>
                <w:color w:val="B7B7B7"/>
              </w:rPr>
            </w:pPr>
            <w:r>
              <w:rPr>
                <w:rFonts w:ascii="Arial" w:eastAsia="Arial" w:hAnsi="Arial" w:cs="Arial"/>
                <w:b/>
                <w:bCs/>
                <w:sz w:val="20"/>
                <w:szCs w:val="20"/>
              </w:rPr>
              <w:t>Medible (¿Cuánto?)</w:t>
            </w:r>
          </w:p>
        </w:tc>
        <w:tc>
          <w:tcPr>
            <w:tcW w:w="1872" w:type="dxa"/>
            <w:tcMar>
              <w:top w:w="100" w:type="dxa"/>
              <w:left w:w="100" w:type="dxa"/>
              <w:bottom w:w="100" w:type="dxa"/>
              <w:right w:w="100" w:type="dxa"/>
            </w:tcMar>
          </w:tcPr>
          <w:p w14:paraId="11F49D9F" w14:textId="77777777" w:rsidR="0060262A" w:rsidRDefault="00000000">
            <w:pPr>
              <w:spacing w:before="0" w:line="240" w:lineRule="auto"/>
              <w:rPr>
                <w:rFonts w:ascii="Arial" w:eastAsia="Arial" w:hAnsi="Arial" w:cs="Arial"/>
                <w:color w:val="B7B7B7"/>
              </w:rPr>
            </w:pPr>
            <w:r>
              <w:rPr>
                <w:rFonts w:ascii="Arial" w:eastAsia="Arial" w:hAnsi="Arial" w:cs="Arial"/>
                <w:b/>
                <w:bCs/>
                <w:sz w:val="20"/>
                <w:szCs w:val="20"/>
              </w:rPr>
              <w:t>Alcanzable (¿Cómo?)</w:t>
            </w:r>
          </w:p>
        </w:tc>
        <w:tc>
          <w:tcPr>
            <w:tcW w:w="1872" w:type="dxa"/>
            <w:tcMar>
              <w:top w:w="100" w:type="dxa"/>
              <w:left w:w="100" w:type="dxa"/>
              <w:bottom w:w="100" w:type="dxa"/>
              <w:right w:w="100" w:type="dxa"/>
            </w:tcMar>
          </w:tcPr>
          <w:p w14:paraId="704F8FA3" w14:textId="77777777" w:rsidR="0060262A" w:rsidRDefault="00000000">
            <w:pPr>
              <w:spacing w:before="0" w:line="240" w:lineRule="auto"/>
              <w:rPr>
                <w:rFonts w:ascii="Arial" w:eastAsia="Arial" w:hAnsi="Arial" w:cs="Arial"/>
                <w:color w:val="B7B7B7"/>
              </w:rPr>
            </w:pPr>
            <w:r>
              <w:rPr>
                <w:rFonts w:ascii="Arial" w:eastAsia="Arial" w:hAnsi="Arial" w:cs="Arial"/>
                <w:b/>
                <w:bCs/>
                <w:sz w:val="20"/>
                <w:szCs w:val="20"/>
              </w:rPr>
              <w:t>Realista (¿Para qué?)</w:t>
            </w:r>
          </w:p>
        </w:tc>
        <w:tc>
          <w:tcPr>
            <w:tcW w:w="1872" w:type="dxa"/>
            <w:tcMar>
              <w:top w:w="100" w:type="dxa"/>
              <w:left w:w="100" w:type="dxa"/>
              <w:bottom w:w="100" w:type="dxa"/>
              <w:right w:w="100" w:type="dxa"/>
            </w:tcMar>
          </w:tcPr>
          <w:p w14:paraId="374646DE" w14:textId="77777777" w:rsidR="0060262A" w:rsidRDefault="00000000">
            <w:pPr>
              <w:spacing w:before="0" w:line="240" w:lineRule="auto"/>
              <w:rPr>
                <w:rFonts w:ascii="Arial" w:eastAsia="Arial" w:hAnsi="Arial" w:cs="Arial"/>
                <w:color w:val="B7B7B7"/>
              </w:rPr>
            </w:pPr>
            <w:r>
              <w:rPr>
                <w:rFonts w:ascii="Arial" w:eastAsia="Arial" w:hAnsi="Arial" w:cs="Arial"/>
                <w:b/>
                <w:bCs/>
                <w:sz w:val="20"/>
                <w:szCs w:val="20"/>
              </w:rPr>
              <w:t>A Tiempo (¿Cuándo?)</w:t>
            </w:r>
          </w:p>
        </w:tc>
      </w:tr>
      <w:tr w:rsidR="0060262A" w14:paraId="6D3F44B6" w14:textId="77777777">
        <w:tc>
          <w:tcPr>
            <w:tcW w:w="1872" w:type="dxa"/>
            <w:tcMar>
              <w:top w:w="100" w:type="dxa"/>
              <w:left w:w="100" w:type="dxa"/>
              <w:bottom w:w="100" w:type="dxa"/>
              <w:right w:w="100" w:type="dxa"/>
            </w:tcMar>
          </w:tcPr>
          <w:p w14:paraId="5454F2E9" w14:textId="77777777" w:rsidR="0060262A" w:rsidRDefault="00000000">
            <w:pPr>
              <w:widowControl w:val="0"/>
              <w:spacing w:before="0" w:line="240" w:lineRule="auto"/>
            </w:pPr>
            <w:r>
              <w:t>Identificar y comprender conceptos fundamentales sobre disponibilidad de la información</w:t>
            </w:r>
          </w:p>
        </w:tc>
        <w:tc>
          <w:tcPr>
            <w:tcW w:w="1872" w:type="dxa"/>
            <w:tcMar>
              <w:top w:w="100" w:type="dxa"/>
              <w:left w:w="100" w:type="dxa"/>
              <w:bottom w:w="100" w:type="dxa"/>
              <w:right w:w="100" w:type="dxa"/>
            </w:tcMar>
          </w:tcPr>
          <w:p w14:paraId="59F7B454" w14:textId="77777777" w:rsidR="0060262A" w:rsidRDefault="00000000">
            <w:pPr>
              <w:widowControl w:val="0"/>
              <w:spacing w:before="0" w:line="240" w:lineRule="auto"/>
            </w:pPr>
            <w:r>
              <w:t>Resolviendo un 61% del examen de forma correcta</w:t>
            </w:r>
          </w:p>
        </w:tc>
        <w:tc>
          <w:tcPr>
            <w:tcW w:w="1872" w:type="dxa"/>
            <w:tcMar>
              <w:top w:w="100" w:type="dxa"/>
              <w:left w:w="100" w:type="dxa"/>
              <w:bottom w:w="100" w:type="dxa"/>
              <w:right w:w="100" w:type="dxa"/>
            </w:tcMar>
          </w:tcPr>
          <w:p w14:paraId="0ECDD2A2" w14:textId="77777777" w:rsidR="0060262A" w:rsidRDefault="00000000">
            <w:pPr>
              <w:widowControl w:val="0"/>
              <w:spacing w:before="0" w:line="240" w:lineRule="auto"/>
            </w:pPr>
            <w:r>
              <w:t xml:space="preserve">Mediante el </w:t>
            </w:r>
            <w:proofErr w:type="spellStart"/>
            <w:r>
              <w:t>analisis</w:t>
            </w:r>
            <w:proofErr w:type="spellEnd"/>
            <w:r>
              <w:t xml:space="preserve"> de los conceptos aprendidos en clase</w:t>
            </w:r>
          </w:p>
        </w:tc>
        <w:tc>
          <w:tcPr>
            <w:tcW w:w="1872" w:type="dxa"/>
            <w:tcMar>
              <w:top w:w="100" w:type="dxa"/>
              <w:left w:w="100" w:type="dxa"/>
              <w:bottom w:w="100" w:type="dxa"/>
              <w:right w:w="100" w:type="dxa"/>
            </w:tcMar>
          </w:tcPr>
          <w:p w14:paraId="09165BB5" w14:textId="3E18AA9E" w:rsidR="0060262A" w:rsidRDefault="00000000">
            <w:pPr>
              <w:widowControl w:val="0"/>
              <w:spacing w:before="0" w:line="240" w:lineRule="auto"/>
            </w:pPr>
            <w:r>
              <w:t xml:space="preserve">Para reforzar la comprensión de </w:t>
            </w:r>
            <w:r w:rsidR="00811099">
              <w:t xml:space="preserve">sobre el </w:t>
            </w:r>
            <w:proofErr w:type="spellStart"/>
            <w:r w:rsidR="00811099">
              <w:t>cloud</w:t>
            </w:r>
            <w:proofErr w:type="spellEnd"/>
            <w:r w:rsidR="00811099">
              <w:t xml:space="preserve"> y temas relacionados con el almacenamiento en la nube</w:t>
            </w:r>
          </w:p>
        </w:tc>
        <w:tc>
          <w:tcPr>
            <w:tcW w:w="1872" w:type="dxa"/>
            <w:tcMar>
              <w:top w:w="100" w:type="dxa"/>
              <w:left w:w="100" w:type="dxa"/>
              <w:bottom w:w="100" w:type="dxa"/>
              <w:right w:w="100" w:type="dxa"/>
            </w:tcMar>
          </w:tcPr>
          <w:p w14:paraId="39C8F3D7" w14:textId="77777777" w:rsidR="0060262A" w:rsidRDefault="00000000">
            <w:pPr>
              <w:widowControl w:val="0"/>
              <w:spacing w:before="0" w:line="240" w:lineRule="auto"/>
            </w:pPr>
            <w:r>
              <w:t>15 minutos durante la clase de laboratorio</w:t>
            </w:r>
          </w:p>
        </w:tc>
      </w:tr>
    </w:tbl>
    <w:p w14:paraId="2F3BF081" w14:textId="77777777" w:rsidR="0060262A" w:rsidRDefault="0060262A">
      <w:pPr>
        <w:spacing w:before="240" w:after="240" w:line="240" w:lineRule="auto"/>
        <w:rPr>
          <w:color w:val="B7B7B7"/>
        </w:rPr>
      </w:pPr>
    </w:p>
    <w:p w14:paraId="29865E67" w14:textId="77777777" w:rsidR="0060262A" w:rsidRDefault="0060262A">
      <w:pPr>
        <w:spacing w:before="240" w:after="240"/>
      </w:pPr>
    </w:p>
    <w:p w14:paraId="22E07195" w14:textId="77777777" w:rsidR="0060262A" w:rsidRDefault="00000000">
      <w:pPr>
        <w:pStyle w:val="Heading1"/>
        <w:numPr>
          <w:ilvl w:val="0"/>
          <w:numId w:val="2"/>
        </w:numPr>
      </w:pPr>
      <w:bookmarkStart w:id="8" w:name="_wquuiqtxgt9u" w:colFirst="0" w:colLast="0"/>
      <w:bookmarkEnd w:id="8"/>
      <w:proofErr w:type="gramStart"/>
      <w:r>
        <w:t>Actividad a desarrollar</w:t>
      </w:r>
      <w:proofErr w:type="gramEnd"/>
    </w:p>
    <w:p w14:paraId="177224A4" w14:textId="77777777" w:rsidR="0060262A" w:rsidRDefault="00000000">
      <w:pPr>
        <w:pStyle w:val="Heading1"/>
        <w:numPr>
          <w:ilvl w:val="1"/>
          <w:numId w:val="2"/>
        </w:numPr>
        <w:spacing w:before="0"/>
        <w:rPr>
          <w:color w:val="BF9000"/>
        </w:rPr>
      </w:pPr>
      <w:bookmarkStart w:id="9" w:name="_qzstfzm0hnjy" w:colFirst="0" w:colLast="0"/>
      <w:bookmarkEnd w:id="9"/>
      <w:r>
        <w:rPr>
          <w:color w:val="BF9000"/>
        </w:rPr>
        <w:t>Herramientas</w:t>
      </w:r>
    </w:p>
    <w:p w14:paraId="10F4744F" w14:textId="5DE4D9C9" w:rsidR="0060262A" w:rsidRDefault="00000000">
      <w:pPr>
        <w:numPr>
          <w:ilvl w:val="0"/>
          <w:numId w:val="1"/>
        </w:numPr>
        <w:spacing w:before="0"/>
      </w:pPr>
      <w:r>
        <w:t xml:space="preserve">Cuestionario en línea disponible </w:t>
      </w:r>
      <w:proofErr w:type="spellStart"/>
      <w:r>
        <w:t>disponible</w:t>
      </w:r>
      <w:proofErr w:type="spellEnd"/>
      <w:r>
        <w:t xml:space="preserve"> en la semana </w:t>
      </w:r>
      <w:r w:rsidR="00811099">
        <w:t>8</w:t>
      </w:r>
      <w:r>
        <w:t xml:space="preserve"> del curso en UEDI</w:t>
      </w:r>
    </w:p>
    <w:p w14:paraId="0D1EAE2E" w14:textId="77777777" w:rsidR="0060262A" w:rsidRDefault="0060262A">
      <w:pPr>
        <w:ind w:left="720"/>
      </w:pPr>
    </w:p>
    <w:p w14:paraId="6D0CC604" w14:textId="77777777" w:rsidR="0060262A" w:rsidRDefault="00000000">
      <w:pPr>
        <w:pStyle w:val="Heading1"/>
        <w:numPr>
          <w:ilvl w:val="1"/>
          <w:numId w:val="2"/>
        </w:numPr>
        <w:rPr>
          <w:color w:val="BF9000"/>
        </w:rPr>
      </w:pPr>
      <w:bookmarkStart w:id="10" w:name="_w2erlg50zwd" w:colFirst="0" w:colLast="0"/>
      <w:bookmarkEnd w:id="10"/>
      <w:r>
        <w:rPr>
          <w:color w:val="BF9000"/>
        </w:rPr>
        <w:t>Descripción de la actividad</w:t>
      </w:r>
    </w:p>
    <w:p w14:paraId="42977C4F" w14:textId="0C0B1D27" w:rsidR="0060262A" w:rsidRDefault="001A046E">
      <w:r w:rsidRPr="001A046E">
        <w:t>El estudiante deberá resolver un corto individual sobre los conceptos fundamentales relacionados con el almacenamiento en la nube.</w:t>
      </w:r>
      <w:r w:rsidRPr="001A046E">
        <w:br/>
        <w:t>La actividad busca evaluar la comprensión de definiciones básicas sobre qué es el almacenamiento en la nube, sus ventajas, tipos de almacenamiento, evolución histórica, modelos de servicio y desafíos relacionados con el acceso y gestión de la información en la nube.</w:t>
      </w:r>
    </w:p>
    <w:p w14:paraId="4888AA8E" w14:textId="77777777" w:rsidR="0060262A" w:rsidRDefault="00000000">
      <w:pPr>
        <w:pStyle w:val="Heading1"/>
        <w:numPr>
          <w:ilvl w:val="1"/>
          <w:numId w:val="2"/>
        </w:numPr>
        <w:rPr>
          <w:color w:val="BF9000"/>
        </w:rPr>
      </w:pPr>
      <w:bookmarkStart w:id="11" w:name="_24rti7f9zgg8" w:colFirst="0" w:colLast="0"/>
      <w:bookmarkEnd w:id="11"/>
      <w:r>
        <w:rPr>
          <w:color w:val="BF9000"/>
        </w:rPr>
        <w:t>Material de apoyo (referencias)</w:t>
      </w:r>
    </w:p>
    <w:p w14:paraId="3E03EAD8" w14:textId="6F055569" w:rsidR="0060262A" w:rsidRDefault="00A357C8">
      <w:pPr>
        <w:numPr>
          <w:ilvl w:val="0"/>
          <w:numId w:val="3"/>
        </w:numPr>
        <w:spacing w:before="0"/>
      </w:pPr>
      <w:r>
        <w:t xml:space="preserve">Presentación semana </w:t>
      </w:r>
      <w:r w:rsidR="001A046E">
        <w:t>8</w:t>
      </w:r>
      <w:r>
        <w:t xml:space="preserve"> del curso - disponible en la semana </w:t>
      </w:r>
      <w:r w:rsidR="001A046E">
        <w:t>8</w:t>
      </w:r>
      <w:r>
        <w:t xml:space="preserve"> del curso en UEDI</w:t>
      </w:r>
    </w:p>
    <w:p w14:paraId="37553178" w14:textId="77777777" w:rsidR="0060262A" w:rsidRDefault="0060262A">
      <w:pPr>
        <w:ind w:left="720"/>
      </w:pPr>
    </w:p>
    <w:p w14:paraId="5A5789A1" w14:textId="77777777" w:rsidR="0060262A" w:rsidRDefault="00000000">
      <w:pPr>
        <w:pStyle w:val="Heading1"/>
        <w:numPr>
          <w:ilvl w:val="0"/>
          <w:numId w:val="2"/>
        </w:numPr>
      </w:pPr>
      <w:bookmarkStart w:id="12" w:name="_8zzin911mwf0" w:colFirst="0" w:colLast="0"/>
      <w:bookmarkEnd w:id="12"/>
      <w:r>
        <w:t>Rúbrica de Calificación</w:t>
      </w:r>
    </w:p>
    <w:p w14:paraId="6B47D8CD" w14:textId="77777777" w:rsidR="0060262A" w:rsidRDefault="00000000">
      <w:pPr>
        <w:pStyle w:val="Heading2"/>
        <w:keepNext w:val="0"/>
        <w:keepLines w:val="0"/>
        <w:spacing w:before="240" w:after="40" w:line="276" w:lineRule="auto"/>
        <w:rPr>
          <w:color w:val="0B5394"/>
          <w:sz w:val="32"/>
          <w:szCs w:val="32"/>
        </w:rPr>
      </w:pPr>
      <w:bookmarkStart w:id="13" w:name="_51nqsrb0cvif" w:colFirst="0" w:colLast="0"/>
      <w:bookmarkEnd w:id="13"/>
      <w:r>
        <w:rPr>
          <w:color w:val="0B5394"/>
          <w:sz w:val="32"/>
          <w:szCs w:val="32"/>
        </w:rPr>
        <w:t>Requisitos para optar a la calificación</w:t>
      </w:r>
    </w:p>
    <w:p w14:paraId="3E551F38" w14:textId="77777777" w:rsidR="0060262A" w:rsidRDefault="00000000">
      <w:pPr>
        <w:spacing w:before="240" w:after="240"/>
      </w:pPr>
      <w:r>
        <w:t>* La actividad debe realizarse y ser entregada durante el periodo de clase.</w:t>
      </w:r>
    </w:p>
    <w:p w14:paraId="629B6CCD" w14:textId="77777777" w:rsidR="0060262A" w:rsidRDefault="0060262A">
      <w:pPr>
        <w:spacing w:before="240" w:after="240"/>
      </w:pPr>
    </w:p>
    <w:p w14:paraId="7FA9DCEB" w14:textId="77777777" w:rsidR="0060262A" w:rsidRDefault="0060262A">
      <w:pPr>
        <w:spacing w:before="240" w:after="240"/>
      </w:pPr>
    </w:p>
    <w:p w14:paraId="328D2B84" w14:textId="77777777" w:rsidR="0060262A" w:rsidRDefault="0060262A">
      <w:pPr>
        <w:spacing w:before="240" w:after="240"/>
      </w:pPr>
    </w:p>
    <w:p w14:paraId="6CCB4270" w14:textId="77777777" w:rsidR="0060262A" w:rsidRDefault="0060262A">
      <w:pPr>
        <w:spacing w:before="240" w:after="240"/>
      </w:pPr>
    </w:p>
    <w:p w14:paraId="3D8B9AB4" w14:textId="77777777" w:rsidR="001A046E" w:rsidRDefault="001A046E">
      <w:pPr>
        <w:spacing w:before="240" w:after="240"/>
      </w:pPr>
    </w:p>
    <w:p w14:paraId="4CC0BA93" w14:textId="77777777" w:rsidR="0060262A" w:rsidRDefault="00000000">
      <w:pPr>
        <w:pStyle w:val="Heading2"/>
        <w:keepNext w:val="0"/>
        <w:keepLines w:val="0"/>
        <w:spacing w:before="280" w:after="40" w:line="276" w:lineRule="auto"/>
        <w:rPr>
          <w:color w:val="666666"/>
        </w:rPr>
      </w:pPr>
      <w:bookmarkStart w:id="14" w:name="_53cx96oii295" w:colFirst="0" w:colLast="0"/>
      <w:bookmarkEnd w:id="14"/>
      <w:r>
        <w:rPr>
          <w:color w:val="0B5394"/>
          <w:sz w:val="32"/>
          <w:szCs w:val="32"/>
        </w:rPr>
        <w:lastRenderedPageBreak/>
        <w:t>Detalle de la Calificación</w:t>
      </w:r>
    </w:p>
    <w:p w14:paraId="18C264DC" w14:textId="77777777" w:rsidR="0060262A" w:rsidRDefault="0060262A">
      <w:pPr>
        <w:spacing w:before="0" w:line="276" w:lineRule="auto"/>
      </w:pPr>
    </w:p>
    <w:tbl>
      <w:tblPr>
        <w:tblStyle w:val="GridTable1Light"/>
        <w:tblW w:w="9149" w:type="dxa"/>
        <w:tblLook w:val="04A0" w:firstRow="1" w:lastRow="0" w:firstColumn="1" w:lastColumn="0" w:noHBand="0" w:noVBand="1"/>
      </w:tblPr>
      <w:tblGrid>
        <w:gridCol w:w="960"/>
        <w:gridCol w:w="6663"/>
        <w:gridCol w:w="1526"/>
      </w:tblGrid>
      <w:tr w:rsidR="009A0329" w:rsidRPr="009A0329" w14:paraId="205C378F" w14:textId="77777777" w:rsidTr="009A0329">
        <w:trPr>
          <w:cnfStyle w:val="100000000000" w:firstRow="1" w:lastRow="0" w:firstColumn="0" w:lastColumn="0" w:oddVBand="0" w:evenVBand="0" w:oddHBand="0" w:evenHBand="0" w:firstRowFirstColumn="0" w:firstRowLastColumn="0" w:lastRowFirstColumn="0" w:lastRowLastColumn="0"/>
          <w:trHeight w:val="764"/>
        </w:trPr>
        <w:tc>
          <w:tcPr>
            <w:cnfStyle w:val="001000000000" w:firstRow="0" w:lastRow="0" w:firstColumn="1" w:lastColumn="0" w:oddVBand="0" w:evenVBand="0" w:oddHBand="0" w:evenHBand="0" w:firstRowFirstColumn="0" w:firstRowLastColumn="0" w:lastRowFirstColumn="0" w:lastRowLastColumn="0"/>
            <w:tcW w:w="0" w:type="auto"/>
            <w:hideMark/>
          </w:tcPr>
          <w:p w14:paraId="14AF5084" w14:textId="77777777" w:rsidR="009A0329" w:rsidRPr="009A0329" w:rsidRDefault="009A0329" w:rsidP="009A0329">
            <w:pPr>
              <w:spacing w:before="0" w:line="276" w:lineRule="auto"/>
              <w:rPr>
                <w:lang w:val="en-US"/>
              </w:rPr>
            </w:pPr>
            <w:proofErr w:type="spellStart"/>
            <w:r w:rsidRPr="009A0329">
              <w:rPr>
                <w:lang w:val="en-US"/>
              </w:rPr>
              <w:t>Criterio</w:t>
            </w:r>
            <w:proofErr w:type="spellEnd"/>
          </w:p>
        </w:tc>
        <w:tc>
          <w:tcPr>
            <w:tcW w:w="0" w:type="auto"/>
            <w:hideMark/>
          </w:tcPr>
          <w:p w14:paraId="24B0941F" w14:textId="77777777" w:rsidR="009A0329" w:rsidRPr="009A0329" w:rsidRDefault="009A0329" w:rsidP="009A0329">
            <w:pPr>
              <w:spacing w:before="0" w:line="276" w:lineRule="auto"/>
              <w:cnfStyle w:val="100000000000" w:firstRow="1" w:lastRow="0" w:firstColumn="0" w:lastColumn="0" w:oddVBand="0" w:evenVBand="0" w:oddHBand="0" w:evenHBand="0" w:firstRowFirstColumn="0" w:firstRowLastColumn="0" w:lastRowFirstColumn="0" w:lastRowLastColumn="0"/>
              <w:rPr>
                <w:lang w:val="en-US"/>
              </w:rPr>
            </w:pPr>
            <w:proofErr w:type="spellStart"/>
            <w:r w:rsidRPr="009A0329">
              <w:rPr>
                <w:lang w:val="en-US"/>
              </w:rPr>
              <w:t>Descripción</w:t>
            </w:r>
            <w:proofErr w:type="spellEnd"/>
          </w:p>
        </w:tc>
        <w:tc>
          <w:tcPr>
            <w:tcW w:w="0" w:type="auto"/>
            <w:hideMark/>
          </w:tcPr>
          <w:p w14:paraId="252F3DA2" w14:textId="77777777" w:rsidR="009A0329" w:rsidRPr="009A0329" w:rsidRDefault="009A0329" w:rsidP="009A0329">
            <w:pPr>
              <w:spacing w:before="0" w:line="276" w:lineRule="auto"/>
              <w:cnfStyle w:val="100000000000" w:firstRow="1" w:lastRow="0" w:firstColumn="0" w:lastColumn="0" w:oddVBand="0" w:evenVBand="0" w:oddHBand="0" w:evenHBand="0" w:firstRowFirstColumn="0" w:firstRowLastColumn="0" w:lastRowFirstColumn="0" w:lastRowLastColumn="0"/>
              <w:rPr>
                <w:lang w:val="en-US"/>
              </w:rPr>
            </w:pPr>
            <w:r w:rsidRPr="009A0329">
              <w:rPr>
                <w:lang w:val="en-US"/>
              </w:rPr>
              <w:t xml:space="preserve">Puntos </w:t>
            </w:r>
            <w:proofErr w:type="spellStart"/>
            <w:r w:rsidRPr="009A0329">
              <w:rPr>
                <w:lang w:val="en-US"/>
              </w:rPr>
              <w:t>Máximos</w:t>
            </w:r>
            <w:proofErr w:type="spellEnd"/>
          </w:p>
        </w:tc>
      </w:tr>
      <w:tr w:rsidR="009A0329" w:rsidRPr="009A0329" w14:paraId="0FE717E8" w14:textId="77777777" w:rsidTr="009A0329">
        <w:trPr>
          <w:trHeight w:val="779"/>
        </w:trPr>
        <w:tc>
          <w:tcPr>
            <w:cnfStyle w:val="001000000000" w:firstRow="0" w:lastRow="0" w:firstColumn="1" w:lastColumn="0" w:oddVBand="0" w:evenVBand="0" w:oddHBand="0" w:evenHBand="0" w:firstRowFirstColumn="0" w:firstRowLastColumn="0" w:lastRowFirstColumn="0" w:lastRowLastColumn="0"/>
            <w:tcW w:w="0" w:type="auto"/>
            <w:hideMark/>
          </w:tcPr>
          <w:p w14:paraId="0CCC3C46" w14:textId="77777777" w:rsidR="009A0329" w:rsidRPr="009A0329" w:rsidRDefault="009A0329" w:rsidP="009A0329">
            <w:pPr>
              <w:spacing w:before="0" w:line="276" w:lineRule="auto"/>
              <w:rPr>
                <w:color w:val="A6A6A6" w:themeColor="background1" w:themeShade="A6"/>
                <w:lang w:val="en-US"/>
              </w:rPr>
            </w:pPr>
            <w:r w:rsidRPr="009A0329">
              <w:rPr>
                <w:color w:val="A6A6A6" w:themeColor="background1" w:themeShade="A6"/>
                <w:lang w:val="en-US"/>
              </w:rPr>
              <w:t>1</w:t>
            </w:r>
          </w:p>
        </w:tc>
        <w:tc>
          <w:tcPr>
            <w:tcW w:w="0" w:type="auto"/>
            <w:hideMark/>
          </w:tcPr>
          <w:p w14:paraId="1230FC4F" w14:textId="20B40AAA" w:rsidR="009A0329" w:rsidRPr="009A0329" w:rsidRDefault="001A046E" w:rsidP="009A0329">
            <w:pPr>
              <w:spacing w:before="0" w:line="276" w:lineRule="auto"/>
              <w:cnfStyle w:val="000000000000" w:firstRow="0" w:lastRow="0" w:firstColumn="0" w:lastColumn="0" w:oddVBand="0" w:evenVBand="0" w:oddHBand="0" w:evenHBand="0" w:firstRowFirstColumn="0" w:firstRowLastColumn="0" w:lastRowFirstColumn="0" w:lastRowLastColumn="0"/>
              <w:rPr>
                <w:b/>
                <w:bCs/>
                <w:color w:val="A6A6A6" w:themeColor="background1" w:themeShade="A6"/>
                <w:lang w:val="es-MX"/>
              </w:rPr>
            </w:pPr>
            <w:r w:rsidRPr="001A046E">
              <w:rPr>
                <w:b/>
                <w:bCs/>
                <w:color w:val="A6A6A6" w:themeColor="background1" w:themeShade="A6"/>
              </w:rPr>
              <w:t>Identifica correctamente el concepto de almacenamiento en la nube.</w:t>
            </w:r>
          </w:p>
        </w:tc>
        <w:tc>
          <w:tcPr>
            <w:tcW w:w="0" w:type="auto"/>
            <w:hideMark/>
          </w:tcPr>
          <w:p w14:paraId="7C4C22FC" w14:textId="77777777" w:rsidR="009A0329" w:rsidRPr="009A0329" w:rsidRDefault="009A0329" w:rsidP="009A0329">
            <w:pPr>
              <w:spacing w:before="0" w:line="276" w:lineRule="auto"/>
              <w:cnfStyle w:val="000000000000" w:firstRow="0" w:lastRow="0" w:firstColumn="0" w:lastColumn="0" w:oddVBand="0" w:evenVBand="0" w:oddHBand="0" w:evenHBand="0" w:firstRowFirstColumn="0" w:firstRowLastColumn="0" w:lastRowFirstColumn="0" w:lastRowLastColumn="0"/>
              <w:rPr>
                <w:b/>
                <w:bCs/>
                <w:color w:val="A6A6A6" w:themeColor="background1" w:themeShade="A6"/>
                <w:lang w:val="en-US"/>
              </w:rPr>
            </w:pPr>
            <w:r w:rsidRPr="009A0329">
              <w:rPr>
                <w:b/>
                <w:bCs/>
                <w:color w:val="A6A6A6" w:themeColor="background1" w:themeShade="A6"/>
                <w:lang w:val="en-US"/>
              </w:rPr>
              <w:t>10</w:t>
            </w:r>
          </w:p>
        </w:tc>
      </w:tr>
      <w:tr w:rsidR="009A0329" w:rsidRPr="009A0329" w14:paraId="2F4689DF" w14:textId="77777777" w:rsidTr="009A0329">
        <w:trPr>
          <w:trHeight w:val="374"/>
        </w:trPr>
        <w:tc>
          <w:tcPr>
            <w:cnfStyle w:val="001000000000" w:firstRow="0" w:lastRow="0" w:firstColumn="1" w:lastColumn="0" w:oddVBand="0" w:evenVBand="0" w:oddHBand="0" w:evenHBand="0" w:firstRowFirstColumn="0" w:firstRowLastColumn="0" w:lastRowFirstColumn="0" w:lastRowLastColumn="0"/>
            <w:tcW w:w="0" w:type="auto"/>
            <w:hideMark/>
          </w:tcPr>
          <w:p w14:paraId="2F8CEA96" w14:textId="77777777" w:rsidR="009A0329" w:rsidRPr="009A0329" w:rsidRDefault="009A0329" w:rsidP="009A0329">
            <w:pPr>
              <w:spacing w:before="0" w:line="276" w:lineRule="auto"/>
              <w:rPr>
                <w:color w:val="A6A6A6" w:themeColor="background1" w:themeShade="A6"/>
                <w:lang w:val="en-US"/>
              </w:rPr>
            </w:pPr>
            <w:r w:rsidRPr="009A0329">
              <w:rPr>
                <w:color w:val="A6A6A6" w:themeColor="background1" w:themeShade="A6"/>
                <w:lang w:val="en-US"/>
              </w:rPr>
              <w:t>2</w:t>
            </w:r>
          </w:p>
        </w:tc>
        <w:tc>
          <w:tcPr>
            <w:tcW w:w="0" w:type="auto"/>
            <w:hideMark/>
          </w:tcPr>
          <w:p w14:paraId="4C104506" w14:textId="3FAFE7D3" w:rsidR="009A0329" w:rsidRPr="009A0329" w:rsidRDefault="001A046E" w:rsidP="009A0329">
            <w:pPr>
              <w:spacing w:before="0" w:line="276" w:lineRule="auto"/>
              <w:cnfStyle w:val="000000000000" w:firstRow="0" w:lastRow="0" w:firstColumn="0" w:lastColumn="0" w:oddVBand="0" w:evenVBand="0" w:oddHBand="0" w:evenHBand="0" w:firstRowFirstColumn="0" w:firstRowLastColumn="0" w:lastRowFirstColumn="0" w:lastRowLastColumn="0"/>
              <w:rPr>
                <w:b/>
                <w:bCs/>
                <w:color w:val="A6A6A6" w:themeColor="background1" w:themeShade="A6"/>
                <w:lang w:val="es-MX"/>
              </w:rPr>
            </w:pPr>
            <w:r w:rsidRPr="001A046E">
              <w:rPr>
                <w:b/>
                <w:bCs/>
                <w:color w:val="A6A6A6" w:themeColor="background1" w:themeShade="A6"/>
              </w:rPr>
              <w:t>Reconoce ejemplos de servicios de almacenamiento en la nube.</w:t>
            </w:r>
          </w:p>
        </w:tc>
        <w:tc>
          <w:tcPr>
            <w:tcW w:w="0" w:type="auto"/>
            <w:hideMark/>
          </w:tcPr>
          <w:p w14:paraId="2734CA6D" w14:textId="77777777" w:rsidR="009A0329" w:rsidRPr="009A0329" w:rsidRDefault="009A0329" w:rsidP="009A0329">
            <w:pPr>
              <w:spacing w:before="0" w:line="276" w:lineRule="auto"/>
              <w:cnfStyle w:val="000000000000" w:firstRow="0" w:lastRow="0" w:firstColumn="0" w:lastColumn="0" w:oddVBand="0" w:evenVBand="0" w:oddHBand="0" w:evenHBand="0" w:firstRowFirstColumn="0" w:firstRowLastColumn="0" w:lastRowFirstColumn="0" w:lastRowLastColumn="0"/>
              <w:rPr>
                <w:b/>
                <w:bCs/>
                <w:color w:val="A6A6A6" w:themeColor="background1" w:themeShade="A6"/>
                <w:lang w:val="en-US"/>
              </w:rPr>
            </w:pPr>
            <w:r w:rsidRPr="009A0329">
              <w:rPr>
                <w:b/>
                <w:bCs/>
                <w:color w:val="A6A6A6" w:themeColor="background1" w:themeShade="A6"/>
                <w:lang w:val="en-US"/>
              </w:rPr>
              <w:t>10</w:t>
            </w:r>
          </w:p>
        </w:tc>
      </w:tr>
      <w:tr w:rsidR="009A0329" w:rsidRPr="009A0329" w14:paraId="660022DD" w14:textId="77777777" w:rsidTr="009A0329">
        <w:trPr>
          <w:trHeight w:val="374"/>
        </w:trPr>
        <w:tc>
          <w:tcPr>
            <w:cnfStyle w:val="001000000000" w:firstRow="0" w:lastRow="0" w:firstColumn="1" w:lastColumn="0" w:oddVBand="0" w:evenVBand="0" w:oddHBand="0" w:evenHBand="0" w:firstRowFirstColumn="0" w:firstRowLastColumn="0" w:lastRowFirstColumn="0" w:lastRowLastColumn="0"/>
            <w:tcW w:w="0" w:type="auto"/>
            <w:hideMark/>
          </w:tcPr>
          <w:p w14:paraId="4023F46C" w14:textId="77777777" w:rsidR="009A0329" w:rsidRPr="009A0329" w:rsidRDefault="009A0329" w:rsidP="009A0329">
            <w:pPr>
              <w:spacing w:before="0" w:line="276" w:lineRule="auto"/>
              <w:rPr>
                <w:color w:val="A6A6A6" w:themeColor="background1" w:themeShade="A6"/>
                <w:lang w:val="en-US"/>
              </w:rPr>
            </w:pPr>
            <w:r w:rsidRPr="009A0329">
              <w:rPr>
                <w:color w:val="A6A6A6" w:themeColor="background1" w:themeShade="A6"/>
                <w:lang w:val="en-US"/>
              </w:rPr>
              <w:t>3</w:t>
            </w:r>
          </w:p>
        </w:tc>
        <w:tc>
          <w:tcPr>
            <w:tcW w:w="0" w:type="auto"/>
            <w:hideMark/>
          </w:tcPr>
          <w:p w14:paraId="3E64A6DB" w14:textId="2E5FD847" w:rsidR="009A0329" w:rsidRPr="009A0329" w:rsidRDefault="001A046E" w:rsidP="009A0329">
            <w:pPr>
              <w:spacing w:before="0" w:line="276" w:lineRule="auto"/>
              <w:cnfStyle w:val="000000000000" w:firstRow="0" w:lastRow="0" w:firstColumn="0" w:lastColumn="0" w:oddVBand="0" w:evenVBand="0" w:oddHBand="0" w:evenHBand="0" w:firstRowFirstColumn="0" w:firstRowLastColumn="0" w:lastRowFirstColumn="0" w:lastRowLastColumn="0"/>
              <w:rPr>
                <w:b/>
                <w:bCs/>
                <w:color w:val="A6A6A6" w:themeColor="background1" w:themeShade="A6"/>
                <w:lang w:val="es-MX"/>
              </w:rPr>
            </w:pPr>
            <w:r w:rsidRPr="001A046E">
              <w:rPr>
                <w:b/>
                <w:bCs/>
                <w:color w:val="A6A6A6" w:themeColor="background1" w:themeShade="A6"/>
              </w:rPr>
              <w:t>Comprende las ventajas de la accesibilidad global en la nube.</w:t>
            </w:r>
          </w:p>
        </w:tc>
        <w:tc>
          <w:tcPr>
            <w:tcW w:w="0" w:type="auto"/>
            <w:hideMark/>
          </w:tcPr>
          <w:p w14:paraId="3661EE4F" w14:textId="77777777" w:rsidR="009A0329" w:rsidRPr="009A0329" w:rsidRDefault="009A0329" w:rsidP="009A0329">
            <w:pPr>
              <w:spacing w:before="0" w:line="276" w:lineRule="auto"/>
              <w:cnfStyle w:val="000000000000" w:firstRow="0" w:lastRow="0" w:firstColumn="0" w:lastColumn="0" w:oddVBand="0" w:evenVBand="0" w:oddHBand="0" w:evenHBand="0" w:firstRowFirstColumn="0" w:firstRowLastColumn="0" w:lastRowFirstColumn="0" w:lastRowLastColumn="0"/>
              <w:rPr>
                <w:b/>
                <w:bCs/>
                <w:color w:val="A6A6A6" w:themeColor="background1" w:themeShade="A6"/>
                <w:lang w:val="en-US"/>
              </w:rPr>
            </w:pPr>
            <w:r w:rsidRPr="009A0329">
              <w:rPr>
                <w:b/>
                <w:bCs/>
                <w:color w:val="A6A6A6" w:themeColor="background1" w:themeShade="A6"/>
                <w:lang w:val="en-US"/>
              </w:rPr>
              <w:t>10</w:t>
            </w:r>
          </w:p>
        </w:tc>
      </w:tr>
      <w:tr w:rsidR="009A0329" w:rsidRPr="009A0329" w14:paraId="376C1248" w14:textId="77777777" w:rsidTr="009A0329">
        <w:trPr>
          <w:trHeight w:val="389"/>
        </w:trPr>
        <w:tc>
          <w:tcPr>
            <w:cnfStyle w:val="001000000000" w:firstRow="0" w:lastRow="0" w:firstColumn="1" w:lastColumn="0" w:oddVBand="0" w:evenVBand="0" w:oddHBand="0" w:evenHBand="0" w:firstRowFirstColumn="0" w:firstRowLastColumn="0" w:lastRowFirstColumn="0" w:lastRowLastColumn="0"/>
            <w:tcW w:w="0" w:type="auto"/>
            <w:hideMark/>
          </w:tcPr>
          <w:p w14:paraId="2E467425" w14:textId="77777777" w:rsidR="009A0329" w:rsidRPr="009A0329" w:rsidRDefault="009A0329" w:rsidP="009A0329">
            <w:pPr>
              <w:spacing w:before="0" w:line="276" w:lineRule="auto"/>
              <w:rPr>
                <w:color w:val="A6A6A6" w:themeColor="background1" w:themeShade="A6"/>
                <w:lang w:val="en-US"/>
              </w:rPr>
            </w:pPr>
            <w:r w:rsidRPr="009A0329">
              <w:rPr>
                <w:color w:val="A6A6A6" w:themeColor="background1" w:themeShade="A6"/>
                <w:lang w:val="en-US"/>
              </w:rPr>
              <w:t>4</w:t>
            </w:r>
          </w:p>
        </w:tc>
        <w:tc>
          <w:tcPr>
            <w:tcW w:w="0" w:type="auto"/>
            <w:hideMark/>
          </w:tcPr>
          <w:p w14:paraId="5FE26C95" w14:textId="011EB216" w:rsidR="009A0329" w:rsidRPr="009A0329" w:rsidRDefault="001A046E" w:rsidP="009A0329">
            <w:pPr>
              <w:spacing w:before="0" w:line="276" w:lineRule="auto"/>
              <w:cnfStyle w:val="000000000000" w:firstRow="0" w:lastRow="0" w:firstColumn="0" w:lastColumn="0" w:oddVBand="0" w:evenVBand="0" w:oddHBand="0" w:evenHBand="0" w:firstRowFirstColumn="0" w:firstRowLastColumn="0" w:lastRowFirstColumn="0" w:lastRowLastColumn="0"/>
              <w:rPr>
                <w:b/>
                <w:bCs/>
                <w:color w:val="A6A6A6" w:themeColor="background1" w:themeShade="A6"/>
                <w:lang w:val="es-MX"/>
              </w:rPr>
            </w:pPr>
            <w:r w:rsidRPr="001A046E">
              <w:rPr>
                <w:b/>
                <w:bCs/>
                <w:color w:val="A6A6A6" w:themeColor="background1" w:themeShade="A6"/>
              </w:rPr>
              <w:t>Identifica el origen histórico del concepto de computación en la nube.</w:t>
            </w:r>
          </w:p>
        </w:tc>
        <w:tc>
          <w:tcPr>
            <w:tcW w:w="0" w:type="auto"/>
            <w:hideMark/>
          </w:tcPr>
          <w:p w14:paraId="0C6C725D" w14:textId="77777777" w:rsidR="009A0329" w:rsidRPr="009A0329" w:rsidRDefault="009A0329" w:rsidP="009A0329">
            <w:pPr>
              <w:spacing w:before="0" w:line="276" w:lineRule="auto"/>
              <w:cnfStyle w:val="000000000000" w:firstRow="0" w:lastRow="0" w:firstColumn="0" w:lastColumn="0" w:oddVBand="0" w:evenVBand="0" w:oddHBand="0" w:evenHBand="0" w:firstRowFirstColumn="0" w:firstRowLastColumn="0" w:lastRowFirstColumn="0" w:lastRowLastColumn="0"/>
              <w:rPr>
                <w:b/>
                <w:bCs/>
                <w:color w:val="A6A6A6" w:themeColor="background1" w:themeShade="A6"/>
                <w:lang w:val="en-US"/>
              </w:rPr>
            </w:pPr>
            <w:r w:rsidRPr="009A0329">
              <w:rPr>
                <w:b/>
                <w:bCs/>
                <w:color w:val="A6A6A6" w:themeColor="background1" w:themeShade="A6"/>
                <w:lang w:val="en-US"/>
              </w:rPr>
              <w:t>10</w:t>
            </w:r>
          </w:p>
        </w:tc>
      </w:tr>
      <w:tr w:rsidR="009A0329" w:rsidRPr="009A0329" w14:paraId="26D9751F" w14:textId="77777777" w:rsidTr="009A0329">
        <w:trPr>
          <w:trHeight w:val="764"/>
        </w:trPr>
        <w:tc>
          <w:tcPr>
            <w:cnfStyle w:val="001000000000" w:firstRow="0" w:lastRow="0" w:firstColumn="1" w:lastColumn="0" w:oddVBand="0" w:evenVBand="0" w:oddHBand="0" w:evenHBand="0" w:firstRowFirstColumn="0" w:firstRowLastColumn="0" w:lastRowFirstColumn="0" w:lastRowLastColumn="0"/>
            <w:tcW w:w="0" w:type="auto"/>
            <w:hideMark/>
          </w:tcPr>
          <w:p w14:paraId="48062C59" w14:textId="77777777" w:rsidR="009A0329" w:rsidRPr="009A0329" w:rsidRDefault="009A0329" w:rsidP="009A0329">
            <w:pPr>
              <w:spacing w:before="0" w:line="276" w:lineRule="auto"/>
              <w:rPr>
                <w:color w:val="A6A6A6" w:themeColor="background1" w:themeShade="A6"/>
                <w:lang w:val="en-US"/>
              </w:rPr>
            </w:pPr>
            <w:r w:rsidRPr="009A0329">
              <w:rPr>
                <w:color w:val="A6A6A6" w:themeColor="background1" w:themeShade="A6"/>
                <w:lang w:val="en-US"/>
              </w:rPr>
              <w:t>5</w:t>
            </w:r>
          </w:p>
        </w:tc>
        <w:tc>
          <w:tcPr>
            <w:tcW w:w="0" w:type="auto"/>
            <w:hideMark/>
          </w:tcPr>
          <w:p w14:paraId="2FE02428" w14:textId="76875A2F" w:rsidR="009A0329" w:rsidRPr="009A0329" w:rsidRDefault="001A046E" w:rsidP="009A0329">
            <w:pPr>
              <w:spacing w:before="0" w:line="276" w:lineRule="auto"/>
              <w:cnfStyle w:val="000000000000" w:firstRow="0" w:lastRow="0" w:firstColumn="0" w:lastColumn="0" w:oddVBand="0" w:evenVBand="0" w:oddHBand="0" w:evenHBand="0" w:firstRowFirstColumn="0" w:firstRowLastColumn="0" w:lastRowFirstColumn="0" w:lastRowLastColumn="0"/>
              <w:rPr>
                <w:b/>
                <w:bCs/>
                <w:color w:val="A6A6A6" w:themeColor="background1" w:themeShade="A6"/>
                <w:lang w:val="es-MX"/>
              </w:rPr>
            </w:pPr>
            <w:r w:rsidRPr="001A046E">
              <w:rPr>
                <w:b/>
                <w:bCs/>
                <w:color w:val="A6A6A6" w:themeColor="background1" w:themeShade="A6"/>
              </w:rPr>
              <w:t>Reconoce la propuesta de John McCarthy sobre la computación como servicio.</w:t>
            </w:r>
          </w:p>
        </w:tc>
        <w:tc>
          <w:tcPr>
            <w:tcW w:w="0" w:type="auto"/>
            <w:hideMark/>
          </w:tcPr>
          <w:p w14:paraId="44D7D37E" w14:textId="77777777" w:rsidR="009A0329" w:rsidRPr="009A0329" w:rsidRDefault="009A0329" w:rsidP="009A0329">
            <w:pPr>
              <w:spacing w:before="0" w:line="276" w:lineRule="auto"/>
              <w:cnfStyle w:val="000000000000" w:firstRow="0" w:lastRow="0" w:firstColumn="0" w:lastColumn="0" w:oddVBand="0" w:evenVBand="0" w:oddHBand="0" w:evenHBand="0" w:firstRowFirstColumn="0" w:firstRowLastColumn="0" w:lastRowFirstColumn="0" w:lastRowLastColumn="0"/>
              <w:rPr>
                <w:b/>
                <w:bCs/>
                <w:color w:val="A6A6A6" w:themeColor="background1" w:themeShade="A6"/>
                <w:lang w:val="en-US"/>
              </w:rPr>
            </w:pPr>
            <w:r w:rsidRPr="009A0329">
              <w:rPr>
                <w:b/>
                <w:bCs/>
                <w:color w:val="A6A6A6" w:themeColor="background1" w:themeShade="A6"/>
                <w:lang w:val="en-US"/>
              </w:rPr>
              <w:t>10</w:t>
            </w:r>
          </w:p>
        </w:tc>
      </w:tr>
      <w:tr w:rsidR="009A0329" w:rsidRPr="009A0329" w14:paraId="0DCAC805" w14:textId="77777777" w:rsidTr="009A0329">
        <w:trPr>
          <w:trHeight w:val="764"/>
        </w:trPr>
        <w:tc>
          <w:tcPr>
            <w:cnfStyle w:val="001000000000" w:firstRow="0" w:lastRow="0" w:firstColumn="1" w:lastColumn="0" w:oddVBand="0" w:evenVBand="0" w:oddHBand="0" w:evenHBand="0" w:firstRowFirstColumn="0" w:firstRowLastColumn="0" w:lastRowFirstColumn="0" w:lastRowLastColumn="0"/>
            <w:tcW w:w="0" w:type="auto"/>
            <w:hideMark/>
          </w:tcPr>
          <w:p w14:paraId="7F6EF2C3" w14:textId="77777777" w:rsidR="009A0329" w:rsidRPr="009A0329" w:rsidRDefault="009A0329" w:rsidP="009A0329">
            <w:pPr>
              <w:spacing w:before="0" w:line="276" w:lineRule="auto"/>
              <w:rPr>
                <w:color w:val="A6A6A6" w:themeColor="background1" w:themeShade="A6"/>
                <w:lang w:val="en-US"/>
              </w:rPr>
            </w:pPr>
            <w:r w:rsidRPr="009A0329">
              <w:rPr>
                <w:color w:val="A6A6A6" w:themeColor="background1" w:themeShade="A6"/>
                <w:lang w:val="en-US"/>
              </w:rPr>
              <w:t>6</w:t>
            </w:r>
          </w:p>
        </w:tc>
        <w:tc>
          <w:tcPr>
            <w:tcW w:w="0" w:type="auto"/>
            <w:hideMark/>
          </w:tcPr>
          <w:p w14:paraId="5E640E23" w14:textId="357DE847" w:rsidR="009A0329" w:rsidRPr="009A0329" w:rsidRDefault="001A046E" w:rsidP="009A0329">
            <w:pPr>
              <w:spacing w:before="0" w:line="276" w:lineRule="auto"/>
              <w:cnfStyle w:val="000000000000" w:firstRow="0" w:lastRow="0" w:firstColumn="0" w:lastColumn="0" w:oddVBand="0" w:evenVBand="0" w:oddHBand="0" w:evenHBand="0" w:firstRowFirstColumn="0" w:firstRowLastColumn="0" w:lastRowFirstColumn="0" w:lastRowLastColumn="0"/>
              <w:rPr>
                <w:b/>
                <w:bCs/>
                <w:color w:val="A6A6A6" w:themeColor="background1" w:themeShade="A6"/>
                <w:lang w:val="es-MX"/>
              </w:rPr>
            </w:pPr>
            <w:r w:rsidRPr="001A046E">
              <w:rPr>
                <w:b/>
                <w:bCs/>
                <w:color w:val="A6A6A6" w:themeColor="background1" w:themeShade="A6"/>
              </w:rPr>
              <w:t xml:space="preserve">Identifica el impacto de Amazon Web </w:t>
            </w:r>
            <w:proofErr w:type="spellStart"/>
            <w:r w:rsidRPr="001A046E">
              <w:rPr>
                <w:b/>
                <w:bCs/>
                <w:color w:val="A6A6A6" w:themeColor="background1" w:themeShade="A6"/>
              </w:rPr>
              <w:t>Services</w:t>
            </w:r>
            <w:proofErr w:type="spellEnd"/>
            <w:r w:rsidRPr="001A046E">
              <w:rPr>
                <w:b/>
                <w:bCs/>
                <w:color w:val="A6A6A6" w:themeColor="background1" w:themeShade="A6"/>
              </w:rPr>
              <w:t xml:space="preserve"> (AWS) en la nube.</w:t>
            </w:r>
          </w:p>
        </w:tc>
        <w:tc>
          <w:tcPr>
            <w:tcW w:w="0" w:type="auto"/>
            <w:hideMark/>
          </w:tcPr>
          <w:p w14:paraId="3F7F32C0" w14:textId="77777777" w:rsidR="009A0329" w:rsidRPr="009A0329" w:rsidRDefault="009A0329" w:rsidP="009A0329">
            <w:pPr>
              <w:spacing w:before="0" w:line="276" w:lineRule="auto"/>
              <w:cnfStyle w:val="000000000000" w:firstRow="0" w:lastRow="0" w:firstColumn="0" w:lastColumn="0" w:oddVBand="0" w:evenVBand="0" w:oddHBand="0" w:evenHBand="0" w:firstRowFirstColumn="0" w:firstRowLastColumn="0" w:lastRowFirstColumn="0" w:lastRowLastColumn="0"/>
              <w:rPr>
                <w:b/>
                <w:bCs/>
                <w:color w:val="A6A6A6" w:themeColor="background1" w:themeShade="A6"/>
                <w:lang w:val="en-US"/>
              </w:rPr>
            </w:pPr>
            <w:r w:rsidRPr="009A0329">
              <w:rPr>
                <w:b/>
                <w:bCs/>
                <w:color w:val="A6A6A6" w:themeColor="background1" w:themeShade="A6"/>
                <w:lang w:val="en-US"/>
              </w:rPr>
              <w:t>10</w:t>
            </w:r>
          </w:p>
        </w:tc>
      </w:tr>
      <w:tr w:rsidR="009A0329" w:rsidRPr="009A0329" w14:paraId="152CF93B" w14:textId="77777777" w:rsidTr="009A0329">
        <w:trPr>
          <w:trHeight w:val="764"/>
        </w:trPr>
        <w:tc>
          <w:tcPr>
            <w:cnfStyle w:val="001000000000" w:firstRow="0" w:lastRow="0" w:firstColumn="1" w:lastColumn="0" w:oddVBand="0" w:evenVBand="0" w:oddHBand="0" w:evenHBand="0" w:firstRowFirstColumn="0" w:firstRowLastColumn="0" w:lastRowFirstColumn="0" w:lastRowLastColumn="0"/>
            <w:tcW w:w="0" w:type="auto"/>
            <w:hideMark/>
          </w:tcPr>
          <w:p w14:paraId="37681A3E" w14:textId="77777777" w:rsidR="009A0329" w:rsidRPr="009A0329" w:rsidRDefault="009A0329" w:rsidP="009A0329">
            <w:pPr>
              <w:spacing w:before="0" w:line="276" w:lineRule="auto"/>
              <w:rPr>
                <w:color w:val="A6A6A6" w:themeColor="background1" w:themeShade="A6"/>
                <w:lang w:val="en-US"/>
              </w:rPr>
            </w:pPr>
            <w:r w:rsidRPr="009A0329">
              <w:rPr>
                <w:color w:val="A6A6A6" w:themeColor="background1" w:themeShade="A6"/>
                <w:lang w:val="en-US"/>
              </w:rPr>
              <w:t>7</w:t>
            </w:r>
          </w:p>
        </w:tc>
        <w:tc>
          <w:tcPr>
            <w:tcW w:w="0" w:type="auto"/>
            <w:hideMark/>
          </w:tcPr>
          <w:p w14:paraId="2FC39FBB" w14:textId="077255D0" w:rsidR="009A0329" w:rsidRPr="009A0329" w:rsidRDefault="001A046E" w:rsidP="009A0329">
            <w:pPr>
              <w:spacing w:before="0" w:line="276" w:lineRule="auto"/>
              <w:cnfStyle w:val="000000000000" w:firstRow="0" w:lastRow="0" w:firstColumn="0" w:lastColumn="0" w:oddVBand="0" w:evenVBand="0" w:oddHBand="0" w:evenHBand="0" w:firstRowFirstColumn="0" w:firstRowLastColumn="0" w:lastRowFirstColumn="0" w:lastRowLastColumn="0"/>
              <w:rPr>
                <w:b/>
                <w:bCs/>
                <w:color w:val="A6A6A6" w:themeColor="background1" w:themeShade="A6"/>
                <w:lang w:val="es-MX"/>
              </w:rPr>
            </w:pPr>
            <w:r w:rsidRPr="001A046E">
              <w:rPr>
                <w:b/>
                <w:bCs/>
                <w:color w:val="A6A6A6" w:themeColor="background1" w:themeShade="A6"/>
              </w:rPr>
              <w:t>Comprende el modelo IaaS dentro de los servicios en la nube.</w:t>
            </w:r>
          </w:p>
        </w:tc>
        <w:tc>
          <w:tcPr>
            <w:tcW w:w="0" w:type="auto"/>
            <w:hideMark/>
          </w:tcPr>
          <w:p w14:paraId="7ED38F4A" w14:textId="77777777" w:rsidR="009A0329" w:rsidRPr="009A0329" w:rsidRDefault="009A0329" w:rsidP="009A0329">
            <w:pPr>
              <w:spacing w:before="0" w:line="276" w:lineRule="auto"/>
              <w:cnfStyle w:val="000000000000" w:firstRow="0" w:lastRow="0" w:firstColumn="0" w:lastColumn="0" w:oddVBand="0" w:evenVBand="0" w:oddHBand="0" w:evenHBand="0" w:firstRowFirstColumn="0" w:firstRowLastColumn="0" w:lastRowFirstColumn="0" w:lastRowLastColumn="0"/>
              <w:rPr>
                <w:b/>
                <w:bCs/>
                <w:color w:val="A6A6A6" w:themeColor="background1" w:themeShade="A6"/>
                <w:lang w:val="en-US"/>
              </w:rPr>
            </w:pPr>
            <w:r w:rsidRPr="009A0329">
              <w:rPr>
                <w:b/>
                <w:bCs/>
                <w:color w:val="A6A6A6" w:themeColor="background1" w:themeShade="A6"/>
                <w:lang w:val="en-US"/>
              </w:rPr>
              <w:t>10</w:t>
            </w:r>
          </w:p>
        </w:tc>
      </w:tr>
      <w:tr w:rsidR="009A0329" w:rsidRPr="009A0329" w14:paraId="1A297AC9" w14:textId="77777777" w:rsidTr="009A0329">
        <w:trPr>
          <w:trHeight w:val="764"/>
        </w:trPr>
        <w:tc>
          <w:tcPr>
            <w:cnfStyle w:val="001000000000" w:firstRow="0" w:lastRow="0" w:firstColumn="1" w:lastColumn="0" w:oddVBand="0" w:evenVBand="0" w:oddHBand="0" w:evenHBand="0" w:firstRowFirstColumn="0" w:firstRowLastColumn="0" w:lastRowFirstColumn="0" w:lastRowLastColumn="0"/>
            <w:tcW w:w="0" w:type="auto"/>
            <w:hideMark/>
          </w:tcPr>
          <w:p w14:paraId="7961FCE9" w14:textId="77777777" w:rsidR="009A0329" w:rsidRPr="009A0329" w:rsidRDefault="009A0329" w:rsidP="009A0329">
            <w:pPr>
              <w:spacing w:before="0" w:line="276" w:lineRule="auto"/>
              <w:rPr>
                <w:color w:val="A6A6A6" w:themeColor="background1" w:themeShade="A6"/>
                <w:lang w:val="en-US"/>
              </w:rPr>
            </w:pPr>
            <w:r w:rsidRPr="009A0329">
              <w:rPr>
                <w:color w:val="A6A6A6" w:themeColor="background1" w:themeShade="A6"/>
                <w:lang w:val="en-US"/>
              </w:rPr>
              <w:t>8</w:t>
            </w:r>
          </w:p>
        </w:tc>
        <w:tc>
          <w:tcPr>
            <w:tcW w:w="0" w:type="auto"/>
            <w:hideMark/>
          </w:tcPr>
          <w:p w14:paraId="3F30647D" w14:textId="3325B44C" w:rsidR="009A0329" w:rsidRPr="009A0329" w:rsidRDefault="001A046E" w:rsidP="009A0329">
            <w:pPr>
              <w:spacing w:before="0" w:line="276" w:lineRule="auto"/>
              <w:cnfStyle w:val="000000000000" w:firstRow="0" w:lastRow="0" w:firstColumn="0" w:lastColumn="0" w:oddVBand="0" w:evenVBand="0" w:oddHBand="0" w:evenHBand="0" w:firstRowFirstColumn="0" w:firstRowLastColumn="0" w:lastRowFirstColumn="0" w:lastRowLastColumn="0"/>
              <w:rPr>
                <w:b/>
                <w:bCs/>
                <w:color w:val="A6A6A6" w:themeColor="background1" w:themeShade="A6"/>
                <w:lang w:val="es-MX"/>
              </w:rPr>
            </w:pPr>
            <w:r w:rsidRPr="001A046E">
              <w:rPr>
                <w:b/>
                <w:bCs/>
                <w:color w:val="A6A6A6" w:themeColor="background1" w:themeShade="A6"/>
              </w:rPr>
              <w:t>Diferencia los tipos de almacenamiento en la nube, especialmente el almacenamiento público e híbrido.</w:t>
            </w:r>
          </w:p>
        </w:tc>
        <w:tc>
          <w:tcPr>
            <w:tcW w:w="0" w:type="auto"/>
            <w:hideMark/>
          </w:tcPr>
          <w:p w14:paraId="3E8BF457" w14:textId="77777777" w:rsidR="009A0329" w:rsidRPr="009A0329" w:rsidRDefault="009A0329" w:rsidP="009A0329">
            <w:pPr>
              <w:spacing w:before="0" w:line="276" w:lineRule="auto"/>
              <w:cnfStyle w:val="000000000000" w:firstRow="0" w:lastRow="0" w:firstColumn="0" w:lastColumn="0" w:oddVBand="0" w:evenVBand="0" w:oddHBand="0" w:evenHBand="0" w:firstRowFirstColumn="0" w:firstRowLastColumn="0" w:lastRowFirstColumn="0" w:lastRowLastColumn="0"/>
              <w:rPr>
                <w:b/>
                <w:bCs/>
                <w:color w:val="A6A6A6" w:themeColor="background1" w:themeShade="A6"/>
                <w:lang w:val="en-US"/>
              </w:rPr>
            </w:pPr>
            <w:r w:rsidRPr="009A0329">
              <w:rPr>
                <w:b/>
                <w:bCs/>
                <w:color w:val="A6A6A6" w:themeColor="background1" w:themeShade="A6"/>
                <w:lang w:val="en-US"/>
              </w:rPr>
              <w:t>10</w:t>
            </w:r>
          </w:p>
        </w:tc>
      </w:tr>
      <w:tr w:rsidR="009A0329" w:rsidRPr="009A0329" w14:paraId="28CC9369" w14:textId="77777777" w:rsidTr="009A0329">
        <w:trPr>
          <w:trHeight w:val="764"/>
        </w:trPr>
        <w:tc>
          <w:tcPr>
            <w:cnfStyle w:val="001000000000" w:firstRow="0" w:lastRow="0" w:firstColumn="1" w:lastColumn="0" w:oddVBand="0" w:evenVBand="0" w:oddHBand="0" w:evenHBand="0" w:firstRowFirstColumn="0" w:firstRowLastColumn="0" w:lastRowFirstColumn="0" w:lastRowLastColumn="0"/>
            <w:tcW w:w="0" w:type="auto"/>
            <w:hideMark/>
          </w:tcPr>
          <w:p w14:paraId="445827F1" w14:textId="77777777" w:rsidR="009A0329" w:rsidRPr="009A0329" w:rsidRDefault="009A0329" w:rsidP="009A0329">
            <w:pPr>
              <w:spacing w:before="0" w:line="276" w:lineRule="auto"/>
              <w:rPr>
                <w:color w:val="A6A6A6" w:themeColor="background1" w:themeShade="A6"/>
                <w:lang w:val="en-US"/>
              </w:rPr>
            </w:pPr>
            <w:r w:rsidRPr="009A0329">
              <w:rPr>
                <w:color w:val="A6A6A6" w:themeColor="background1" w:themeShade="A6"/>
                <w:lang w:val="en-US"/>
              </w:rPr>
              <w:t>9</w:t>
            </w:r>
          </w:p>
        </w:tc>
        <w:tc>
          <w:tcPr>
            <w:tcW w:w="0" w:type="auto"/>
            <w:hideMark/>
          </w:tcPr>
          <w:p w14:paraId="050127DD" w14:textId="3A4E494A" w:rsidR="009A0329" w:rsidRPr="009A0329" w:rsidRDefault="001A046E" w:rsidP="009A0329">
            <w:pPr>
              <w:spacing w:before="0" w:line="276" w:lineRule="auto"/>
              <w:cnfStyle w:val="000000000000" w:firstRow="0" w:lastRow="0" w:firstColumn="0" w:lastColumn="0" w:oddVBand="0" w:evenVBand="0" w:oddHBand="0" w:evenHBand="0" w:firstRowFirstColumn="0" w:firstRowLastColumn="0" w:lastRowFirstColumn="0" w:lastRowLastColumn="0"/>
              <w:rPr>
                <w:b/>
                <w:bCs/>
                <w:color w:val="A6A6A6" w:themeColor="background1" w:themeShade="A6"/>
                <w:lang w:val="es-MX"/>
              </w:rPr>
            </w:pPr>
            <w:r w:rsidRPr="001A046E">
              <w:rPr>
                <w:b/>
                <w:bCs/>
                <w:color w:val="A6A6A6" w:themeColor="background1" w:themeShade="A6"/>
              </w:rPr>
              <w:t>Reconoce las características del almacenamiento híbrido.</w:t>
            </w:r>
          </w:p>
        </w:tc>
        <w:tc>
          <w:tcPr>
            <w:tcW w:w="0" w:type="auto"/>
            <w:hideMark/>
          </w:tcPr>
          <w:p w14:paraId="1862FE90" w14:textId="77777777" w:rsidR="009A0329" w:rsidRPr="009A0329" w:rsidRDefault="009A0329" w:rsidP="009A0329">
            <w:pPr>
              <w:spacing w:before="0" w:line="276" w:lineRule="auto"/>
              <w:cnfStyle w:val="000000000000" w:firstRow="0" w:lastRow="0" w:firstColumn="0" w:lastColumn="0" w:oddVBand="0" w:evenVBand="0" w:oddHBand="0" w:evenHBand="0" w:firstRowFirstColumn="0" w:firstRowLastColumn="0" w:lastRowFirstColumn="0" w:lastRowLastColumn="0"/>
              <w:rPr>
                <w:b/>
                <w:bCs/>
                <w:color w:val="A6A6A6" w:themeColor="background1" w:themeShade="A6"/>
                <w:lang w:val="en-US"/>
              </w:rPr>
            </w:pPr>
            <w:r w:rsidRPr="009A0329">
              <w:rPr>
                <w:b/>
                <w:bCs/>
                <w:color w:val="A6A6A6" w:themeColor="background1" w:themeShade="A6"/>
                <w:lang w:val="en-US"/>
              </w:rPr>
              <w:t>10</w:t>
            </w:r>
          </w:p>
        </w:tc>
      </w:tr>
      <w:tr w:rsidR="009A0329" w:rsidRPr="009A0329" w14:paraId="3BBF6F5D" w14:textId="77777777" w:rsidTr="009A0329">
        <w:trPr>
          <w:trHeight w:val="764"/>
        </w:trPr>
        <w:tc>
          <w:tcPr>
            <w:cnfStyle w:val="001000000000" w:firstRow="0" w:lastRow="0" w:firstColumn="1" w:lastColumn="0" w:oddVBand="0" w:evenVBand="0" w:oddHBand="0" w:evenHBand="0" w:firstRowFirstColumn="0" w:firstRowLastColumn="0" w:lastRowFirstColumn="0" w:lastRowLastColumn="0"/>
            <w:tcW w:w="0" w:type="auto"/>
            <w:hideMark/>
          </w:tcPr>
          <w:p w14:paraId="4B3FE65B" w14:textId="77777777" w:rsidR="009A0329" w:rsidRPr="009A0329" w:rsidRDefault="009A0329" w:rsidP="009A0329">
            <w:pPr>
              <w:spacing w:before="0" w:line="276" w:lineRule="auto"/>
              <w:rPr>
                <w:color w:val="A6A6A6" w:themeColor="background1" w:themeShade="A6"/>
                <w:lang w:val="en-US"/>
              </w:rPr>
            </w:pPr>
            <w:r w:rsidRPr="009A0329">
              <w:rPr>
                <w:color w:val="A6A6A6" w:themeColor="background1" w:themeShade="A6"/>
                <w:lang w:val="en-US"/>
              </w:rPr>
              <w:t>10</w:t>
            </w:r>
          </w:p>
        </w:tc>
        <w:tc>
          <w:tcPr>
            <w:tcW w:w="0" w:type="auto"/>
            <w:hideMark/>
          </w:tcPr>
          <w:p w14:paraId="6D750846" w14:textId="69282CBA" w:rsidR="009A0329" w:rsidRPr="009A0329" w:rsidRDefault="001A046E" w:rsidP="009A0329">
            <w:pPr>
              <w:spacing w:before="0" w:line="276" w:lineRule="auto"/>
              <w:cnfStyle w:val="000000000000" w:firstRow="0" w:lastRow="0" w:firstColumn="0" w:lastColumn="0" w:oddVBand="0" w:evenVBand="0" w:oddHBand="0" w:evenHBand="0" w:firstRowFirstColumn="0" w:firstRowLastColumn="0" w:lastRowFirstColumn="0" w:lastRowLastColumn="0"/>
              <w:rPr>
                <w:b/>
                <w:bCs/>
                <w:color w:val="A6A6A6" w:themeColor="background1" w:themeShade="A6"/>
                <w:lang w:val="es-MX"/>
              </w:rPr>
            </w:pPr>
            <w:r w:rsidRPr="001A046E">
              <w:rPr>
                <w:b/>
                <w:bCs/>
                <w:color w:val="A6A6A6" w:themeColor="background1" w:themeShade="A6"/>
              </w:rPr>
              <w:t>Comprende los desafíos relacionados con la latencia y dependencia de Internet.</w:t>
            </w:r>
          </w:p>
        </w:tc>
        <w:tc>
          <w:tcPr>
            <w:tcW w:w="0" w:type="auto"/>
            <w:hideMark/>
          </w:tcPr>
          <w:p w14:paraId="3DCB4FC1" w14:textId="77777777" w:rsidR="009A0329" w:rsidRPr="009A0329" w:rsidRDefault="009A0329" w:rsidP="009A0329">
            <w:pPr>
              <w:spacing w:before="0" w:line="276" w:lineRule="auto"/>
              <w:cnfStyle w:val="000000000000" w:firstRow="0" w:lastRow="0" w:firstColumn="0" w:lastColumn="0" w:oddVBand="0" w:evenVBand="0" w:oddHBand="0" w:evenHBand="0" w:firstRowFirstColumn="0" w:firstRowLastColumn="0" w:lastRowFirstColumn="0" w:lastRowLastColumn="0"/>
              <w:rPr>
                <w:b/>
                <w:bCs/>
                <w:color w:val="A6A6A6" w:themeColor="background1" w:themeShade="A6"/>
                <w:lang w:val="en-US"/>
              </w:rPr>
            </w:pPr>
            <w:r w:rsidRPr="009A0329">
              <w:rPr>
                <w:b/>
                <w:bCs/>
                <w:color w:val="A6A6A6" w:themeColor="background1" w:themeShade="A6"/>
                <w:lang w:val="en-US"/>
              </w:rPr>
              <w:t>10</w:t>
            </w:r>
          </w:p>
        </w:tc>
      </w:tr>
      <w:tr w:rsidR="009A0329" w:rsidRPr="009A0329" w14:paraId="19648AAC" w14:textId="77777777" w:rsidTr="009A0329">
        <w:trPr>
          <w:trHeight w:val="374"/>
        </w:trPr>
        <w:tc>
          <w:tcPr>
            <w:cnfStyle w:val="001000000000" w:firstRow="0" w:lastRow="0" w:firstColumn="1" w:lastColumn="0" w:oddVBand="0" w:evenVBand="0" w:oddHBand="0" w:evenHBand="0" w:firstRowFirstColumn="0" w:firstRowLastColumn="0" w:lastRowFirstColumn="0" w:lastRowLastColumn="0"/>
            <w:tcW w:w="0" w:type="auto"/>
            <w:hideMark/>
          </w:tcPr>
          <w:p w14:paraId="3A200ADE" w14:textId="77777777" w:rsidR="009A0329" w:rsidRPr="009A0329" w:rsidRDefault="009A0329" w:rsidP="009A0329">
            <w:pPr>
              <w:spacing w:before="0" w:line="276" w:lineRule="auto"/>
              <w:rPr>
                <w:lang w:val="en-US"/>
              </w:rPr>
            </w:pPr>
            <w:r w:rsidRPr="009A0329">
              <w:rPr>
                <w:lang w:val="en-US"/>
              </w:rPr>
              <w:t>Total</w:t>
            </w:r>
          </w:p>
        </w:tc>
        <w:tc>
          <w:tcPr>
            <w:tcW w:w="0" w:type="auto"/>
            <w:hideMark/>
          </w:tcPr>
          <w:p w14:paraId="7A4DB672" w14:textId="77777777" w:rsidR="009A0329" w:rsidRPr="009A0329" w:rsidRDefault="009A0329" w:rsidP="009A0329">
            <w:pPr>
              <w:spacing w:before="0" w:line="276" w:lineRule="auto"/>
              <w:cnfStyle w:val="000000000000" w:firstRow="0" w:lastRow="0" w:firstColumn="0" w:lastColumn="0" w:oddVBand="0" w:evenVBand="0" w:oddHBand="0" w:evenHBand="0" w:firstRowFirstColumn="0" w:firstRowLastColumn="0" w:lastRowFirstColumn="0" w:lastRowLastColumn="0"/>
              <w:rPr>
                <w:lang w:val="en-US"/>
              </w:rPr>
            </w:pPr>
          </w:p>
        </w:tc>
        <w:tc>
          <w:tcPr>
            <w:tcW w:w="0" w:type="auto"/>
            <w:hideMark/>
          </w:tcPr>
          <w:p w14:paraId="125D1E6A" w14:textId="77777777" w:rsidR="009A0329" w:rsidRPr="009A0329" w:rsidRDefault="009A0329" w:rsidP="009A0329">
            <w:pPr>
              <w:spacing w:before="0" w:line="276" w:lineRule="auto"/>
              <w:cnfStyle w:val="000000000000" w:firstRow="0" w:lastRow="0" w:firstColumn="0" w:lastColumn="0" w:oddVBand="0" w:evenVBand="0" w:oddHBand="0" w:evenHBand="0" w:firstRowFirstColumn="0" w:firstRowLastColumn="0" w:lastRowFirstColumn="0" w:lastRowLastColumn="0"/>
              <w:rPr>
                <w:lang w:val="en-US"/>
              </w:rPr>
            </w:pPr>
            <w:r w:rsidRPr="009A0329">
              <w:rPr>
                <w:b/>
                <w:bCs/>
                <w:lang w:val="en-US"/>
              </w:rPr>
              <w:t>100</w:t>
            </w:r>
          </w:p>
        </w:tc>
      </w:tr>
    </w:tbl>
    <w:p w14:paraId="5F3899E2" w14:textId="77777777" w:rsidR="009A0329" w:rsidRDefault="009A0329">
      <w:pPr>
        <w:spacing w:before="0" w:line="276" w:lineRule="auto"/>
      </w:pPr>
    </w:p>
    <w:p w14:paraId="1FA1353D" w14:textId="77777777" w:rsidR="009A0329" w:rsidRDefault="009A0329">
      <w:pPr>
        <w:spacing w:before="0" w:line="276" w:lineRule="auto"/>
      </w:pPr>
    </w:p>
    <w:p w14:paraId="18DF46C8" w14:textId="77777777" w:rsidR="009A0329" w:rsidRDefault="009A0329">
      <w:pPr>
        <w:spacing w:before="0" w:line="276" w:lineRule="auto"/>
      </w:pPr>
    </w:p>
    <w:p w14:paraId="673E9A36" w14:textId="77777777" w:rsidR="009A0329" w:rsidRDefault="009A0329">
      <w:pPr>
        <w:spacing w:before="0" w:line="276" w:lineRule="auto"/>
      </w:pPr>
    </w:p>
    <w:p w14:paraId="253DC101" w14:textId="77777777" w:rsidR="0060262A" w:rsidRDefault="00000000">
      <w:pPr>
        <w:spacing w:before="480"/>
      </w:pPr>
      <w:r>
        <w:rPr>
          <w:noProof/>
          <w:color w:val="666666"/>
        </w:rPr>
        <w:drawing>
          <wp:inline distT="114300" distB="114300" distL="114300" distR="114300" wp14:anchorId="589FAD6F" wp14:editId="00CD4DF9">
            <wp:extent cx="438150" cy="57150"/>
            <wp:effectExtent l="0" t="0" r="0" b="0"/>
            <wp:docPr id="2" name="image1.png" descr="guion corto"/>
            <wp:cNvGraphicFramePr/>
            <a:graphic xmlns:a="http://schemas.openxmlformats.org/drawingml/2006/main">
              <a:graphicData uri="http://schemas.openxmlformats.org/drawingml/2006/picture">
                <pic:pic xmlns:pic="http://schemas.openxmlformats.org/drawingml/2006/picture">
                  <pic:nvPicPr>
                    <pic:cNvPr id="0" name="image1.png" descr="guion corto"/>
                    <pic:cNvPicPr preferRelativeResize="0"/>
                  </pic:nvPicPr>
                  <pic:blipFill>
                    <a:blip r:embed="rId9"/>
                    <a:srcRect/>
                    <a:stretch>
                      <a:fillRect/>
                    </a:stretch>
                  </pic:blipFill>
                  <pic:spPr>
                    <a:xfrm>
                      <a:off x="0" y="0"/>
                      <a:ext cx="438150" cy="57150"/>
                    </a:xfrm>
                    <a:prstGeom prst="rect">
                      <a:avLst/>
                    </a:prstGeom>
                    <a:ln/>
                  </pic:spPr>
                </pic:pic>
              </a:graphicData>
            </a:graphic>
          </wp:inline>
        </w:drawing>
      </w:r>
    </w:p>
    <w:p w14:paraId="4D220706" w14:textId="77777777" w:rsidR="0060262A" w:rsidRDefault="0060262A"/>
    <w:p w14:paraId="2D744BD8" w14:textId="77777777" w:rsidR="0060262A" w:rsidRDefault="0060262A"/>
    <w:p w14:paraId="618E6F10" w14:textId="77777777" w:rsidR="0060262A" w:rsidRDefault="0060262A"/>
    <w:sectPr w:rsidR="0060262A">
      <w:headerReference w:type="default" r:id="rId10"/>
      <w:footerReference w:type="default" r:id="rId11"/>
      <w:headerReference w:type="first" r:id="rId12"/>
      <w:footerReference w:type="first" r:id="rId13"/>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D156E" w14:textId="77777777" w:rsidR="00DE7E4C" w:rsidRDefault="00DE7E4C">
      <w:pPr>
        <w:spacing w:before="0" w:line="240" w:lineRule="auto"/>
      </w:pPr>
      <w:r>
        <w:separator/>
      </w:r>
    </w:p>
  </w:endnote>
  <w:endnote w:type="continuationSeparator" w:id="0">
    <w:p w14:paraId="214015C8" w14:textId="77777777" w:rsidR="00DE7E4C" w:rsidRDefault="00DE7E4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roxima Nova">
    <w:altName w:val="Tahoma"/>
    <w:charset w:val="00"/>
    <w:family w:val="auto"/>
    <w:pitch w:val="default"/>
    <w:embedRegular r:id="rId1" w:fontKey="{944F5EB1-ABEA-4A1E-B796-D8361DCC2CF7}"/>
    <w:embedBold r:id="rId2" w:fontKey="{61FD4F0C-2A16-472A-92B1-0C0858E2A54B}"/>
  </w:font>
  <w:font w:name="Trebuchet MS">
    <w:panose1 w:val="020B0603020202020204"/>
    <w:charset w:val="00"/>
    <w:family w:val="swiss"/>
    <w:pitch w:val="variable"/>
    <w:sig w:usb0="00000687" w:usb1="00000000" w:usb2="00000000" w:usb3="00000000" w:csb0="0000009F" w:csb1="00000000"/>
    <w:embedRegular r:id="rId3" w:fontKey="{1D5D02E6-C075-47ED-BACB-98324816C0ED}"/>
    <w:embedItalic r:id="rId4" w:fontKey="{4D06A1F2-B357-42A4-A031-CEDCFA9C5745}"/>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0E8DE7FF-BDA4-469A-988E-5B4B56E24EFB}"/>
  </w:font>
  <w:font w:name="Cambria">
    <w:panose1 w:val="02040503050406030204"/>
    <w:charset w:val="00"/>
    <w:family w:val="roman"/>
    <w:pitch w:val="variable"/>
    <w:sig w:usb0="E00006FF" w:usb1="420024FF" w:usb2="02000000" w:usb3="00000000" w:csb0="0000019F" w:csb1="00000000"/>
    <w:embedRegular r:id="rId6" w:fontKey="{CE96CD29-2D9C-4B7A-8B0A-E0AE08DC09F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C9AAE" w14:textId="77777777" w:rsidR="0060262A" w:rsidRDefault="00000000">
    <w:pPr>
      <w:pBdr>
        <w:top w:val="nil"/>
        <w:left w:val="nil"/>
        <w:bottom w:val="nil"/>
        <w:right w:val="nil"/>
        <w:between w:val="nil"/>
      </w:pBdr>
      <w:jc w:val="right"/>
    </w:pPr>
    <w:r>
      <w:fldChar w:fldCharType="begin"/>
    </w:r>
    <w:r>
      <w:instrText>PAGE</w:instrText>
    </w:r>
    <w:r>
      <w:fldChar w:fldCharType="separate"/>
    </w:r>
    <w:r w:rsidR="008A22E1">
      <w:rPr>
        <w:noProof/>
      </w:rPr>
      <w:t>1</w:t>
    </w:r>
    <w:r>
      <w:fldChar w:fldCharType="end"/>
    </w:r>
    <w:r>
      <w:rPr>
        <w:noProof/>
      </w:rPr>
      <w:drawing>
        <wp:anchor distT="0" distB="0" distL="0" distR="0" simplePos="0" relativeHeight="251660288" behindDoc="0" locked="0" layoutInCell="1" hidden="0" allowOverlap="1" wp14:anchorId="5DA78AEF" wp14:editId="7F89E563">
          <wp:simplePos x="0" y="0"/>
          <wp:positionH relativeFrom="column">
            <wp:posOffset>-914399</wp:posOffset>
          </wp:positionH>
          <wp:positionV relativeFrom="paragraph">
            <wp:posOffset>438150</wp:posOffset>
          </wp:positionV>
          <wp:extent cx="7781925" cy="409575"/>
          <wp:effectExtent l="0" t="0" r="0" b="0"/>
          <wp:wrapTopAndBottom distT="0" distB="0"/>
          <wp:docPr id="3" name="image6.png" descr="pie de página"/>
          <wp:cNvGraphicFramePr/>
          <a:graphic xmlns:a="http://schemas.openxmlformats.org/drawingml/2006/main">
            <a:graphicData uri="http://schemas.openxmlformats.org/drawingml/2006/picture">
              <pic:pic xmlns:pic="http://schemas.openxmlformats.org/drawingml/2006/picture">
                <pic:nvPicPr>
                  <pic:cNvPr id="0" name="image6.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42B6D" w14:textId="77777777" w:rsidR="0060262A" w:rsidRDefault="00000000">
    <w:pPr>
      <w:pBdr>
        <w:top w:val="nil"/>
        <w:left w:val="nil"/>
        <w:bottom w:val="nil"/>
        <w:right w:val="nil"/>
        <w:between w:val="nil"/>
      </w:pBdr>
      <w:jc w:val="right"/>
    </w:pPr>
    <w:r>
      <w:rPr>
        <w:noProof/>
      </w:rPr>
      <w:drawing>
        <wp:anchor distT="0" distB="0" distL="0" distR="0" simplePos="0" relativeHeight="251661312" behindDoc="0" locked="0" layoutInCell="1" hidden="0" allowOverlap="1" wp14:anchorId="3B998583" wp14:editId="0BA3D7D2">
          <wp:simplePos x="0" y="0"/>
          <wp:positionH relativeFrom="column">
            <wp:posOffset>-914399</wp:posOffset>
          </wp:positionH>
          <wp:positionV relativeFrom="paragraph">
            <wp:posOffset>438150</wp:posOffset>
          </wp:positionV>
          <wp:extent cx="7781925" cy="409575"/>
          <wp:effectExtent l="0" t="0" r="0" b="0"/>
          <wp:wrapTopAndBottom distT="0" distB="0"/>
          <wp:docPr id="1" name="image6.png" descr="pie de página"/>
          <wp:cNvGraphicFramePr/>
          <a:graphic xmlns:a="http://schemas.openxmlformats.org/drawingml/2006/main">
            <a:graphicData uri="http://schemas.openxmlformats.org/drawingml/2006/picture">
              <pic:pic xmlns:pic="http://schemas.openxmlformats.org/drawingml/2006/picture">
                <pic:nvPicPr>
                  <pic:cNvPr id="0" name="image6.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B608D" w14:textId="77777777" w:rsidR="00DE7E4C" w:rsidRDefault="00DE7E4C">
      <w:pPr>
        <w:spacing w:before="0" w:line="240" w:lineRule="auto"/>
      </w:pPr>
      <w:r>
        <w:separator/>
      </w:r>
    </w:p>
  </w:footnote>
  <w:footnote w:type="continuationSeparator" w:id="0">
    <w:p w14:paraId="5D9303D3" w14:textId="77777777" w:rsidR="00DE7E4C" w:rsidRDefault="00DE7E4C">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F0FB6" w14:textId="77777777" w:rsidR="0060262A" w:rsidRDefault="00000000">
    <w:pPr>
      <w:spacing w:before="0" w:line="276" w:lineRule="auto"/>
      <w:rPr>
        <w:rFonts w:ascii="Arial" w:eastAsia="Arial" w:hAnsi="Arial" w:cs="Arial"/>
      </w:rPr>
    </w:pPr>
    <w:r>
      <w:rPr>
        <w:rFonts w:ascii="Arial" w:eastAsia="Arial" w:hAnsi="Arial" w:cs="Arial"/>
      </w:rPr>
      <w:t>Manejo e implementación de archivos</w:t>
    </w:r>
  </w:p>
  <w:p w14:paraId="34CA901C" w14:textId="77777777" w:rsidR="0060262A" w:rsidRDefault="00000000">
    <w:pPr>
      <w:spacing w:before="0" w:line="276" w:lineRule="auto"/>
      <w:rPr>
        <w:color w:val="666666"/>
        <w:sz w:val="20"/>
        <w:szCs w:val="20"/>
      </w:rPr>
    </w:pPr>
    <w:r>
      <w:rPr>
        <w:rFonts w:ascii="Arial" w:eastAsia="Arial" w:hAnsi="Arial" w:cs="Arial"/>
      </w:rPr>
      <w:t xml:space="preserve">Actividad Práctica - vigente para el Segundo Semestre 2026 </w:t>
    </w:r>
  </w:p>
  <w:p w14:paraId="5A075797" w14:textId="77777777" w:rsidR="0060262A"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6010EA17" wp14:editId="03F15DC9">
          <wp:extent cx="447675" cy="57150"/>
          <wp:effectExtent l="0" t="0" r="0" b="0"/>
          <wp:docPr id="5" name="image2.png" descr="línea corta"/>
          <wp:cNvGraphicFramePr/>
          <a:graphic xmlns:a="http://schemas.openxmlformats.org/drawingml/2006/main">
            <a:graphicData uri="http://schemas.openxmlformats.org/drawingml/2006/picture">
              <pic:pic xmlns:pic="http://schemas.openxmlformats.org/drawingml/2006/picture">
                <pic:nvPicPr>
                  <pic:cNvPr id="0" name="image2.png" descr="línea corta"/>
                  <pic:cNvPicPr preferRelativeResize="0"/>
                </pic:nvPicPr>
                <pic:blipFill>
                  <a:blip r:embed="rId1"/>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9FF60" w14:textId="77777777" w:rsidR="0060262A" w:rsidRDefault="00000000">
    <w:pPr>
      <w:pStyle w:val="Title"/>
    </w:pPr>
    <w:bookmarkStart w:id="15" w:name="_6nnchvexegiu" w:colFirst="0" w:colLast="0"/>
    <w:bookmarkEnd w:id="15"/>
    <w:r>
      <w:rPr>
        <w:noProof/>
      </w:rPr>
      <w:drawing>
        <wp:anchor distT="114300" distB="114300" distL="114300" distR="114300" simplePos="0" relativeHeight="251658240" behindDoc="1" locked="0" layoutInCell="1" hidden="0" allowOverlap="1" wp14:anchorId="6831FCC0" wp14:editId="60BA4044">
          <wp:simplePos x="0" y="0"/>
          <wp:positionH relativeFrom="column">
            <wp:posOffset>2247900</wp:posOffset>
          </wp:positionH>
          <wp:positionV relativeFrom="paragraph">
            <wp:posOffset>400050</wp:posOffset>
          </wp:positionV>
          <wp:extent cx="3963600" cy="425061"/>
          <wp:effectExtent l="0" t="0" r="0" b="0"/>
          <wp:wrapNone/>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3963600" cy="425061"/>
                  </a:xfrm>
                  <a:prstGeom prst="rect">
                    <a:avLst/>
                  </a:prstGeom>
                  <a:ln/>
                </pic:spPr>
              </pic:pic>
            </a:graphicData>
          </a:graphic>
        </wp:anchor>
      </w:drawing>
    </w:r>
    <w:r>
      <w:rPr>
        <w:noProof/>
      </w:rPr>
      <w:drawing>
        <wp:anchor distT="0" distB="0" distL="0" distR="0" simplePos="0" relativeHeight="251659264" behindDoc="0" locked="0" layoutInCell="1" hidden="0" allowOverlap="1" wp14:anchorId="64406DD5" wp14:editId="16C26B42">
          <wp:simplePos x="0" y="0"/>
          <wp:positionH relativeFrom="column">
            <wp:posOffset>-919162</wp:posOffset>
          </wp:positionH>
          <wp:positionV relativeFrom="paragraph">
            <wp:posOffset>-66674</wp:posOffset>
          </wp:positionV>
          <wp:extent cx="7781925" cy="95250"/>
          <wp:effectExtent l="0" t="0" r="0" b="0"/>
          <wp:wrapTopAndBottom distT="0" distB="0"/>
          <wp:docPr id="4" name="image6.png" descr="línea horizontal"/>
          <wp:cNvGraphicFramePr/>
          <a:graphic xmlns:a="http://schemas.openxmlformats.org/drawingml/2006/main">
            <a:graphicData uri="http://schemas.openxmlformats.org/drawingml/2006/picture">
              <pic:pic xmlns:pic="http://schemas.openxmlformats.org/drawingml/2006/picture">
                <pic:nvPicPr>
                  <pic:cNvPr id="0" name="image6.png" descr="línea horizontal"/>
                  <pic:cNvPicPr preferRelativeResize="0"/>
                </pic:nvPicPr>
                <pic:blipFill>
                  <a:blip r:embed="rId2"/>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B7009"/>
    <w:multiLevelType w:val="multilevel"/>
    <w:tmpl w:val="821CD3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3294CE5"/>
    <w:multiLevelType w:val="multilevel"/>
    <w:tmpl w:val="6936B76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6B61487D"/>
    <w:multiLevelType w:val="multilevel"/>
    <w:tmpl w:val="30104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41128376">
    <w:abstractNumId w:val="0"/>
  </w:num>
  <w:num w:numId="2" w16cid:durableId="429473711">
    <w:abstractNumId w:val="1"/>
  </w:num>
  <w:num w:numId="3" w16cid:durableId="3176600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62A"/>
    <w:rsid w:val="0007490F"/>
    <w:rsid w:val="00160B0F"/>
    <w:rsid w:val="001A046E"/>
    <w:rsid w:val="0060262A"/>
    <w:rsid w:val="00811099"/>
    <w:rsid w:val="008A22E1"/>
    <w:rsid w:val="00986153"/>
    <w:rsid w:val="009A0329"/>
    <w:rsid w:val="00A357C8"/>
    <w:rsid w:val="00B72FB7"/>
    <w:rsid w:val="00CC2534"/>
    <w:rsid w:val="00D73B52"/>
    <w:rsid w:val="00DE7E4C"/>
    <w:rsid w:val="00E83A39"/>
    <w:rsid w:val="00E956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E24A0"/>
  <w15:docId w15:val="{67E1B767-F912-4421-B2E6-688DB1659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n-US"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ind w:left="720" w:hanging="360"/>
      <w:outlineLvl w:val="0"/>
    </w:pPr>
    <w:rPr>
      <w:color w:val="039BE5"/>
      <w:sz w:val="36"/>
      <w:szCs w:val="36"/>
    </w:rPr>
  </w:style>
  <w:style w:type="paragraph" w:styleId="Heading2">
    <w:name w:val="heading 2"/>
    <w:basedOn w:val="Normal"/>
    <w:next w:val="Normal"/>
    <w:uiPriority w:val="9"/>
    <w:unhideWhenUsed/>
    <w:qFormat/>
    <w:pPr>
      <w:keepNext/>
      <w:keepLines/>
      <w:outlineLvl w:val="1"/>
    </w:pPr>
    <w:rPr>
      <w:color w:val="F1C232"/>
      <w:sz w:val="28"/>
      <w:szCs w:val="28"/>
    </w:rPr>
  </w:style>
  <w:style w:type="paragraph" w:styleId="Heading3">
    <w:name w:val="heading 3"/>
    <w:basedOn w:val="Normal"/>
    <w:next w:val="Normal"/>
    <w:uiPriority w:val="9"/>
    <w:semiHidden/>
    <w:unhideWhenUsed/>
    <w:qFormat/>
    <w:pPr>
      <w:keepNext/>
      <w:keepLines/>
      <w:outlineLvl w:val="2"/>
    </w:pPr>
    <w:rPr>
      <w:color w:val="008A05"/>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1440" w:line="240" w:lineRule="auto"/>
    </w:pPr>
    <w:rPr>
      <w:b/>
      <w:bCs/>
      <w:color w:val="404040"/>
      <w:sz w:val="96"/>
      <w:szCs w:val="96"/>
    </w:rPr>
  </w:style>
  <w:style w:type="paragraph" w:styleId="Subtitle">
    <w:name w:val="Subtitle"/>
    <w:basedOn w:val="Normal"/>
    <w:next w:val="Normal"/>
    <w:uiPriority w:val="11"/>
    <w:qFormat/>
    <w:pPr>
      <w:keepNext/>
      <w:keepLines/>
      <w:spacing w:after="200"/>
    </w:pPr>
    <w:rPr>
      <w:sz w:val="32"/>
      <w:szCs w:val="32"/>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styleId="GridTable1Light">
    <w:name w:val="Grid Table 1 Light"/>
    <w:basedOn w:val="TableNormal"/>
    <w:uiPriority w:val="46"/>
    <w:rsid w:val="009A0329"/>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602</Words>
  <Characters>3436</Characters>
  <Application>Microsoft Office Word</Application>
  <DocSecurity>0</DocSecurity>
  <Lines>28</Lines>
  <Paragraphs>8</Paragraphs>
  <ScaleCrop>false</ScaleCrop>
  <Company/>
  <LinksUpToDate>false</LinksUpToDate>
  <CharactersWithSpaces>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kevin ruiz</cp:lastModifiedBy>
  <cp:revision>10</cp:revision>
  <dcterms:created xsi:type="dcterms:W3CDTF">2026-05-10T07:15:00Z</dcterms:created>
  <dcterms:modified xsi:type="dcterms:W3CDTF">2026-05-10T07:51:00Z</dcterms:modified>
</cp:coreProperties>
</file>