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242B9" w14:textId="77777777" w:rsidR="00DC15A0" w:rsidRDefault="00DC15A0" w:rsidP="00DC15A0">
      <w:pPr>
        <w:pStyle w:val="Heading2"/>
      </w:pPr>
      <w:r w:rsidRPr="00DC15A0">
        <w:t>ESTRUCTURAS DE CONTROL.</w:t>
      </w:r>
    </w:p>
    <w:p w14:paraId="214AECC3" w14:textId="77777777" w:rsidR="00DC15A0" w:rsidRDefault="00DC15A0">
      <w:r w:rsidRPr="00DC15A0">
        <w:t xml:space="preserve"> Una estructura de control permite controlar el flujo de la ejecución de instrucciones. Con estas estructuras, el programador puede determinar el orden en que se ejecutarán las instrucciones que están dentro de estas estructuras. Teorema de programación: “Todo programa propio se puede escribir utilizando únicamente las estructuras de control secuencial, condicional e iterativa” Un programa propio es aquel que: </w:t>
      </w:r>
    </w:p>
    <w:p w14:paraId="3A9EBAC5" w14:textId="77777777" w:rsidR="00DC15A0" w:rsidRDefault="00DC15A0">
      <w:r w:rsidRPr="00DC15A0">
        <w:sym w:font="Symbol" w:char="F0A7"/>
      </w:r>
      <w:r w:rsidRPr="00DC15A0">
        <w:t xml:space="preserve"> Tiene un único punto de entrada y un único punto de salida. </w:t>
      </w:r>
    </w:p>
    <w:p w14:paraId="3FDD70D5" w14:textId="77777777" w:rsidR="00DC15A0" w:rsidRDefault="00DC15A0">
      <w:r w:rsidRPr="00DC15A0">
        <w:sym w:font="Symbol" w:char="F0A7"/>
      </w:r>
      <w:r w:rsidRPr="00DC15A0">
        <w:t xml:space="preserve"> Existen caminos desde la entrada hasta la salida que pasan por todas las partes del programa. </w:t>
      </w:r>
    </w:p>
    <w:p w14:paraId="500CB80D" w14:textId="77777777" w:rsidR="00DC15A0" w:rsidRDefault="00DC15A0">
      <w:r w:rsidRPr="00DC15A0">
        <w:sym w:font="Symbol" w:char="F0A7"/>
      </w:r>
      <w:r w:rsidRPr="00DC15A0">
        <w:t xml:space="preserve"> Todas las instrucciones son ejecutables y no existen bucles sin fin. Las estructuras conocidas son:</w:t>
      </w:r>
    </w:p>
    <w:p w14:paraId="3CE11881" w14:textId="2D3E749F" w:rsidR="00F578E8" w:rsidRDefault="00DC15A0">
      <w:r w:rsidRPr="00DC15A0">
        <w:t xml:space="preserve"> </w:t>
      </w:r>
      <w:r w:rsidRPr="00DC15A0">
        <w:sym w:font="Symbol" w:char="F0A7"/>
      </w:r>
      <w:r w:rsidRPr="00DC15A0">
        <w:t xml:space="preserve"> Secuencial: Se caracterizan porque una acción se ejecuta detrás de otra. El flujo del programa coincide con el orden físico en el que se ha ido poniendo las instrucciones.</w:t>
      </w:r>
    </w:p>
    <w:p w14:paraId="4D7ED20D" w14:textId="48DA8A52" w:rsidR="00DC15A0" w:rsidRDefault="00DC15A0" w:rsidP="00DC15A0">
      <w:pPr>
        <w:jc w:val="center"/>
      </w:pPr>
      <w:r w:rsidRPr="00DC15A0">
        <w:rPr>
          <w:noProof/>
        </w:rPr>
        <w:drawing>
          <wp:inline distT="0" distB="0" distL="0" distR="0" wp14:anchorId="01296E60" wp14:editId="066F0CD4">
            <wp:extent cx="2028825" cy="1514475"/>
            <wp:effectExtent l="0" t="0" r="9525" b="9525"/>
            <wp:docPr id="487717103" name="Picture 1" descr="A group of white rectangular object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7103" name="Picture 1" descr="A group of white rectangular objects with black text&#10;&#10;Description automatically generated"/>
                    <pic:cNvPicPr/>
                  </pic:nvPicPr>
                  <pic:blipFill>
                    <a:blip r:embed="rId4"/>
                    <a:stretch>
                      <a:fillRect/>
                    </a:stretch>
                  </pic:blipFill>
                  <pic:spPr>
                    <a:xfrm>
                      <a:off x="0" y="0"/>
                      <a:ext cx="2028825" cy="1514475"/>
                    </a:xfrm>
                    <a:prstGeom prst="rect">
                      <a:avLst/>
                    </a:prstGeom>
                  </pic:spPr>
                </pic:pic>
              </a:graphicData>
            </a:graphic>
          </wp:inline>
        </w:drawing>
      </w:r>
    </w:p>
    <w:p w14:paraId="3163D27A" w14:textId="1B9F3F9C" w:rsidR="00DC15A0" w:rsidRDefault="00DC15A0" w:rsidP="00DC15A0">
      <w:r w:rsidRPr="00DC15A0">
        <w:sym w:font="Symbol" w:char="F0A7"/>
      </w:r>
      <w:r w:rsidRPr="00DC15A0">
        <w:t xml:space="preserve"> Selectiva simple: Se evalúa la condición y si esta da como resultado verdad se ejecuta una determinada acción o grupo de acciones, en caso contrario se salta dicho grupo de acciones</w:t>
      </w:r>
      <w:r>
        <w:t>.</w:t>
      </w:r>
    </w:p>
    <w:p w14:paraId="16C5068E" w14:textId="7CE2B046" w:rsidR="00DC15A0" w:rsidRDefault="00DC15A0" w:rsidP="00DC15A0">
      <w:pPr>
        <w:jc w:val="center"/>
      </w:pPr>
      <w:r w:rsidRPr="00DC15A0">
        <w:rPr>
          <w:noProof/>
        </w:rPr>
        <w:drawing>
          <wp:inline distT="0" distB="0" distL="0" distR="0" wp14:anchorId="1F915B94" wp14:editId="6798DE6E">
            <wp:extent cx="2266950" cy="1952625"/>
            <wp:effectExtent l="0" t="0" r="0" b="9525"/>
            <wp:docPr id="914704435"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4435" name="Picture 1" descr="A diagram of a triangle&#10;&#10;Description automatically generated"/>
                    <pic:cNvPicPr/>
                  </pic:nvPicPr>
                  <pic:blipFill>
                    <a:blip r:embed="rId5"/>
                    <a:stretch>
                      <a:fillRect/>
                    </a:stretch>
                  </pic:blipFill>
                  <pic:spPr>
                    <a:xfrm>
                      <a:off x="0" y="0"/>
                      <a:ext cx="2266950" cy="1952625"/>
                    </a:xfrm>
                    <a:prstGeom prst="rect">
                      <a:avLst/>
                    </a:prstGeom>
                  </pic:spPr>
                </pic:pic>
              </a:graphicData>
            </a:graphic>
          </wp:inline>
        </w:drawing>
      </w:r>
    </w:p>
    <w:p w14:paraId="2987FDA8" w14:textId="77777777" w:rsidR="00DC15A0" w:rsidRDefault="00DC15A0" w:rsidP="00DC15A0"/>
    <w:p w14:paraId="5272B4DA" w14:textId="218B04CA" w:rsidR="00DC15A0" w:rsidRDefault="00DC15A0" w:rsidP="00DC15A0">
      <w:r w:rsidRPr="00DC15A0">
        <w:sym w:font="Symbol" w:char="F0A7"/>
      </w:r>
      <w:r>
        <w:t xml:space="preserve"> </w:t>
      </w:r>
      <w:r w:rsidRPr="00DC15A0">
        <w:t>Selectiva doble: Cuando el resultado de evaluar la condición es verdad se ejecuta una determinada acción o grupo de acciones y si el resultado es falso otra acción o grupo de acciones diferentes.</w:t>
      </w:r>
    </w:p>
    <w:p w14:paraId="748BABB6" w14:textId="5C173D49" w:rsidR="00DC15A0" w:rsidRDefault="00DC15A0" w:rsidP="00DC15A0">
      <w:pPr>
        <w:jc w:val="center"/>
      </w:pPr>
      <w:r w:rsidRPr="00DC15A0">
        <w:rPr>
          <w:noProof/>
        </w:rPr>
        <w:lastRenderedPageBreak/>
        <w:drawing>
          <wp:inline distT="0" distB="0" distL="0" distR="0" wp14:anchorId="02970D4A" wp14:editId="2BD08EC7">
            <wp:extent cx="2447925" cy="2400300"/>
            <wp:effectExtent l="0" t="0" r="9525" b="0"/>
            <wp:docPr id="1985519331"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19331" name="Picture 1" descr="A diagram of a triangle&#10;&#10;Description automatically generated"/>
                    <pic:cNvPicPr/>
                  </pic:nvPicPr>
                  <pic:blipFill>
                    <a:blip r:embed="rId6"/>
                    <a:stretch>
                      <a:fillRect/>
                    </a:stretch>
                  </pic:blipFill>
                  <pic:spPr>
                    <a:xfrm>
                      <a:off x="0" y="0"/>
                      <a:ext cx="2447925" cy="2400300"/>
                    </a:xfrm>
                    <a:prstGeom prst="rect">
                      <a:avLst/>
                    </a:prstGeom>
                  </pic:spPr>
                </pic:pic>
              </a:graphicData>
            </a:graphic>
          </wp:inline>
        </w:drawing>
      </w:r>
    </w:p>
    <w:p w14:paraId="1FA76FEC" w14:textId="77777777" w:rsidR="00DC15A0" w:rsidRDefault="00DC15A0" w:rsidP="00DC15A0"/>
    <w:p w14:paraId="6B820359" w14:textId="05742DE8" w:rsidR="00DC15A0" w:rsidRDefault="00DC15A0" w:rsidP="00DC15A0">
      <w:r w:rsidRPr="00DC15A0">
        <w:sym w:font="Symbol" w:char="F0A7"/>
      </w:r>
      <w:r>
        <w:t xml:space="preserve"> </w:t>
      </w:r>
      <w:r w:rsidRPr="00DC15A0">
        <w:t>Selectiva múltiple: Se ejecutan unas acciones u otras según el resultado que se obtenga al evaluar una expresión.</w:t>
      </w:r>
    </w:p>
    <w:p w14:paraId="1002FFC3" w14:textId="6A275EA4" w:rsidR="00DC15A0" w:rsidRDefault="00DC15A0" w:rsidP="00DC15A0">
      <w:pPr>
        <w:jc w:val="center"/>
      </w:pPr>
      <w:r w:rsidRPr="00DC15A0">
        <w:rPr>
          <w:noProof/>
        </w:rPr>
        <w:drawing>
          <wp:inline distT="0" distB="0" distL="0" distR="0" wp14:anchorId="0366B1A8" wp14:editId="2006A1B5">
            <wp:extent cx="2562225" cy="1619250"/>
            <wp:effectExtent l="0" t="0" r="9525" b="0"/>
            <wp:docPr id="1669607450"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07450" name="Picture 1" descr="A diagram of a triangle&#10;&#10;Description automatically generated"/>
                    <pic:cNvPicPr/>
                  </pic:nvPicPr>
                  <pic:blipFill>
                    <a:blip r:embed="rId7"/>
                    <a:stretch>
                      <a:fillRect/>
                    </a:stretch>
                  </pic:blipFill>
                  <pic:spPr>
                    <a:xfrm>
                      <a:off x="0" y="0"/>
                      <a:ext cx="2562225" cy="1619250"/>
                    </a:xfrm>
                    <a:prstGeom prst="rect">
                      <a:avLst/>
                    </a:prstGeom>
                  </pic:spPr>
                </pic:pic>
              </a:graphicData>
            </a:graphic>
          </wp:inline>
        </w:drawing>
      </w:r>
    </w:p>
    <w:p w14:paraId="569D5D78" w14:textId="77777777" w:rsidR="00DC15A0" w:rsidRDefault="00DC15A0" w:rsidP="00DC15A0"/>
    <w:p w14:paraId="1F16CC9B" w14:textId="75E58509" w:rsidR="00DC15A0" w:rsidRDefault="00DC15A0" w:rsidP="00DC15A0">
      <w:r w:rsidRPr="00DC15A0">
        <w:sym w:font="Symbol" w:char="F0A7"/>
      </w:r>
      <w:r>
        <w:t xml:space="preserve"> </w:t>
      </w:r>
      <w:r w:rsidRPr="00DC15A0">
        <w:t>Repetitivas: Las estructuras que repiten una secuencia de instrucciones un número determinado de veces o denominadas bucles, y se llama iteración al hecho de repetir la ejecución de una secuencia de acciones.</w:t>
      </w:r>
    </w:p>
    <w:p w14:paraId="4EBE2377" w14:textId="20EA5056" w:rsidR="00DC15A0" w:rsidRDefault="00DC15A0" w:rsidP="00DC15A0">
      <w:pPr>
        <w:jc w:val="center"/>
      </w:pPr>
      <w:r w:rsidRPr="00DC15A0">
        <w:rPr>
          <w:noProof/>
        </w:rPr>
        <w:drawing>
          <wp:inline distT="0" distB="0" distL="0" distR="0" wp14:anchorId="5818B75A" wp14:editId="2A0336D6">
            <wp:extent cx="3162300" cy="942975"/>
            <wp:effectExtent l="0" t="0" r="0" b="9525"/>
            <wp:docPr id="1191383531"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83531" name="Picture 1" descr="A white rectangular sign with black text&#10;&#10;Description automatically generated"/>
                    <pic:cNvPicPr/>
                  </pic:nvPicPr>
                  <pic:blipFill>
                    <a:blip r:embed="rId8"/>
                    <a:stretch>
                      <a:fillRect/>
                    </a:stretch>
                  </pic:blipFill>
                  <pic:spPr>
                    <a:xfrm>
                      <a:off x="0" y="0"/>
                      <a:ext cx="3162300" cy="942975"/>
                    </a:xfrm>
                    <a:prstGeom prst="rect">
                      <a:avLst/>
                    </a:prstGeom>
                  </pic:spPr>
                </pic:pic>
              </a:graphicData>
            </a:graphic>
          </wp:inline>
        </w:drawing>
      </w:r>
    </w:p>
    <w:p w14:paraId="47477281" w14:textId="77777777" w:rsidR="00DC15A0" w:rsidRDefault="00DC15A0" w:rsidP="00DC15A0"/>
    <w:p w14:paraId="0D23EF79" w14:textId="4B567004" w:rsidR="00DC15A0" w:rsidRDefault="00DC15A0" w:rsidP="00DC15A0">
      <w:pPr>
        <w:pStyle w:val="Heading2"/>
      </w:pPr>
      <w:r w:rsidRPr="00DC15A0">
        <w:lastRenderedPageBreak/>
        <w:t xml:space="preserve">If – Else. </w:t>
      </w:r>
    </w:p>
    <w:p w14:paraId="7B3B03E8" w14:textId="7BBA890E" w:rsidR="00DC15A0" w:rsidRDefault="00DC15A0" w:rsidP="00DC15A0">
      <w:pPr>
        <w:pStyle w:val="Heading3"/>
      </w:pPr>
      <w:r w:rsidRPr="00DC15A0">
        <w:t xml:space="preserve">Sentencia If </w:t>
      </w:r>
    </w:p>
    <w:p w14:paraId="00BE2544" w14:textId="25990AAB" w:rsidR="00DC15A0" w:rsidRDefault="00DC15A0" w:rsidP="00DC15A0">
      <w:r w:rsidRPr="00DC15A0">
        <w:t>Representa una toma de decisión sencilla, eso quiere decir, que si la condición que se evalúa es verdadera se realizan las instrucciones que pertenezcan al bloque If y continuará con el resto del programa.</w:t>
      </w:r>
    </w:p>
    <w:p w14:paraId="68768F8F" w14:textId="05FB7B87" w:rsidR="00DC15A0" w:rsidRDefault="00DC15A0" w:rsidP="00DC15A0">
      <w:r w:rsidRPr="00DC15A0">
        <w:rPr>
          <w:noProof/>
        </w:rPr>
        <w:drawing>
          <wp:inline distT="0" distB="0" distL="0" distR="0" wp14:anchorId="1BBEA34A" wp14:editId="233244E2">
            <wp:extent cx="5381625" cy="1152525"/>
            <wp:effectExtent l="0" t="0" r="9525" b="9525"/>
            <wp:docPr id="190748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884" name="Picture 1" descr="A screenshot of a computer code&#10;&#10;Description automatically generated"/>
                    <pic:cNvPicPr/>
                  </pic:nvPicPr>
                  <pic:blipFill>
                    <a:blip r:embed="rId9"/>
                    <a:stretch>
                      <a:fillRect/>
                    </a:stretch>
                  </pic:blipFill>
                  <pic:spPr>
                    <a:xfrm>
                      <a:off x="0" y="0"/>
                      <a:ext cx="5381625" cy="1152525"/>
                    </a:xfrm>
                    <a:prstGeom prst="rect">
                      <a:avLst/>
                    </a:prstGeom>
                  </pic:spPr>
                </pic:pic>
              </a:graphicData>
            </a:graphic>
          </wp:inline>
        </w:drawing>
      </w:r>
    </w:p>
    <w:p w14:paraId="5F6D44A3" w14:textId="77777777" w:rsidR="00DC15A0" w:rsidRDefault="00DC15A0" w:rsidP="00DC15A0">
      <w:r w:rsidRPr="00DC15A0">
        <w:t xml:space="preserve">Se pueden anidar varios If, es decir, uno entre otro, para ingresar cada vez al If más interno es necesario que la condición sea verdadera. </w:t>
      </w:r>
    </w:p>
    <w:p w14:paraId="580D4C9F" w14:textId="77777777" w:rsidR="00DC15A0" w:rsidRDefault="00DC15A0" w:rsidP="00DC15A0"/>
    <w:p w14:paraId="5C322F84" w14:textId="77777777" w:rsidR="00DC15A0" w:rsidRDefault="00DC15A0" w:rsidP="00DC15A0">
      <w:pPr>
        <w:rPr>
          <w:rStyle w:val="Heading3Char"/>
        </w:rPr>
      </w:pPr>
      <w:r w:rsidRPr="00DC15A0">
        <w:rPr>
          <w:rStyle w:val="Heading3Char"/>
        </w:rPr>
        <w:t>Sentencia If – Else</w:t>
      </w:r>
    </w:p>
    <w:p w14:paraId="61D9F26F" w14:textId="47BDECCC" w:rsidR="00DC15A0" w:rsidRDefault="00DC15A0" w:rsidP="00DC15A0">
      <w:r w:rsidRPr="00DC15A0">
        <w:t xml:space="preserve"> Es una estructura compuesta que evalúa una condición. Si esta es verdadera realizará las instrucciones contenidas en el bloque If, en caso contrario ingresará por el bloque Else.</w:t>
      </w:r>
    </w:p>
    <w:p w14:paraId="4FC918A0" w14:textId="37989BB3" w:rsidR="00DC15A0" w:rsidRDefault="00DC15A0" w:rsidP="00DC15A0">
      <w:r w:rsidRPr="00DC15A0">
        <w:rPr>
          <w:noProof/>
        </w:rPr>
        <w:drawing>
          <wp:inline distT="0" distB="0" distL="0" distR="0" wp14:anchorId="7499E1CA" wp14:editId="6A984260">
            <wp:extent cx="5410200" cy="1304925"/>
            <wp:effectExtent l="0" t="0" r="0" b="9525"/>
            <wp:docPr id="100852935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9351" name="Picture 1" descr="A computer screen shot of text&#10;&#10;Description automatically generated"/>
                    <pic:cNvPicPr/>
                  </pic:nvPicPr>
                  <pic:blipFill>
                    <a:blip r:embed="rId10"/>
                    <a:stretch>
                      <a:fillRect/>
                    </a:stretch>
                  </pic:blipFill>
                  <pic:spPr>
                    <a:xfrm>
                      <a:off x="0" y="0"/>
                      <a:ext cx="5410200" cy="1304925"/>
                    </a:xfrm>
                    <a:prstGeom prst="rect">
                      <a:avLst/>
                    </a:prstGeom>
                  </pic:spPr>
                </pic:pic>
              </a:graphicData>
            </a:graphic>
          </wp:inline>
        </w:drawing>
      </w:r>
    </w:p>
    <w:p w14:paraId="5B09504F" w14:textId="77777777" w:rsidR="00DC15A0" w:rsidRDefault="00DC15A0" w:rsidP="00DC15A0"/>
    <w:p w14:paraId="7004D9F8" w14:textId="5DF1240F" w:rsidR="00DC15A0" w:rsidRDefault="00DC15A0" w:rsidP="00DC15A0">
      <w:pPr>
        <w:pStyle w:val="Heading3"/>
      </w:pPr>
      <w:r w:rsidRPr="00DC15A0">
        <w:t>Select</w:t>
      </w:r>
    </w:p>
    <w:p w14:paraId="2AE659C9" w14:textId="0A8A2046" w:rsidR="00DC15A0" w:rsidRDefault="00DC15A0" w:rsidP="00DC15A0">
      <w:r w:rsidRPr="00DC15A0">
        <w:t>Es una toma de decisión con varias opciones, o sea, según el valor que tome la variable a evaluar se escogerá un caso entre varias alternativas. También cuenta con un caso por defecto en caso de que la variable no tome ninguno de los valores considerados.</w:t>
      </w:r>
    </w:p>
    <w:p w14:paraId="6B4A4D2A" w14:textId="1C7F27EA" w:rsidR="00DC15A0" w:rsidRDefault="00DC15A0" w:rsidP="00DC15A0">
      <w:r w:rsidRPr="00DC15A0">
        <w:rPr>
          <w:noProof/>
        </w:rPr>
        <w:drawing>
          <wp:inline distT="0" distB="0" distL="0" distR="0" wp14:anchorId="1D05BE17" wp14:editId="1F3371D6">
            <wp:extent cx="5876925" cy="1419225"/>
            <wp:effectExtent l="0" t="0" r="9525" b="9525"/>
            <wp:docPr id="1491027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27091" name="Picture 1" descr="A screenshot of a computer&#10;&#10;Description automatically generated"/>
                    <pic:cNvPicPr/>
                  </pic:nvPicPr>
                  <pic:blipFill>
                    <a:blip r:embed="rId11"/>
                    <a:stretch>
                      <a:fillRect/>
                    </a:stretch>
                  </pic:blipFill>
                  <pic:spPr>
                    <a:xfrm>
                      <a:off x="0" y="0"/>
                      <a:ext cx="5876925" cy="1419225"/>
                    </a:xfrm>
                    <a:prstGeom prst="rect">
                      <a:avLst/>
                    </a:prstGeom>
                  </pic:spPr>
                </pic:pic>
              </a:graphicData>
            </a:graphic>
          </wp:inline>
        </w:drawing>
      </w:r>
    </w:p>
    <w:p w14:paraId="75339171" w14:textId="77777777" w:rsidR="006D3DBE" w:rsidRDefault="006D3DBE" w:rsidP="006D3DBE">
      <w:pPr>
        <w:pStyle w:val="Heading3"/>
      </w:pPr>
      <w:r w:rsidRPr="006D3DBE">
        <w:lastRenderedPageBreak/>
        <w:t>For – Next.</w:t>
      </w:r>
    </w:p>
    <w:p w14:paraId="513F273A" w14:textId="01FA2A40" w:rsidR="006D3DBE" w:rsidRDefault="006D3DBE" w:rsidP="00DC15A0">
      <w:r w:rsidRPr="006D3DBE">
        <w:t xml:space="preserve"> Se utiliza para repetir una o varias instrucciones, usando una variable que por lo general es llamada contador.</w:t>
      </w:r>
    </w:p>
    <w:p w14:paraId="405C52FD" w14:textId="570D3D62" w:rsidR="004E5F87" w:rsidRDefault="00285D20" w:rsidP="00DC15A0">
      <w:r w:rsidRPr="00285D20">
        <w:drawing>
          <wp:inline distT="0" distB="0" distL="0" distR="0" wp14:anchorId="31F8AA93" wp14:editId="2BB4984E">
            <wp:extent cx="3114675" cy="847725"/>
            <wp:effectExtent l="0" t="0" r="9525" b="9525"/>
            <wp:docPr id="40757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73611" name=""/>
                    <pic:cNvPicPr/>
                  </pic:nvPicPr>
                  <pic:blipFill>
                    <a:blip r:embed="rId12"/>
                    <a:stretch>
                      <a:fillRect/>
                    </a:stretch>
                  </pic:blipFill>
                  <pic:spPr>
                    <a:xfrm>
                      <a:off x="0" y="0"/>
                      <a:ext cx="3114675" cy="847725"/>
                    </a:xfrm>
                    <a:prstGeom prst="rect">
                      <a:avLst/>
                    </a:prstGeom>
                  </pic:spPr>
                </pic:pic>
              </a:graphicData>
            </a:graphic>
          </wp:inline>
        </w:drawing>
      </w:r>
    </w:p>
    <w:p w14:paraId="20471A85" w14:textId="6E6D88A2" w:rsidR="00285D20" w:rsidRDefault="00285D20" w:rsidP="00DC15A0">
      <w:r w:rsidRPr="00285D20">
        <w:t>Consta de 3 partes: inicialización, condición y actualización (opcional). El valor de la variable es inicializado en valor = 1, to 5 representa el valor final del ciclo repetitivo. La sentencia Step es opcional, por defecto sino se utiliza el incremento será de 1.</w:t>
      </w:r>
    </w:p>
    <w:p w14:paraId="3CFAA184" w14:textId="77777777" w:rsidR="00807559" w:rsidRDefault="00807559" w:rsidP="00DC15A0"/>
    <w:p w14:paraId="6710F07D" w14:textId="5CC10939" w:rsidR="00807559" w:rsidRDefault="00807559" w:rsidP="00807559">
      <w:pPr>
        <w:pStyle w:val="Heading3"/>
      </w:pPr>
      <w:r w:rsidRPr="00807559">
        <w:t xml:space="preserve"> While</w:t>
      </w:r>
    </w:p>
    <w:p w14:paraId="57743933" w14:textId="2F478DA0" w:rsidR="00807559" w:rsidRDefault="00807559" w:rsidP="00DC15A0">
      <w:r w:rsidRPr="00807559">
        <w:t>Se utiliza para repetir una secuencia de instrucciones siempre que la condición evaluada sea verdadera. Si al evaluar la condición la misma es falsa no ingresará al ciclo y continuará con el resto del programa.</w:t>
      </w:r>
    </w:p>
    <w:p w14:paraId="3091C7E4" w14:textId="1B739086" w:rsidR="00807559" w:rsidRDefault="00807559" w:rsidP="00DC15A0">
      <w:r w:rsidRPr="00807559">
        <w:drawing>
          <wp:inline distT="0" distB="0" distL="0" distR="0" wp14:anchorId="3B7C2EDC" wp14:editId="7B486126">
            <wp:extent cx="3657600" cy="1219200"/>
            <wp:effectExtent l="0" t="0" r="0" b="0"/>
            <wp:docPr id="1552669744" name="Picture 1" descr="A computer code with blu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69744" name="Picture 1" descr="A computer code with blue and red text&#10;&#10;Description automatically generated"/>
                    <pic:cNvPicPr/>
                  </pic:nvPicPr>
                  <pic:blipFill>
                    <a:blip r:embed="rId13"/>
                    <a:stretch>
                      <a:fillRect/>
                    </a:stretch>
                  </pic:blipFill>
                  <pic:spPr>
                    <a:xfrm>
                      <a:off x="0" y="0"/>
                      <a:ext cx="3657600" cy="1219200"/>
                    </a:xfrm>
                    <a:prstGeom prst="rect">
                      <a:avLst/>
                    </a:prstGeom>
                  </pic:spPr>
                </pic:pic>
              </a:graphicData>
            </a:graphic>
          </wp:inline>
        </w:drawing>
      </w:r>
    </w:p>
    <w:p w14:paraId="4FBB083C" w14:textId="77777777" w:rsidR="00807559" w:rsidRDefault="00807559" w:rsidP="00DC15A0"/>
    <w:p w14:paraId="01000386" w14:textId="64DB26A3" w:rsidR="009B29E5" w:rsidRDefault="009B29E5" w:rsidP="009B29E5">
      <w:pPr>
        <w:pStyle w:val="Heading3"/>
      </w:pPr>
      <w:r w:rsidRPr="009B29E5">
        <w:t>Do – Loop</w:t>
      </w:r>
    </w:p>
    <w:p w14:paraId="572FBCD8" w14:textId="2FF26456" w:rsidR="00807559" w:rsidRDefault="009B29E5" w:rsidP="00DC15A0">
      <w:r w:rsidRPr="009B29E5">
        <w:t>Permite ejecutar por lo menos una vez al grupo de instrucciones. Al contrario de While, Do-Loop primero ejecuta una vez el ciclo y luego evalúa si la condición se cumple, en el caso que no se cumpla dejará de ejecutarse</w:t>
      </w:r>
      <w:r>
        <w:t>.</w:t>
      </w:r>
    </w:p>
    <w:p w14:paraId="19EC537E" w14:textId="44ABE5CD" w:rsidR="00081AF1" w:rsidRDefault="002A1380" w:rsidP="00DC15A0">
      <w:r w:rsidRPr="002A1380">
        <w:drawing>
          <wp:inline distT="0" distB="0" distL="0" distR="0" wp14:anchorId="119BB00F" wp14:editId="3C52A8C9">
            <wp:extent cx="3638550" cy="1190625"/>
            <wp:effectExtent l="0" t="0" r="0" b="9525"/>
            <wp:docPr id="1719803014"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3014" name="Picture 1" descr="A close-up of a computer screen&#10;&#10;Description automatically generated"/>
                    <pic:cNvPicPr/>
                  </pic:nvPicPr>
                  <pic:blipFill>
                    <a:blip r:embed="rId14"/>
                    <a:stretch>
                      <a:fillRect/>
                    </a:stretch>
                  </pic:blipFill>
                  <pic:spPr>
                    <a:xfrm>
                      <a:off x="0" y="0"/>
                      <a:ext cx="3638550" cy="1190625"/>
                    </a:xfrm>
                    <a:prstGeom prst="rect">
                      <a:avLst/>
                    </a:prstGeom>
                  </pic:spPr>
                </pic:pic>
              </a:graphicData>
            </a:graphic>
          </wp:inline>
        </w:drawing>
      </w:r>
    </w:p>
    <w:p w14:paraId="169BBD2E" w14:textId="77777777" w:rsidR="002A1380" w:rsidRDefault="002A1380" w:rsidP="00DC15A0"/>
    <w:p w14:paraId="495D6953" w14:textId="77777777" w:rsidR="00325CFA" w:rsidRDefault="00325CFA" w:rsidP="00325CFA">
      <w:pPr>
        <w:pStyle w:val="Heading3"/>
      </w:pPr>
      <w:r w:rsidRPr="00325CFA">
        <w:lastRenderedPageBreak/>
        <w:t xml:space="preserve">For – Each </w:t>
      </w:r>
    </w:p>
    <w:p w14:paraId="1B75335D" w14:textId="20C1E43B" w:rsidR="002A1380" w:rsidRDefault="00325CFA" w:rsidP="00DC15A0">
      <w:r w:rsidRPr="00325CFA">
        <w:t>Sirve para repetir uno a varias instrucciones por cada elemento de una colección. Se utiliza cuando en una colección no se tiene conocimiento de cuantos elementos existen.</w:t>
      </w:r>
    </w:p>
    <w:p w14:paraId="556442B5" w14:textId="58F2354F" w:rsidR="00325CFA" w:rsidRDefault="00325CFA" w:rsidP="00DC15A0">
      <w:r w:rsidRPr="00325CFA">
        <w:drawing>
          <wp:inline distT="0" distB="0" distL="0" distR="0" wp14:anchorId="5EF3FC54" wp14:editId="59E58C4A">
            <wp:extent cx="4876800" cy="809625"/>
            <wp:effectExtent l="0" t="0" r="0" b="9525"/>
            <wp:docPr id="1986354719" name="Picture 1" descr="A white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54719" name="Picture 1" descr="A white background with green text&#10;&#10;Description automatically generated"/>
                    <pic:cNvPicPr/>
                  </pic:nvPicPr>
                  <pic:blipFill>
                    <a:blip r:embed="rId15"/>
                    <a:stretch>
                      <a:fillRect/>
                    </a:stretch>
                  </pic:blipFill>
                  <pic:spPr>
                    <a:xfrm>
                      <a:off x="0" y="0"/>
                      <a:ext cx="4876800" cy="809625"/>
                    </a:xfrm>
                    <a:prstGeom prst="rect">
                      <a:avLst/>
                    </a:prstGeom>
                  </pic:spPr>
                </pic:pic>
              </a:graphicData>
            </a:graphic>
          </wp:inline>
        </w:drawing>
      </w:r>
    </w:p>
    <w:sectPr w:rsidR="00325CFA" w:rsidSect="00F23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A0"/>
    <w:rsid w:val="00081AF1"/>
    <w:rsid w:val="00285D20"/>
    <w:rsid w:val="002A1380"/>
    <w:rsid w:val="00325CFA"/>
    <w:rsid w:val="00430353"/>
    <w:rsid w:val="004E5F87"/>
    <w:rsid w:val="006D3DBE"/>
    <w:rsid w:val="00807559"/>
    <w:rsid w:val="00993BA8"/>
    <w:rsid w:val="009B29E5"/>
    <w:rsid w:val="00DC15A0"/>
    <w:rsid w:val="00DF0292"/>
    <w:rsid w:val="00F237A2"/>
    <w:rsid w:val="00F578E8"/>
    <w:rsid w:val="00FF56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4F81"/>
  <w15:chartTrackingRefBased/>
  <w15:docId w15:val="{0020CADD-8537-478A-82BF-700B73C3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1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1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1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1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A0"/>
    <w:rPr>
      <w:rFonts w:eastAsiaTheme="majorEastAsia" w:cstheme="majorBidi"/>
      <w:color w:val="272727" w:themeColor="text1" w:themeTint="D8"/>
    </w:rPr>
  </w:style>
  <w:style w:type="paragraph" w:styleId="Title">
    <w:name w:val="Title"/>
    <w:basedOn w:val="Normal"/>
    <w:next w:val="Normal"/>
    <w:link w:val="TitleChar"/>
    <w:uiPriority w:val="10"/>
    <w:qFormat/>
    <w:rsid w:val="00DC1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A0"/>
    <w:pPr>
      <w:spacing w:before="160"/>
      <w:jc w:val="center"/>
    </w:pPr>
    <w:rPr>
      <w:i/>
      <w:iCs/>
      <w:color w:val="404040" w:themeColor="text1" w:themeTint="BF"/>
    </w:rPr>
  </w:style>
  <w:style w:type="character" w:customStyle="1" w:styleId="QuoteChar">
    <w:name w:val="Quote Char"/>
    <w:basedOn w:val="DefaultParagraphFont"/>
    <w:link w:val="Quote"/>
    <w:uiPriority w:val="29"/>
    <w:rsid w:val="00DC15A0"/>
    <w:rPr>
      <w:i/>
      <w:iCs/>
      <w:color w:val="404040" w:themeColor="text1" w:themeTint="BF"/>
    </w:rPr>
  </w:style>
  <w:style w:type="paragraph" w:styleId="ListParagraph">
    <w:name w:val="List Paragraph"/>
    <w:basedOn w:val="Normal"/>
    <w:uiPriority w:val="34"/>
    <w:qFormat/>
    <w:rsid w:val="00DC15A0"/>
    <w:pPr>
      <w:ind w:left="720"/>
      <w:contextualSpacing/>
    </w:pPr>
  </w:style>
  <w:style w:type="character" w:styleId="IntenseEmphasis">
    <w:name w:val="Intense Emphasis"/>
    <w:basedOn w:val="DefaultParagraphFont"/>
    <w:uiPriority w:val="21"/>
    <w:qFormat/>
    <w:rsid w:val="00DC15A0"/>
    <w:rPr>
      <w:i/>
      <w:iCs/>
      <w:color w:val="0F4761" w:themeColor="accent1" w:themeShade="BF"/>
    </w:rPr>
  </w:style>
  <w:style w:type="paragraph" w:styleId="IntenseQuote">
    <w:name w:val="Intense Quote"/>
    <w:basedOn w:val="Normal"/>
    <w:next w:val="Normal"/>
    <w:link w:val="IntenseQuoteChar"/>
    <w:uiPriority w:val="30"/>
    <w:qFormat/>
    <w:rsid w:val="00DC1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A0"/>
    <w:rPr>
      <w:i/>
      <w:iCs/>
      <w:color w:val="0F4761" w:themeColor="accent1" w:themeShade="BF"/>
    </w:rPr>
  </w:style>
  <w:style w:type="character" w:styleId="IntenseReference">
    <w:name w:val="Intense Reference"/>
    <w:basedOn w:val="DefaultParagraphFont"/>
    <w:uiPriority w:val="32"/>
    <w:qFormat/>
    <w:rsid w:val="00DC1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535</Words>
  <Characters>2943</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Libni Pineda</dc:creator>
  <cp:keywords/>
  <dc:description/>
  <cp:lastModifiedBy>Libni Pineda</cp:lastModifiedBy>
  <cp:revision>11</cp:revision>
  <dcterms:created xsi:type="dcterms:W3CDTF">2024-11-06T04:41:00Z</dcterms:created>
  <dcterms:modified xsi:type="dcterms:W3CDTF">2024-11-06T07:01:00Z</dcterms:modified>
</cp:coreProperties>
</file>