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E377" w14:textId="1C661107" w:rsidR="00DB59BC" w:rsidRDefault="00516464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rPr>
          <w:b w:val="0"/>
          <w:color w:val="039BE5"/>
          <w:sz w:val="72"/>
          <w:szCs w:val="72"/>
        </w:rPr>
        <w:t xml:space="preserve">Practica </w:t>
      </w:r>
      <w:r w:rsidR="00564294">
        <w:rPr>
          <w:b w:val="0"/>
          <w:color w:val="039BE5"/>
          <w:sz w:val="72"/>
          <w:szCs w:val="72"/>
        </w:rPr>
        <w:t>2</w:t>
      </w:r>
      <w:r w:rsidR="00000000">
        <w:br/>
      </w:r>
      <w:r w:rsidR="00000000" w:rsidRPr="00516464">
        <w:rPr>
          <w:sz w:val="80"/>
          <w:szCs w:val="80"/>
        </w:rPr>
        <w:t>Tema</w:t>
      </w:r>
      <w:r w:rsidRPr="00516464">
        <w:rPr>
          <w:sz w:val="80"/>
          <w:szCs w:val="80"/>
        </w:rPr>
        <w:t xml:space="preserve"> : </w:t>
      </w:r>
      <w:r w:rsidR="00564294">
        <w:rPr>
          <w:sz w:val="80"/>
          <w:szCs w:val="80"/>
        </w:rPr>
        <w:t>Clínica de psicólogos</w:t>
      </w:r>
    </w:p>
    <w:p w14:paraId="3C410AB9" w14:textId="77777777" w:rsidR="00DB59BC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51B74412" wp14:editId="7EBB562E">
            <wp:extent cx="447675" cy="57150"/>
            <wp:effectExtent l="0" t="0" r="0" b="0"/>
            <wp:docPr id="1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5216B" w14:textId="77777777" w:rsidR="00DB59BC" w:rsidRDefault="00000000">
      <w:pPr>
        <w:spacing w:before="0" w:line="276" w:lineRule="auto"/>
        <w:jc w:val="center"/>
        <w:rPr>
          <w:color w:val="666666"/>
          <w:sz w:val="20"/>
          <w:szCs w:val="20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73E61546" wp14:editId="5CCB144A">
            <wp:extent cx="4991100" cy="10795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1FC0EA" w14:textId="7844CC9E" w:rsidR="00DB59B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BF9000"/>
          <w:sz w:val="40"/>
          <w:szCs w:val="40"/>
        </w:rPr>
      </w:pPr>
      <w:r>
        <w:rPr>
          <w:rFonts w:ascii="Arial" w:eastAsia="Arial" w:hAnsi="Arial" w:cs="Arial"/>
          <w:b/>
          <w:color w:val="BF9000"/>
          <w:sz w:val="40"/>
          <w:szCs w:val="40"/>
        </w:rPr>
        <w:t xml:space="preserve">PONDERACIÓN:  </w:t>
      </w:r>
      <w:r w:rsidR="00516464">
        <w:rPr>
          <w:rFonts w:ascii="Arial" w:eastAsia="Arial" w:hAnsi="Arial" w:cs="Arial"/>
          <w:b/>
          <w:color w:val="BF9000"/>
          <w:sz w:val="40"/>
          <w:szCs w:val="40"/>
        </w:rPr>
        <w:t>1</w:t>
      </w:r>
    </w:p>
    <w:p w14:paraId="6E38AFF1" w14:textId="2D2FB721" w:rsidR="00DB59B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rFonts w:ascii="Arial" w:eastAsia="Arial" w:hAnsi="Arial" w:cs="Arial"/>
          <w:b/>
          <w:color w:val="BF9000"/>
          <w:sz w:val="40"/>
          <w:szCs w:val="40"/>
        </w:rPr>
        <w:t xml:space="preserve">Horas Aproximadas:  </w:t>
      </w:r>
      <w:r w:rsidR="00516464">
        <w:rPr>
          <w:rFonts w:ascii="Arial" w:eastAsia="Arial" w:hAnsi="Arial" w:cs="Arial"/>
          <w:b/>
          <w:color w:val="BF9000"/>
          <w:sz w:val="40"/>
          <w:szCs w:val="40"/>
        </w:rPr>
        <w:t>3-6</w:t>
      </w:r>
    </w:p>
    <w:p w14:paraId="0FC28FB7" w14:textId="77777777" w:rsidR="00DB59BC" w:rsidRDefault="00000000" w:rsidP="00516464">
      <w:pPr>
        <w:spacing w:before="0"/>
      </w:pPr>
      <w:r>
        <w:t>Universidad San Carlos de Guatemala</w:t>
      </w:r>
    </w:p>
    <w:p w14:paraId="361006F8" w14:textId="77777777" w:rsidR="00DB59BC" w:rsidRDefault="00000000" w:rsidP="00516464">
      <w:pPr>
        <w:spacing w:before="0"/>
      </w:pPr>
      <w:r>
        <w:t>Facultad de ingeniería.</w:t>
      </w:r>
    </w:p>
    <w:p w14:paraId="1FE8275F" w14:textId="77777777" w:rsidR="00DB59BC" w:rsidRDefault="00000000" w:rsidP="00516464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>Ingeniería en ciencias y sistemas</w:t>
      </w:r>
      <w:r>
        <w:br w:type="page"/>
      </w:r>
    </w:p>
    <w:p w14:paraId="283B21BC" w14:textId="77777777" w:rsidR="00DB59BC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tp3h4sknyw7a" w:colFirst="0" w:colLast="0"/>
      <w:bookmarkEnd w:id="0"/>
      <w:r>
        <w:lastRenderedPageBreak/>
        <w:t>Índice</w:t>
      </w:r>
    </w:p>
    <w:sdt>
      <w:sdtPr>
        <w:id w:val="615175882"/>
        <w:docPartObj>
          <w:docPartGallery w:val="Table of Contents"/>
          <w:docPartUnique/>
        </w:docPartObj>
      </w:sdtPr>
      <w:sdtContent>
        <w:p w14:paraId="7F89E1F0" w14:textId="77777777" w:rsidR="00DB59B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p3h4sknyw7a">
            <w:r>
              <w:rPr>
                <w:b/>
                <w:color w:val="000000"/>
              </w:rPr>
              <w:t>Índice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67ADC0AD" w14:textId="77777777" w:rsidR="00DB59B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mz3ovvwwugqy">
            <w:r>
              <w:rPr>
                <w:b/>
                <w:color w:val="000000"/>
              </w:rPr>
              <w:t>Competencias</w:t>
            </w:r>
            <w:r>
              <w:rPr>
                <w:b/>
                <w:color w:val="000000"/>
              </w:rPr>
              <w:tab/>
              <w:t>2</w:t>
            </w:r>
          </w:hyperlink>
        </w:p>
        <w:p w14:paraId="0FC59CDE" w14:textId="77777777" w:rsidR="00DB59B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vyeg6tyv4do8">
            <w:r>
              <w:rPr>
                <w:b/>
                <w:color w:val="000000"/>
              </w:rPr>
              <w:t>Objetivos</w:t>
            </w:r>
            <w:r>
              <w:rPr>
                <w:b/>
                <w:color w:val="000000"/>
              </w:rPr>
              <w:tab/>
              <w:t>2</w:t>
            </w:r>
          </w:hyperlink>
        </w:p>
        <w:p w14:paraId="2B1FB955" w14:textId="77777777" w:rsidR="00DB59B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wo4gqxc6wvk">
            <w:r>
              <w:rPr>
                <w:color w:val="000000"/>
              </w:rPr>
              <w:t>General</w:t>
            </w:r>
            <w:r>
              <w:rPr>
                <w:color w:val="000000"/>
              </w:rPr>
              <w:tab/>
              <w:t>2</w:t>
            </w:r>
          </w:hyperlink>
        </w:p>
        <w:p w14:paraId="7B15ACB2" w14:textId="77777777" w:rsidR="00DB59B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w8quk9fr259">
            <w:r>
              <w:rPr>
                <w:color w:val="000000"/>
              </w:rPr>
              <w:t>Específicos</w:t>
            </w:r>
            <w:r>
              <w:rPr>
                <w:color w:val="000000"/>
              </w:rPr>
              <w:tab/>
              <w:t>2</w:t>
            </w:r>
          </w:hyperlink>
        </w:p>
        <w:p w14:paraId="098F190F" w14:textId="77777777" w:rsidR="00DB59B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5c48vrpkd84k">
            <w:r>
              <w:rPr>
                <w:b/>
                <w:color w:val="000000"/>
              </w:rPr>
              <w:t>Descripción / Enunciado</w:t>
            </w:r>
            <w:r>
              <w:rPr>
                <w:b/>
                <w:color w:val="000000"/>
              </w:rPr>
              <w:tab/>
              <w:t>2</w:t>
            </w:r>
          </w:hyperlink>
        </w:p>
        <w:p w14:paraId="51C1199B" w14:textId="77777777" w:rsidR="00DB59B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oasase1lm2j2">
            <w:r>
              <w:rPr>
                <w:b/>
                <w:color w:val="000000"/>
              </w:rPr>
              <w:t>Entregables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7800423F" w14:textId="77777777" w:rsidR="00DB59B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zgkblth51g6a">
            <w:r>
              <w:rPr>
                <w:b/>
                <w:color w:val="000000"/>
              </w:rPr>
              <w:t>Consideraciones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3CFA5D27" w14:textId="77777777" w:rsidR="00DB59B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2f7db0g119u7">
            <w:r>
              <w:rPr>
                <w:b/>
                <w:color w:val="000000"/>
              </w:rPr>
              <w:t>Cronograma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6BD47B28" w14:textId="77777777" w:rsidR="00DB59B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38m0nsr8klu3">
            <w:r>
              <w:rPr>
                <w:color w:val="000000"/>
              </w:rPr>
              <w:t>Ejemplo</w:t>
            </w:r>
            <w:r>
              <w:rPr>
                <w:color w:val="000000"/>
              </w:rPr>
              <w:tab/>
              <w:t>3</w:t>
            </w:r>
          </w:hyperlink>
        </w:p>
        <w:p w14:paraId="51858D24" w14:textId="77777777" w:rsidR="00DB59B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wowiiso6utq2">
            <w:r>
              <w:rPr>
                <w:b/>
                <w:color w:val="000000"/>
              </w:rPr>
              <w:t>Evaluación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0B846F3B" w14:textId="77777777" w:rsidR="00DB59B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5sc5qbkpm369">
            <w:r>
              <w:rPr>
                <w:b/>
                <w:color w:val="000000"/>
              </w:rPr>
              <w:t>Valores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72ABD30B" w14:textId="77777777" w:rsidR="00DB59BC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ehxzl0n25kks">
            <w:r>
              <w:rPr>
                <w:b/>
                <w:color w:val="000000"/>
              </w:rPr>
              <w:t>Referencias</w:t>
            </w:r>
            <w:r>
              <w:rPr>
                <w:b/>
                <w:color w:val="000000"/>
              </w:rPr>
              <w:tab/>
              <w:t>4</w:t>
            </w:r>
          </w:hyperlink>
          <w:r>
            <w:fldChar w:fldCharType="end"/>
          </w:r>
        </w:p>
      </w:sdtContent>
    </w:sdt>
    <w:p w14:paraId="44CC3812" w14:textId="77777777" w:rsidR="00DB59BC" w:rsidRDefault="00DB59BC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698FD3BE" w14:textId="77777777" w:rsidR="00DB59BC" w:rsidRDefault="00DB59BC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7g4gsxo8dim4" w:colFirst="0" w:colLast="0"/>
      <w:bookmarkEnd w:id="1"/>
    </w:p>
    <w:p w14:paraId="4DBB0B9F" w14:textId="77777777" w:rsidR="00DB59BC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" w:name="_gj2sz0xf8v3c" w:colFirst="0" w:colLast="0"/>
      <w:bookmarkEnd w:id="2"/>
      <w:r>
        <w:br w:type="page"/>
      </w:r>
    </w:p>
    <w:p w14:paraId="48D604F9" w14:textId="77777777" w:rsidR="00DB59BC" w:rsidRDefault="00000000">
      <w:pPr>
        <w:pStyle w:val="Ttulo1"/>
      </w:pPr>
      <w:bookmarkStart w:id="3" w:name="_mz3ovvwwugqy" w:colFirst="0" w:colLast="0"/>
      <w:bookmarkEnd w:id="3"/>
      <w:r>
        <w:lastRenderedPageBreak/>
        <w:t>Competencias</w:t>
      </w:r>
    </w:p>
    <w:p w14:paraId="75EC6E15" w14:textId="52D9EF8C" w:rsidR="00516464" w:rsidRPr="00516464" w:rsidRDefault="00516464" w:rsidP="00516464">
      <w:pPr>
        <w:pStyle w:val="Prrafodelista"/>
        <w:numPr>
          <w:ilvl w:val="0"/>
          <w:numId w:val="3"/>
        </w:numPr>
        <w:spacing w:before="0" w:line="240" w:lineRule="auto"/>
        <w:rPr>
          <w:rFonts w:ascii="Arial" w:eastAsia="Times New Roman" w:hAnsi="Arial" w:cs="Arial"/>
          <w:sz w:val="20"/>
          <w:szCs w:val="20"/>
          <w:lang w:val="es-GT"/>
        </w:rPr>
      </w:pPr>
      <w:bookmarkStart w:id="4" w:name="_owvub94ktyv2" w:colFirst="0" w:colLast="0"/>
      <w:bookmarkEnd w:id="4"/>
      <w:r w:rsidRPr="00516464">
        <w:rPr>
          <w:rFonts w:ascii="Arial" w:eastAsia="Times New Roman" w:hAnsi="Arial" w:cs="Arial"/>
          <w:sz w:val="20"/>
          <w:szCs w:val="20"/>
          <w:lang w:val="es-GT"/>
        </w:rPr>
        <w:t xml:space="preserve">Implementa Estructuras de Control procedimientos en VB.NET mediante variables condicionales ciclos para desarrollar soluciones </w:t>
      </w:r>
      <w:r w:rsidRPr="00516464">
        <w:rPr>
          <w:rFonts w:ascii="Arial" w:eastAsia="Times New Roman" w:hAnsi="Arial" w:cs="Arial"/>
          <w:sz w:val="20"/>
          <w:szCs w:val="20"/>
          <w:lang w:val="es-GT"/>
        </w:rPr>
        <w:t>informáticas</w:t>
      </w:r>
      <w:r w:rsidRPr="00516464">
        <w:rPr>
          <w:rFonts w:ascii="Arial" w:eastAsia="Times New Roman" w:hAnsi="Arial" w:cs="Arial"/>
          <w:sz w:val="20"/>
          <w:szCs w:val="20"/>
          <w:lang w:val="es-GT"/>
        </w:rPr>
        <w:t xml:space="preserve"> que automaticen procesos de gestión de datos </w:t>
      </w:r>
    </w:p>
    <w:p w14:paraId="4832658D" w14:textId="63B1D6BD" w:rsidR="00516464" w:rsidRPr="00516464" w:rsidRDefault="00516464" w:rsidP="00516464">
      <w:pPr>
        <w:pStyle w:val="Prrafodelista"/>
        <w:numPr>
          <w:ilvl w:val="0"/>
          <w:numId w:val="3"/>
        </w:numPr>
        <w:spacing w:before="0" w:line="240" w:lineRule="auto"/>
        <w:rPr>
          <w:rFonts w:ascii="Arial" w:eastAsia="Times New Roman" w:hAnsi="Arial" w:cs="Arial"/>
          <w:sz w:val="20"/>
          <w:szCs w:val="20"/>
          <w:lang w:val="es-GT"/>
        </w:rPr>
      </w:pPr>
      <w:r w:rsidRPr="00516464">
        <w:rPr>
          <w:rFonts w:ascii="Arial" w:eastAsia="Times New Roman" w:hAnsi="Arial" w:cs="Arial"/>
          <w:sz w:val="20"/>
          <w:szCs w:val="20"/>
          <w:lang w:val="es-GT"/>
        </w:rPr>
        <w:t xml:space="preserve">Introducir Temas fundamentales de programación mediante presentaciones y documentación para facilitar la comprensión inicial y </w:t>
      </w:r>
      <w:r w:rsidRPr="00516464">
        <w:rPr>
          <w:rFonts w:ascii="Arial" w:eastAsia="Times New Roman" w:hAnsi="Arial" w:cs="Arial"/>
          <w:sz w:val="20"/>
          <w:szCs w:val="20"/>
          <w:lang w:val="es-GT"/>
        </w:rPr>
        <w:t>contextualización</w:t>
      </w:r>
      <w:r w:rsidRPr="00516464">
        <w:rPr>
          <w:rFonts w:ascii="Arial" w:eastAsia="Times New Roman" w:hAnsi="Arial" w:cs="Arial"/>
          <w:sz w:val="20"/>
          <w:szCs w:val="20"/>
          <w:lang w:val="es-GT"/>
        </w:rPr>
        <w:t xml:space="preserve"> del estudiante </w:t>
      </w:r>
    </w:p>
    <w:p w14:paraId="55899993" w14:textId="7E1880D9" w:rsidR="00DB59BC" w:rsidRDefault="00516464" w:rsidP="00516464">
      <w:pPr>
        <w:pStyle w:val="Prrafodelista"/>
        <w:numPr>
          <w:ilvl w:val="0"/>
          <w:numId w:val="3"/>
        </w:numPr>
        <w:spacing w:before="0" w:line="240" w:lineRule="auto"/>
        <w:rPr>
          <w:rFonts w:ascii="Arial" w:eastAsia="Times New Roman" w:hAnsi="Arial" w:cs="Arial"/>
          <w:sz w:val="20"/>
          <w:szCs w:val="20"/>
          <w:lang w:val="es-GT"/>
        </w:rPr>
      </w:pPr>
      <w:r w:rsidRPr="00516464">
        <w:rPr>
          <w:rFonts w:ascii="Arial" w:eastAsia="Times New Roman" w:hAnsi="Arial" w:cs="Arial"/>
          <w:sz w:val="20"/>
          <w:szCs w:val="20"/>
          <w:lang w:val="es-GT"/>
        </w:rPr>
        <w:t>Desarrolla</w:t>
      </w:r>
      <w:r w:rsidRPr="00516464">
        <w:rPr>
          <w:rFonts w:ascii="Arial" w:eastAsia="Times New Roman" w:hAnsi="Arial" w:cs="Arial"/>
          <w:sz w:val="20"/>
          <w:szCs w:val="20"/>
          <w:lang w:val="es-GT"/>
        </w:rPr>
        <w:t xml:space="preserve"> Interfaces gráficas funcionales haciendo uso de controles básicos, como </w:t>
      </w:r>
      <w:proofErr w:type="spellStart"/>
      <w:r w:rsidRPr="00516464">
        <w:rPr>
          <w:rFonts w:ascii="Arial" w:eastAsia="Times New Roman" w:hAnsi="Arial" w:cs="Arial"/>
          <w:sz w:val="20"/>
          <w:szCs w:val="20"/>
          <w:lang w:val="es-GT"/>
        </w:rPr>
        <w:t>textbox</w:t>
      </w:r>
      <w:proofErr w:type="spellEnd"/>
      <w:r w:rsidRPr="00516464">
        <w:rPr>
          <w:rFonts w:ascii="Arial" w:eastAsia="Times New Roman" w:hAnsi="Arial" w:cs="Arial"/>
          <w:sz w:val="20"/>
          <w:szCs w:val="20"/>
          <w:lang w:val="es-GT"/>
        </w:rPr>
        <w:t xml:space="preserve">, </w:t>
      </w:r>
      <w:proofErr w:type="spellStart"/>
      <w:r w:rsidRPr="00516464">
        <w:rPr>
          <w:rFonts w:ascii="Arial" w:eastAsia="Times New Roman" w:hAnsi="Arial" w:cs="Arial"/>
          <w:sz w:val="20"/>
          <w:szCs w:val="20"/>
          <w:lang w:val="es-GT"/>
        </w:rPr>
        <w:t>label</w:t>
      </w:r>
      <w:proofErr w:type="spellEnd"/>
      <w:r w:rsidRPr="00516464">
        <w:rPr>
          <w:rFonts w:ascii="Arial" w:eastAsia="Times New Roman" w:hAnsi="Arial" w:cs="Arial"/>
          <w:sz w:val="20"/>
          <w:szCs w:val="20"/>
          <w:lang w:val="es-GT"/>
        </w:rPr>
        <w:t xml:space="preserve">, </w:t>
      </w:r>
      <w:proofErr w:type="spellStart"/>
      <w:r w:rsidRPr="00516464">
        <w:rPr>
          <w:rFonts w:ascii="Arial" w:eastAsia="Times New Roman" w:hAnsi="Arial" w:cs="Arial"/>
          <w:sz w:val="20"/>
          <w:szCs w:val="20"/>
          <w:lang w:val="es-GT"/>
        </w:rPr>
        <w:t>combobox</w:t>
      </w:r>
      <w:proofErr w:type="spellEnd"/>
      <w:r w:rsidRPr="00516464">
        <w:rPr>
          <w:rFonts w:ascii="Arial" w:eastAsia="Times New Roman" w:hAnsi="Arial" w:cs="Arial"/>
          <w:sz w:val="20"/>
          <w:szCs w:val="20"/>
          <w:lang w:val="es-GT"/>
        </w:rPr>
        <w:t xml:space="preserve"> capturar mostrar los datos de forma eficiente </w:t>
      </w:r>
    </w:p>
    <w:p w14:paraId="536FBA1F" w14:textId="64D9A7C7" w:rsidR="00564294" w:rsidRPr="00564294" w:rsidRDefault="00564294" w:rsidP="00564294">
      <w:pPr>
        <w:pStyle w:val="Prrafodelista"/>
        <w:numPr>
          <w:ilvl w:val="0"/>
          <w:numId w:val="3"/>
        </w:numPr>
        <w:spacing w:before="0" w:line="240" w:lineRule="auto"/>
        <w:rPr>
          <w:rFonts w:ascii="Arial" w:eastAsia="Times New Roman" w:hAnsi="Arial" w:cs="Arial"/>
          <w:sz w:val="20"/>
          <w:szCs w:val="20"/>
          <w:lang w:val="es-GT"/>
        </w:rPr>
      </w:pPr>
      <w:r w:rsidRPr="00564294">
        <w:rPr>
          <w:rFonts w:ascii="Arial" w:eastAsia="Times New Roman" w:hAnsi="Arial" w:cs="Arial"/>
          <w:sz w:val="20"/>
          <w:szCs w:val="20"/>
          <w:lang w:val="es-GT"/>
        </w:rPr>
        <w:t>Implementa Ciclos y estructuras de datos como vectores matrices aplicando bucles(</w:t>
      </w:r>
      <w:proofErr w:type="spellStart"/>
      <w:r w:rsidRPr="00564294">
        <w:rPr>
          <w:rFonts w:ascii="Arial" w:eastAsia="Times New Roman" w:hAnsi="Arial" w:cs="Arial"/>
          <w:sz w:val="20"/>
          <w:szCs w:val="20"/>
          <w:lang w:val="es-GT"/>
        </w:rPr>
        <w:t>For</w:t>
      </w:r>
      <w:proofErr w:type="spellEnd"/>
      <w:r w:rsidRPr="00564294">
        <w:rPr>
          <w:rFonts w:ascii="Arial" w:eastAsia="Times New Roman" w:hAnsi="Arial" w:cs="Arial"/>
          <w:sz w:val="20"/>
          <w:szCs w:val="20"/>
          <w:lang w:val="es-GT"/>
        </w:rPr>
        <w:t xml:space="preserve">, </w:t>
      </w:r>
      <w:proofErr w:type="spellStart"/>
      <w:r w:rsidRPr="00564294">
        <w:rPr>
          <w:rFonts w:ascii="Arial" w:eastAsia="Times New Roman" w:hAnsi="Arial" w:cs="Arial"/>
          <w:sz w:val="20"/>
          <w:szCs w:val="20"/>
          <w:lang w:val="es-GT"/>
        </w:rPr>
        <w:t>While</w:t>
      </w:r>
      <w:proofErr w:type="spellEnd"/>
      <w:r w:rsidRPr="00564294">
        <w:rPr>
          <w:rFonts w:ascii="Arial" w:eastAsia="Times New Roman" w:hAnsi="Arial" w:cs="Arial"/>
          <w:sz w:val="20"/>
          <w:szCs w:val="20"/>
          <w:lang w:val="es-GT"/>
        </w:rPr>
        <w:t xml:space="preserve">) y métodos de ordenamiento para automatizar tareas, consultas de datos en una aplicación interactiva en VB.Net </w:t>
      </w:r>
    </w:p>
    <w:p w14:paraId="1AD5836E" w14:textId="77777777" w:rsidR="00DB59BC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5" w:name="_vyeg6tyv4do8" w:colFirst="0" w:colLast="0"/>
      <w:bookmarkEnd w:id="5"/>
      <w:r>
        <w:t>Objetivos</w:t>
      </w:r>
    </w:p>
    <w:p w14:paraId="0C1FE370" w14:textId="77777777" w:rsidR="00DB59BC" w:rsidRDefault="00000000" w:rsidP="00F85EBC">
      <w:pPr>
        <w:pStyle w:val="Ttulo2"/>
        <w:spacing w:before="0"/>
      </w:pPr>
      <w:bookmarkStart w:id="6" w:name="_rwo4gqxc6wvk" w:colFirst="0" w:colLast="0"/>
      <w:bookmarkEnd w:id="6"/>
      <w:r>
        <w:t>General</w:t>
      </w:r>
    </w:p>
    <w:p w14:paraId="424A1E80" w14:textId="4E0CB769" w:rsidR="00DB59BC" w:rsidRDefault="00516464" w:rsidP="00F85EBC">
      <w:pPr>
        <w:spacing w:before="0"/>
      </w:pPr>
      <w:r>
        <w:rPr>
          <w:sz w:val="24"/>
          <w:szCs w:val="24"/>
        </w:rPr>
        <w:t>El estudiante podrá ser capaz de hacer uso de estructuras de control</w:t>
      </w:r>
    </w:p>
    <w:p w14:paraId="3080DA42" w14:textId="77777777" w:rsidR="00DB59BC" w:rsidRDefault="00000000" w:rsidP="00F85EBC">
      <w:pPr>
        <w:pStyle w:val="Ttulo2"/>
        <w:spacing w:before="0"/>
      </w:pPr>
      <w:bookmarkStart w:id="7" w:name="_uw8quk9fr259" w:colFirst="0" w:colLast="0"/>
      <w:bookmarkEnd w:id="7"/>
      <w:r>
        <w:t>Específico</w:t>
      </w:r>
      <w:bookmarkStart w:id="8" w:name="_5c48vrpkd84k" w:colFirst="0" w:colLast="0"/>
      <w:bookmarkEnd w:id="8"/>
      <w:r>
        <w:t>s</w:t>
      </w:r>
    </w:p>
    <w:p w14:paraId="53FA4C1E" w14:textId="092B7332" w:rsidR="00516464" w:rsidRDefault="00F85EBC" w:rsidP="00F85EBC">
      <w:pPr>
        <w:pStyle w:val="Prrafodelista"/>
        <w:numPr>
          <w:ilvl w:val="0"/>
          <w:numId w:val="3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podrá</w:t>
      </w:r>
      <w:r w:rsidR="00516464">
        <w:rPr>
          <w:sz w:val="24"/>
          <w:szCs w:val="24"/>
        </w:rPr>
        <w:t xml:space="preserve"> hacer uso de estructuras de control</w:t>
      </w:r>
    </w:p>
    <w:p w14:paraId="5A41F3EF" w14:textId="41B4C6E6" w:rsidR="00DB59BC" w:rsidRDefault="00516464" w:rsidP="00F85EBC">
      <w:pPr>
        <w:pStyle w:val="Prrafodelista"/>
        <w:numPr>
          <w:ilvl w:val="0"/>
          <w:numId w:val="3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Ser capaz de hacer uso de la IDE Visual Studio</w:t>
      </w:r>
    </w:p>
    <w:p w14:paraId="4B73F50B" w14:textId="67999E51" w:rsidR="00564294" w:rsidRDefault="00564294" w:rsidP="00F85EBC">
      <w:pPr>
        <w:pStyle w:val="Prrafodelista"/>
        <w:numPr>
          <w:ilvl w:val="0"/>
          <w:numId w:val="3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 xml:space="preserve">podrá implementar la lógica de estructuras de </w:t>
      </w:r>
      <w:proofErr w:type="gramStart"/>
      <w:r>
        <w:rPr>
          <w:sz w:val="24"/>
          <w:szCs w:val="24"/>
        </w:rPr>
        <w:t>control</w:t>
      </w:r>
      <w:proofErr w:type="gramEnd"/>
      <w:r>
        <w:rPr>
          <w:sz w:val="24"/>
          <w:szCs w:val="24"/>
        </w:rPr>
        <w:t xml:space="preserve"> así como el uso de ciclo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For</w:t>
      </w:r>
      <w:proofErr w:type="spellEnd"/>
    </w:p>
    <w:p w14:paraId="2F380F7C" w14:textId="77777777" w:rsidR="00DB59BC" w:rsidRDefault="00000000">
      <w:pPr>
        <w:pStyle w:val="Ttulo1"/>
      </w:pPr>
      <w:r>
        <w:t>Descripción / Enunciado</w:t>
      </w:r>
    </w:p>
    <w:p w14:paraId="33F59063" w14:textId="77777777" w:rsidR="00564294" w:rsidRDefault="00564294" w:rsidP="00564294">
      <w:pPr>
        <w:spacing w:after="4" w:line="250" w:lineRule="auto"/>
        <w:ind w:left="-5" w:hanging="10"/>
        <w:jc w:val="both"/>
      </w:pPr>
      <w:r>
        <w:rPr>
          <w:rFonts w:ascii="Comic Sans MS" w:eastAsia="Comic Sans MS" w:hAnsi="Comic Sans MS" w:cs="Comic Sans MS"/>
          <w:sz w:val="20"/>
        </w:rPr>
        <w:t xml:space="preserve">Una clínica de psicólogos necesita tener un programa que permita guardar los datos de 7 pacientes, ingresar los datos: Nombre del paciente, género (masculino o femenino), día de consulta, solo puede ser los días: (lunes, miércoles y/o viernes) y qué tipo de terapia recibe (individual o familiar).  UTILICE NOMBRES LOGICOS PARA LOS OBJETOS, Usar VECTORES PARA ALMACENAR LAS 7 DATOS DE LOS PACIENTES. Debe almacenar los datos de ingreso/selección y los resultados obtenidos </w:t>
      </w:r>
    </w:p>
    <w:p w14:paraId="02FDD79D" w14:textId="77777777" w:rsidR="00F85EBC" w:rsidRDefault="00F85EBC" w:rsidP="00F85EBC">
      <w:pPr>
        <w:spacing w:line="259" w:lineRule="auto"/>
      </w:pPr>
    </w:p>
    <w:p w14:paraId="1C0CE252" w14:textId="77777777" w:rsidR="00564294" w:rsidRDefault="00564294" w:rsidP="00F85EBC">
      <w:pPr>
        <w:spacing w:line="259" w:lineRule="auto"/>
      </w:pPr>
    </w:p>
    <w:p w14:paraId="53427440" w14:textId="77777777" w:rsidR="00564294" w:rsidRDefault="00564294" w:rsidP="00F85EBC">
      <w:pPr>
        <w:spacing w:line="259" w:lineRule="auto"/>
      </w:pPr>
    </w:p>
    <w:p w14:paraId="40D17069" w14:textId="77777777" w:rsidR="00564294" w:rsidRDefault="00564294" w:rsidP="00F85EBC">
      <w:pPr>
        <w:spacing w:line="259" w:lineRule="auto"/>
      </w:pPr>
    </w:p>
    <w:p w14:paraId="439D8B35" w14:textId="77777777" w:rsidR="00564294" w:rsidRDefault="00564294" w:rsidP="00F85EBC">
      <w:pPr>
        <w:spacing w:line="259" w:lineRule="auto"/>
      </w:pPr>
    </w:p>
    <w:p w14:paraId="2167DF88" w14:textId="77777777" w:rsidR="00564294" w:rsidRDefault="00564294" w:rsidP="00F85EBC">
      <w:pPr>
        <w:spacing w:line="259" w:lineRule="auto"/>
      </w:pPr>
    </w:p>
    <w:p w14:paraId="4E457F12" w14:textId="77777777" w:rsidR="00564294" w:rsidRDefault="00564294" w:rsidP="00F85EBC">
      <w:pPr>
        <w:spacing w:line="259" w:lineRule="auto"/>
      </w:pPr>
    </w:p>
    <w:p w14:paraId="1948E3B1" w14:textId="77777777" w:rsidR="00564294" w:rsidRDefault="00564294" w:rsidP="00564294">
      <w:pPr>
        <w:spacing w:after="4" w:line="250" w:lineRule="auto"/>
        <w:ind w:left="-5" w:hanging="10"/>
        <w:jc w:val="both"/>
      </w:pPr>
      <w:r>
        <w:rPr>
          <w:rFonts w:ascii="Comic Sans MS" w:eastAsia="Comic Sans MS" w:hAnsi="Comic Sans MS" w:cs="Comic Sans MS"/>
          <w:sz w:val="20"/>
        </w:rPr>
        <w:lastRenderedPageBreak/>
        <w:t xml:space="preserve">Deberá: </w:t>
      </w:r>
    </w:p>
    <w:tbl>
      <w:tblPr>
        <w:tblStyle w:val="TableGrid"/>
        <w:tblW w:w="9335" w:type="dxa"/>
        <w:tblInd w:w="5" w:type="dxa"/>
        <w:tblCellMar>
          <w:top w:w="66" w:type="dxa"/>
          <w:left w:w="108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458"/>
        <w:gridCol w:w="7769"/>
        <w:gridCol w:w="1108"/>
      </w:tblGrid>
      <w:tr w:rsidR="00564294" w14:paraId="0FBB32E2" w14:textId="77777777" w:rsidTr="00564294">
        <w:trPr>
          <w:trHeight w:val="13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3C0D0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No. </w:t>
            </w:r>
          </w:p>
        </w:tc>
        <w:tc>
          <w:tcPr>
            <w:tcW w:w="7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B84A" w14:textId="77777777" w:rsidR="00564294" w:rsidRDefault="00564294" w:rsidP="00DE6ABA">
            <w:pPr>
              <w:ind w:right="110"/>
              <w:jc w:val="center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PROCESO 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C8B9" w14:textId="77777777" w:rsidR="00564294" w:rsidRDefault="00564294" w:rsidP="00DE6ABA">
            <w:pPr>
              <w:ind w:right="109"/>
              <w:jc w:val="center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PTS. </w:t>
            </w:r>
          </w:p>
        </w:tc>
      </w:tr>
      <w:tr w:rsidR="00564294" w14:paraId="47ABF250" w14:textId="77777777" w:rsidTr="00564294">
        <w:trPr>
          <w:trHeight w:val="56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BB21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1 </w:t>
            </w:r>
          </w:p>
        </w:tc>
        <w:tc>
          <w:tcPr>
            <w:tcW w:w="7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6AF37" w14:textId="77777777" w:rsidR="00564294" w:rsidRDefault="00564294" w:rsidP="00DE6ABA">
            <w:pPr>
              <w:ind w:right="115"/>
              <w:jc w:val="both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Crear MENÚ (no usar botones) con las opciones: Salir, Limpiar Datos de Entrada, Limpiar Vectores y Calcular/Guardar. Usar módulo, funciones. Debe ir mostrando el ingreso y resultados guardados por cada paciente. Ir guardando en los vectores los datos por cada ingreso que se haga 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9CBC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 </w:t>
            </w:r>
          </w:p>
          <w:p w14:paraId="01F5A447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15 pts. </w:t>
            </w:r>
          </w:p>
        </w:tc>
      </w:tr>
      <w:tr w:rsidR="00564294" w14:paraId="7FF83625" w14:textId="77777777" w:rsidTr="00564294">
        <w:trPr>
          <w:trHeight w:val="28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BB96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2 </w:t>
            </w:r>
          </w:p>
        </w:tc>
        <w:tc>
          <w:tcPr>
            <w:tcW w:w="7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2FC6" w14:textId="77777777" w:rsidR="00564294" w:rsidRDefault="00564294" w:rsidP="00DE6ABA">
            <w:pPr>
              <w:jc w:val="both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Usar </w:t>
            </w:r>
            <w:proofErr w:type="spellStart"/>
            <w:r>
              <w:rPr>
                <w:rFonts w:ascii="Comic Sans MS" w:eastAsia="Comic Sans MS" w:hAnsi="Comic Sans MS" w:cs="Comic Sans MS"/>
                <w:sz w:val="20"/>
              </w:rPr>
              <w:t>combobox</w:t>
            </w:r>
            <w:proofErr w:type="spellEnd"/>
            <w:r>
              <w:rPr>
                <w:rFonts w:ascii="Comic Sans MS" w:eastAsia="Comic Sans MS" w:hAnsi="Comic Sans MS" w:cs="Comic Sans MS"/>
                <w:sz w:val="20"/>
              </w:rPr>
              <w:t xml:space="preserve"> para el género y </w:t>
            </w:r>
            <w:proofErr w:type="spellStart"/>
            <w:r>
              <w:rPr>
                <w:rFonts w:ascii="Comic Sans MS" w:eastAsia="Comic Sans MS" w:hAnsi="Comic Sans MS" w:cs="Comic Sans MS"/>
                <w:sz w:val="20"/>
              </w:rPr>
              <w:t>combobox</w:t>
            </w:r>
            <w:proofErr w:type="spellEnd"/>
            <w:r>
              <w:rPr>
                <w:rFonts w:ascii="Comic Sans MS" w:eastAsia="Comic Sans MS" w:hAnsi="Comic Sans MS" w:cs="Comic Sans MS"/>
                <w:sz w:val="20"/>
              </w:rPr>
              <w:t xml:space="preserve"> para el tipo de terapia. Usar otros controles que considere necesarios para que sea funcional el programa. 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DA74D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10 pts. </w:t>
            </w:r>
          </w:p>
        </w:tc>
      </w:tr>
      <w:tr w:rsidR="00564294" w14:paraId="1CA0B339" w14:textId="77777777" w:rsidTr="00564294">
        <w:trPr>
          <w:trHeight w:val="57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22F56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3 </w:t>
            </w:r>
          </w:p>
        </w:tc>
        <w:tc>
          <w:tcPr>
            <w:tcW w:w="7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EE6DC" w14:textId="3692C371" w:rsidR="00564294" w:rsidRDefault="00564294" w:rsidP="00DE6ABA">
            <w:pPr>
              <w:ind w:right="112"/>
              <w:jc w:val="both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Calcular el total a pagar basados en lo siguiente:  cada día de consulta tiene un costo de Q150.  Por </w:t>
            </w:r>
            <w:r>
              <w:rPr>
                <w:rFonts w:ascii="Comic Sans MS" w:eastAsia="Comic Sans MS" w:hAnsi="Comic Sans MS" w:cs="Comic Sans MS"/>
                <w:sz w:val="20"/>
              </w:rPr>
              <w:t>ejemplo,</w:t>
            </w:r>
            <w:r>
              <w:rPr>
                <w:rFonts w:ascii="Comic Sans MS" w:eastAsia="Comic Sans MS" w:hAnsi="Comic Sans MS" w:cs="Comic Sans MS"/>
                <w:sz w:val="20"/>
              </w:rPr>
              <w:t xml:space="preserve"> si se eligen los tres días serían Q450.  Si es terapia individual debe incrementarse al total Q200 y si es familiar Q300, </w:t>
            </w:r>
            <w:r>
              <w:rPr>
                <w:rFonts w:ascii="Comic Sans MS" w:eastAsia="Comic Sans MS" w:hAnsi="Comic Sans MS" w:cs="Comic Sans MS"/>
                <w:b/>
                <w:sz w:val="20"/>
              </w:rPr>
              <w:t>trabajar con SELECT CASE donde crea conveniente.</w:t>
            </w:r>
            <w:r>
              <w:rPr>
                <w:rFonts w:ascii="Comic Sans MS" w:eastAsia="Comic Sans MS" w:hAnsi="Comic Sans MS" w:cs="Comic Sans MS"/>
                <w:sz w:val="20"/>
              </w:rPr>
              <w:t xml:space="preserve"> </w:t>
            </w:r>
          </w:p>
          <w:p w14:paraId="5A8B600F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Guardar todos los datos de entrada que se requieran y los resultados obtenidos. 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10CFF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 </w:t>
            </w:r>
          </w:p>
          <w:p w14:paraId="4D8C5B8B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20 pts. </w:t>
            </w:r>
          </w:p>
        </w:tc>
      </w:tr>
      <w:tr w:rsidR="00564294" w14:paraId="12AAE919" w14:textId="77777777" w:rsidTr="00564294">
        <w:trPr>
          <w:trHeight w:val="28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4F5F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4 </w:t>
            </w:r>
          </w:p>
        </w:tc>
        <w:tc>
          <w:tcPr>
            <w:tcW w:w="7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DC28" w14:textId="77777777" w:rsidR="00564294" w:rsidRDefault="00564294" w:rsidP="00DE6ABA">
            <w:pPr>
              <w:jc w:val="both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Si el total calculado en el paso anterior está entre 250 y menor que 500 dar el 5% de descuento sobre el total, si es mayor o igual que 500 y menor que 650 el 7%, mayor o igual a 650 el 10%.  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FD2E8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15 pts. </w:t>
            </w:r>
          </w:p>
        </w:tc>
      </w:tr>
      <w:tr w:rsidR="00564294" w14:paraId="72CB38CD" w14:textId="77777777" w:rsidTr="00564294">
        <w:trPr>
          <w:trHeight w:val="28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1D41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5 </w:t>
            </w:r>
          </w:p>
        </w:tc>
        <w:tc>
          <w:tcPr>
            <w:tcW w:w="7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10CC" w14:textId="33CEEDDF" w:rsidR="00564294" w:rsidRDefault="00564294" w:rsidP="00DE6ABA">
            <w:pPr>
              <w:jc w:val="both"/>
            </w:pPr>
            <w:r>
              <w:rPr>
                <w:rFonts w:ascii="Comic Sans MS" w:eastAsia="Comic Sans MS" w:hAnsi="Comic Sans MS" w:cs="Comic Sans MS"/>
                <w:sz w:val="20"/>
              </w:rPr>
              <w:t>Total,</w:t>
            </w:r>
            <w:r>
              <w:rPr>
                <w:rFonts w:ascii="Comic Sans MS" w:eastAsia="Comic Sans MS" w:hAnsi="Comic Sans MS" w:cs="Comic Sans MS"/>
                <w:sz w:val="20"/>
              </w:rPr>
              <w:t xml:space="preserve"> a pagar, incremento que depende del tipo de terapia más el precio de la cita menos </w:t>
            </w:r>
            <w:r>
              <w:rPr>
                <w:rFonts w:ascii="Comic Sans MS" w:eastAsia="Comic Sans MS" w:hAnsi="Comic Sans MS" w:cs="Comic Sans MS"/>
                <w:sz w:val="20"/>
              </w:rPr>
              <w:t>el descuento</w:t>
            </w:r>
            <w:r>
              <w:rPr>
                <w:rFonts w:ascii="Comic Sans MS" w:eastAsia="Comic Sans MS" w:hAnsi="Comic Sans MS" w:cs="Comic Sans MS"/>
                <w:sz w:val="20"/>
              </w:rPr>
              <w:t xml:space="preserve">.    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0ED8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10 pts. </w:t>
            </w:r>
          </w:p>
        </w:tc>
      </w:tr>
      <w:tr w:rsidR="00564294" w14:paraId="7E28DD0D" w14:textId="77777777" w:rsidTr="00564294">
        <w:trPr>
          <w:trHeight w:val="28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F037C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6 </w:t>
            </w:r>
          </w:p>
        </w:tc>
        <w:tc>
          <w:tcPr>
            <w:tcW w:w="7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A55B" w14:textId="77777777" w:rsidR="00564294" w:rsidRDefault="00564294" w:rsidP="00DE6ABA">
            <w:pPr>
              <w:jc w:val="both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Mostrar en los controles que considere conveniente, los datos de cada ingreso que se guardan en los vectores. 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570E4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10 pts. </w:t>
            </w:r>
          </w:p>
        </w:tc>
      </w:tr>
      <w:tr w:rsidR="00564294" w14:paraId="75745273" w14:textId="77777777" w:rsidTr="00564294">
        <w:trPr>
          <w:trHeight w:val="71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303E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7 </w:t>
            </w:r>
          </w:p>
        </w:tc>
        <w:tc>
          <w:tcPr>
            <w:tcW w:w="7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5905" w14:textId="77777777" w:rsidR="00564294" w:rsidRDefault="00564294" w:rsidP="00564294">
            <w:pPr>
              <w:numPr>
                <w:ilvl w:val="0"/>
                <w:numId w:val="4"/>
              </w:numPr>
              <w:spacing w:after="1" w:line="259" w:lineRule="auto"/>
              <w:ind w:hanging="360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Limpiar Datos (limpia solo los datos de entrada y de salida) </w:t>
            </w:r>
            <w:r>
              <w:rPr>
                <w:rFonts w:ascii="Wingdings" w:eastAsia="Wingdings" w:hAnsi="Wingdings" w:cs="Wingdings"/>
                <w:sz w:val="20"/>
              </w:rPr>
              <w:t>❖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omic Sans MS" w:eastAsia="Comic Sans MS" w:hAnsi="Comic Sans MS" w:cs="Comic Sans MS"/>
                <w:sz w:val="20"/>
              </w:rPr>
              <w:t xml:space="preserve">Y salir (con </w:t>
            </w:r>
            <w:proofErr w:type="spellStart"/>
            <w:r>
              <w:rPr>
                <w:rFonts w:ascii="Comic Sans MS" w:eastAsia="Comic Sans MS" w:hAnsi="Comic Sans MS" w:cs="Comic Sans MS"/>
                <w:sz w:val="20"/>
              </w:rPr>
              <w:t>message</w:t>
            </w:r>
            <w:proofErr w:type="spellEnd"/>
            <w:r>
              <w:rPr>
                <w:rFonts w:ascii="Comic Sans MS" w:eastAsia="Comic Sans MS" w:hAnsi="Comic Sans MS" w:cs="Comic Sans MS"/>
                <w:sz w:val="20"/>
              </w:rPr>
              <w:t xml:space="preserve"> box). </w:t>
            </w:r>
          </w:p>
          <w:p w14:paraId="554BEBE2" w14:textId="77777777" w:rsidR="00564294" w:rsidRDefault="00564294" w:rsidP="00564294">
            <w:pPr>
              <w:numPr>
                <w:ilvl w:val="0"/>
                <w:numId w:val="4"/>
              </w:numPr>
              <w:spacing w:after="23"/>
              <w:ind w:hanging="360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Limpiar Vectores: limpia los datos en los vectores y los deja listos para nuevos ingresos, además borra donde muestra los datos de los vectores. </w:t>
            </w:r>
          </w:p>
          <w:p w14:paraId="5CA524F3" w14:textId="77777777" w:rsidR="00564294" w:rsidRDefault="00564294" w:rsidP="00564294">
            <w:pPr>
              <w:numPr>
                <w:ilvl w:val="0"/>
                <w:numId w:val="4"/>
              </w:numPr>
              <w:spacing w:line="259" w:lineRule="auto"/>
              <w:ind w:hanging="360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Realizar una presentación agradable a la vista del usuario 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750A" w14:textId="77777777" w:rsidR="00564294" w:rsidRDefault="00564294" w:rsidP="00DE6ABA">
            <w:pPr>
              <w:ind w:left="420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 </w:t>
            </w:r>
          </w:p>
          <w:p w14:paraId="55A1D6A6" w14:textId="77777777" w:rsidR="00564294" w:rsidRDefault="00564294" w:rsidP="00DE6ABA">
            <w:pPr>
              <w:ind w:left="420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 </w:t>
            </w:r>
          </w:p>
          <w:p w14:paraId="3CB48C3A" w14:textId="37285C27" w:rsidR="00564294" w:rsidRDefault="00564294" w:rsidP="00DE6ABA">
            <w:pPr>
              <w:ind w:right="106"/>
              <w:jc w:val="right"/>
            </w:pPr>
            <w:r>
              <w:rPr>
                <w:rFonts w:ascii="Comic Sans MS" w:eastAsia="Comic Sans MS" w:hAnsi="Comic Sans MS" w:cs="Comic Sans MS"/>
                <w:sz w:val="20"/>
              </w:rPr>
              <w:t>20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omic Sans MS" w:eastAsia="Comic Sans MS" w:hAnsi="Comic Sans MS" w:cs="Comic Sans MS"/>
                <w:sz w:val="20"/>
              </w:rPr>
              <w:t>pts.</w:t>
            </w:r>
            <w:r>
              <w:rPr>
                <w:rFonts w:ascii="Comic Sans MS" w:eastAsia="Comic Sans MS" w:hAnsi="Comic Sans MS" w:cs="Comic Sans MS"/>
                <w:sz w:val="20"/>
              </w:rPr>
              <w:t xml:space="preserve"> </w:t>
            </w:r>
          </w:p>
        </w:tc>
      </w:tr>
    </w:tbl>
    <w:p w14:paraId="5D61D6A0" w14:textId="77777777" w:rsidR="00F85EBC" w:rsidRDefault="00F85EBC" w:rsidP="00F85EBC">
      <w:pPr>
        <w:spacing w:line="259" w:lineRule="auto"/>
      </w:pPr>
    </w:p>
    <w:p w14:paraId="778AD558" w14:textId="77777777" w:rsidR="00DB59BC" w:rsidRDefault="00000000" w:rsidP="00F85EBC">
      <w:pPr>
        <w:pStyle w:val="Ttulo1"/>
        <w:spacing w:before="0"/>
      </w:pPr>
      <w:bookmarkStart w:id="9" w:name="_oasase1lm2j2" w:colFirst="0" w:colLast="0"/>
      <w:bookmarkEnd w:id="9"/>
      <w:r>
        <w:t>Entregables</w:t>
      </w:r>
    </w:p>
    <w:p w14:paraId="26CE52C1" w14:textId="7B675934" w:rsidR="00F85EBC" w:rsidRDefault="00F85EBC" w:rsidP="00F85EBC">
      <w:pPr>
        <w:pStyle w:val="Prrafodelista"/>
        <w:numPr>
          <w:ilvl w:val="0"/>
          <w:numId w:val="3"/>
        </w:numPr>
        <w:spacing w:before="0"/>
      </w:pPr>
      <w:r>
        <w:rPr>
          <w:sz w:val="24"/>
          <w:szCs w:val="24"/>
        </w:rPr>
        <w:t>Proyecto comprimido en un rar</w:t>
      </w:r>
    </w:p>
    <w:p w14:paraId="1C387F53" w14:textId="016F52F6" w:rsidR="00DB59BC" w:rsidRDefault="00000000" w:rsidP="00564294">
      <w:pPr>
        <w:pStyle w:val="Ttulo1"/>
        <w:spacing w:before="0" w:line="240" w:lineRule="auto"/>
      </w:pPr>
      <w:r>
        <w:t>Consideraciones</w:t>
      </w:r>
    </w:p>
    <w:p w14:paraId="4EA873E0" w14:textId="092127F7" w:rsidR="00DB59BC" w:rsidRDefault="00F85EBC" w:rsidP="00564294">
      <w:pPr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Tomarse su tiempo prudencial para completarlo.</w:t>
      </w:r>
    </w:p>
    <w:p w14:paraId="39686BC8" w14:textId="77777777" w:rsidR="00564294" w:rsidRDefault="00564294" w:rsidP="00564294">
      <w:pPr>
        <w:spacing w:before="0" w:line="240" w:lineRule="auto"/>
        <w:rPr>
          <w:sz w:val="24"/>
          <w:szCs w:val="24"/>
        </w:rPr>
      </w:pPr>
    </w:p>
    <w:p w14:paraId="50A7AB68" w14:textId="77777777" w:rsidR="00564294" w:rsidRDefault="00564294" w:rsidP="00564294">
      <w:pPr>
        <w:spacing w:before="0" w:line="240" w:lineRule="auto"/>
        <w:rPr>
          <w:sz w:val="24"/>
          <w:szCs w:val="24"/>
        </w:rPr>
      </w:pPr>
    </w:p>
    <w:p w14:paraId="61162191" w14:textId="77777777" w:rsidR="00564294" w:rsidRDefault="00564294" w:rsidP="00564294">
      <w:pPr>
        <w:spacing w:before="0" w:line="240" w:lineRule="auto"/>
        <w:rPr>
          <w:sz w:val="24"/>
          <w:szCs w:val="24"/>
        </w:rPr>
      </w:pPr>
    </w:p>
    <w:p w14:paraId="4B4AE542" w14:textId="77777777" w:rsidR="00564294" w:rsidRDefault="00564294" w:rsidP="00564294">
      <w:pPr>
        <w:spacing w:before="0" w:line="240" w:lineRule="auto"/>
        <w:rPr>
          <w:sz w:val="24"/>
          <w:szCs w:val="24"/>
        </w:rPr>
      </w:pPr>
    </w:p>
    <w:p w14:paraId="17EE077F" w14:textId="77777777" w:rsidR="00564294" w:rsidRDefault="00564294" w:rsidP="00564294">
      <w:pPr>
        <w:spacing w:before="0" w:line="240" w:lineRule="auto"/>
        <w:rPr>
          <w:sz w:val="24"/>
          <w:szCs w:val="24"/>
        </w:rPr>
      </w:pPr>
    </w:p>
    <w:p w14:paraId="69310A11" w14:textId="77777777" w:rsidR="00564294" w:rsidRDefault="00564294" w:rsidP="00564294">
      <w:pPr>
        <w:spacing w:before="0" w:line="240" w:lineRule="auto"/>
      </w:pPr>
    </w:p>
    <w:p w14:paraId="03E1682C" w14:textId="62EEED2D" w:rsidR="00DB59BC" w:rsidRDefault="00000000" w:rsidP="00564294">
      <w:pPr>
        <w:pStyle w:val="Ttulo1"/>
        <w:spacing w:line="240" w:lineRule="auto"/>
      </w:pPr>
      <w:bookmarkStart w:id="10" w:name="_2f7db0g119u7" w:colFirst="0" w:colLast="0"/>
      <w:bookmarkEnd w:id="10"/>
      <w:r>
        <w:lastRenderedPageBreak/>
        <w:t>Cronograma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B59BC" w14:paraId="235A4E8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0CA3" w14:textId="77777777" w:rsidR="00DB59BC" w:rsidRDefault="00000000" w:rsidP="00564294">
            <w:pPr>
              <w:widowControl w:val="0"/>
              <w:spacing w:before="0" w:line="240" w:lineRule="auto"/>
            </w:pPr>
            <w:r>
              <w:t>Tarea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D34E" w14:textId="77777777" w:rsidR="00DB59BC" w:rsidRDefault="00000000" w:rsidP="00564294">
            <w:pPr>
              <w:widowControl w:val="0"/>
              <w:spacing w:before="0" w:line="240" w:lineRule="auto"/>
            </w:pPr>
            <w:r>
              <w:t>Fecha</w:t>
            </w:r>
          </w:p>
        </w:tc>
      </w:tr>
      <w:tr w:rsidR="00DB59BC" w14:paraId="2E4D28F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2A53" w14:textId="77777777" w:rsidR="00DB59BC" w:rsidRDefault="00000000" w:rsidP="00564294">
            <w:pPr>
              <w:widowControl w:val="0"/>
              <w:spacing w:before="0" w:line="240" w:lineRule="auto"/>
            </w:pPr>
            <w:r>
              <w:t>Asignación de la práctica / Entrega del enunciado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8759" w14:textId="34CB48F6" w:rsidR="00DB59BC" w:rsidRDefault="00F85EBC" w:rsidP="00564294">
            <w:pPr>
              <w:widowControl w:val="0"/>
              <w:spacing w:before="0" w:line="240" w:lineRule="auto"/>
            </w:pPr>
            <w:r>
              <w:t>En espera a planificación del ingeniero</w:t>
            </w:r>
          </w:p>
        </w:tc>
      </w:tr>
      <w:tr w:rsidR="00DB59BC" w14:paraId="47BDA23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5815" w14:textId="77777777" w:rsidR="00DB59BC" w:rsidRDefault="00000000" w:rsidP="00564294">
            <w:pPr>
              <w:widowControl w:val="0"/>
              <w:spacing w:before="0" w:line="240" w:lineRule="auto"/>
            </w:pPr>
            <w:r>
              <w:t>Fecha de entrega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4FAFE" w14:textId="1A7CA3AC" w:rsidR="00DB59BC" w:rsidRDefault="00F85EBC" w:rsidP="00564294">
            <w:pPr>
              <w:widowControl w:val="0"/>
              <w:spacing w:before="0" w:line="240" w:lineRule="auto"/>
            </w:pPr>
            <w:r>
              <w:t>En espera a planificación del ingeniero</w:t>
            </w:r>
          </w:p>
        </w:tc>
      </w:tr>
      <w:tr w:rsidR="00DB59BC" w14:paraId="6A9B2A0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E2F4" w14:textId="77777777" w:rsidR="00DB59BC" w:rsidRDefault="00000000">
            <w:pPr>
              <w:widowControl w:val="0"/>
              <w:spacing w:before="0" w:line="240" w:lineRule="auto"/>
            </w:pPr>
            <w:r>
              <w:t>Fecha de calificación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68A7A" w14:textId="1798194D" w:rsidR="00DB59BC" w:rsidRDefault="00F85EBC">
            <w:pPr>
              <w:widowControl w:val="0"/>
              <w:spacing w:before="0" w:line="240" w:lineRule="auto"/>
            </w:pPr>
            <w:r>
              <w:t>En espera a planificación del ingeniero</w:t>
            </w:r>
          </w:p>
        </w:tc>
      </w:tr>
    </w:tbl>
    <w:p w14:paraId="37EB96AB" w14:textId="0DE901C6" w:rsidR="00F85EBC" w:rsidRDefault="00000000" w:rsidP="00F85EBC">
      <w:pPr>
        <w:pStyle w:val="Ttulo1"/>
      </w:pPr>
      <w:bookmarkStart w:id="11" w:name="_wowiiso6utq2" w:colFirst="0" w:colLast="0"/>
      <w:bookmarkEnd w:id="11"/>
      <w:r>
        <w:t>Rúbrica de Calificació</w:t>
      </w:r>
      <w:r w:rsidR="00564294">
        <w:t>n</w:t>
      </w:r>
    </w:p>
    <w:tbl>
      <w:tblPr>
        <w:tblStyle w:val="TableGrid"/>
        <w:tblW w:w="9888" w:type="dxa"/>
        <w:tblInd w:w="5" w:type="dxa"/>
        <w:tblCellMar>
          <w:top w:w="66" w:type="dxa"/>
          <w:left w:w="108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485"/>
        <w:gridCol w:w="8230"/>
        <w:gridCol w:w="1173"/>
      </w:tblGrid>
      <w:tr w:rsidR="00564294" w14:paraId="1CD6417F" w14:textId="77777777" w:rsidTr="00564294">
        <w:trPr>
          <w:trHeight w:val="9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57B6" w14:textId="77777777" w:rsidR="00564294" w:rsidRDefault="00564294" w:rsidP="00DE6ABA">
            <w:bookmarkStart w:id="12" w:name="_5sc5qbkpm369" w:colFirst="0" w:colLast="0"/>
            <w:bookmarkEnd w:id="12"/>
            <w:r>
              <w:rPr>
                <w:rFonts w:ascii="Comic Sans MS" w:eastAsia="Comic Sans MS" w:hAnsi="Comic Sans MS" w:cs="Comic Sans MS"/>
                <w:sz w:val="20"/>
              </w:rPr>
              <w:t xml:space="preserve">No. </w:t>
            </w:r>
          </w:p>
        </w:tc>
        <w:tc>
          <w:tcPr>
            <w:tcW w:w="8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FCA8B" w14:textId="77777777" w:rsidR="00564294" w:rsidRDefault="00564294" w:rsidP="00DE6ABA">
            <w:pPr>
              <w:ind w:right="110"/>
              <w:jc w:val="center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PROCESO 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9FFC8" w14:textId="77777777" w:rsidR="00564294" w:rsidRDefault="00564294" w:rsidP="00DE6ABA">
            <w:pPr>
              <w:ind w:right="109"/>
              <w:jc w:val="center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PTS. </w:t>
            </w:r>
          </w:p>
        </w:tc>
      </w:tr>
      <w:tr w:rsidR="00564294" w14:paraId="6448A9F9" w14:textId="77777777" w:rsidTr="00564294">
        <w:trPr>
          <w:trHeight w:val="42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B748F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1 </w:t>
            </w:r>
          </w:p>
        </w:tc>
        <w:tc>
          <w:tcPr>
            <w:tcW w:w="8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38079" w14:textId="77777777" w:rsidR="00564294" w:rsidRDefault="00564294" w:rsidP="00DE6ABA">
            <w:pPr>
              <w:ind w:right="115"/>
              <w:jc w:val="both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Crear MENÚ (no usar botones) con las opciones: Salir, Limpiar Datos de Entrada, Limpiar Vectores y Calcular/Guardar. Usar módulo, funciones. Debe ir mostrando el ingreso y resultados guardados por cada paciente. Ir guardando en los vectores los datos por cada ingreso que se haga 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525C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 </w:t>
            </w:r>
          </w:p>
          <w:p w14:paraId="54087A4C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15 pts. </w:t>
            </w:r>
          </w:p>
        </w:tc>
      </w:tr>
      <w:tr w:rsidR="00564294" w14:paraId="4B928135" w14:textId="77777777" w:rsidTr="00564294">
        <w:trPr>
          <w:trHeight w:val="21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D92AB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2 </w:t>
            </w:r>
          </w:p>
        </w:tc>
        <w:tc>
          <w:tcPr>
            <w:tcW w:w="8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08276" w14:textId="77777777" w:rsidR="00564294" w:rsidRDefault="00564294" w:rsidP="00DE6ABA">
            <w:pPr>
              <w:jc w:val="both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Usar </w:t>
            </w:r>
            <w:proofErr w:type="spellStart"/>
            <w:r>
              <w:rPr>
                <w:rFonts w:ascii="Comic Sans MS" w:eastAsia="Comic Sans MS" w:hAnsi="Comic Sans MS" w:cs="Comic Sans MS"/>
                <w:sz w:val="20"/>
              </w:rPr>
              <w:t>combobox</w:t>
            </w:r>
            <w:proofErr w:type="spellEnd"/>
            <w:r>
              <w:rPr>
                <w:rFonts w:ascii="Comic Sans MS" w:eastAsia="Comic Sans MS" w:hAnsi="Comic Sans MS" w:cs="Comic Sans MS"/>
                <w:sz w:val="20"/>
              </w:rPr>
              <w:t xml:space="preserve"> para el género y </w:t>
            </w:r>
            <w:proofErr w:type="spellStart"/>
            <w:r>
              <w:rPr>
                <w:rFonts w:ascii="Comic Sans MS" w:eastAsia="Comic Sans MS" w:hAnsi="Comic Sans MS" w:cs="Comic Sans MS"/>
                <w:sz w:val="20"/>
              </w:rPr>
              <w:t>combobox</w:t>
            </w:r>
            <w:proofErr w:type="spellEnd"/>
            <w:r>
              <w:rPr>
                <w:rFonts w:ascii="Comic Sans MS" w:eastAsia="Comic Sans MS" w:hAnsi="Comic Sans MS" w:cs="Comic Sans MS"/>
                <w:sz w:val="20"/>
              </w:rPr>
              <w:t xml:space="preserve"> para el tipo de terapia. Usar otros controles que considere necesarios para que sea funcional el programa. 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9C8A1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10 pts. </w:t>
            </w:r>
          </w:p>
        </w:tc>
      </w:tr>
      <w:tr w:rsidR="00564294" w14:paraId="74D95E2D" w14:textId="77777777" w:rsidTr="00564294">
        <w:trPr>
          <w:trHeight w:val="42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3BB59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3 </w:t>
            </w:r>
          </w:p>
        </w:tc>
        <w:tc>
          <w:tcPr>
            <w:tcW w:w="8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73127" w14:textId="77777777" w:rsidR="00564294" w:rsidRDefault="00564294" w:rsidP="00DE6ABA">
            <w:pPr>
              <w:ind w:right="112"/>
              <w:jc w:val="both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Calcular el total a pagar basados en lo siguiente:  cada día de consulta tiene un costo de Q150.  Por ejemplo, si se eligen los tres días serían Q450.  Si es terapia individual debe incrementarse al total Q200 y si es familiar Q300, </w:t>
            </w:r>
            <w:r>
              <w:rPr>
                <w:rFonts w:ascii="Comic Sans MS" w:eastAsia="Comic Sans MS" w:hAnsi="Comic Sans MS" w:cs="Comic Sans MS"/>
                <w:b/>
                <w:sz w:val="20"/>
              </w:rPr>
              <w:t>trabajar con SELECT CASE donde crea conveniente.</w:t>
            </w:r>
            <w:r>
              <w:rPr>
                <w:rFonts w:ascii="Comic Sans MS" w:eastAsia="Comic Sans MS" w:hAnsi="Comic Sans MS" w:cs="Comic Sans MS"/>
                <w:sz w:val="20"/>
              </w:rPr>
              <w:t xml:space="preserve"> </w:t>
            </w:r>
          </w:p>
          <w:p w14:paraId="68558D9E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Guardar todos los datos de entrada que se requieran y los resultados obtenidos. 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6C82E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 </w:t>
            </w:r>
          </w:p>
          <w:p w14:paraId="2BDA6820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20 pts. </w:t>
            </w:r>
          </w:p>
        </w:tc>
      </w:tr>
      <w:tr w:rsidR="00564294" w14:paraId="27A2C25C" w14:textId="77777777" w:rsidTr="00564294">
        <w:trPr>
          <w:trHeight w:val="21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EDA49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4 </w:t>
            </w:r>
          </w:p>
        </w:tc>
        <w:tc>
          <w:tcPr>
            <w:tcW w:w="8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8F8C3" w14:textId="77777777" w:rsidR="00564294" w:rsidRDefault="00564294" w:rsidP="00DE6ABA">
            <w:pPr>
              <w:jc w:val="both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Si el total calculado en el paso anterior está entre 250 y menor que 500 dar el 5% de descuento sobre el total, si es mayor o igual que 500 y menor que 650 el 7%, mayor o igual a 650 el 10%.  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C2D4E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15 pts. </w:t>
            </w:r>
          </w:p>
        </w:tc>
      </w:tr>
      <w:tr w:rsidR="00564294" w14:paraId="62A665D0" w14:textId="77777777" w:rsidTr="00564294">
        <w:trPr>
          <w:trHeight w:val="21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FFAA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5 </w:t>
            </w:r>
          </w:p>
        </w:tc>
        <w:tc>
          <w:tcPr>
            <w:tcW w:w="8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AF818" w14:textId="77777777" w:rsidR="00564294" w:rsidRDefault="00564294" w:rsidP="00DE6ABA">
            <w:pPr>
              <w:jc w:val="both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Total, a pagar, incremento que depende del tipo de terapia más el precio de la cita menos el descuento.    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9AAC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10 pts. </w:t>
            </w:r>
          </w:p>
        </w:tc>
      </w:tr>
      <w:tr w:rsidR="00564294" w14:paraId="09DD7048" w14:textId="77777777" w:rsidTr="00564294">
        <w:trPr>
          <w:trHeight w:val="21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D8A5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6 </w:t>
            </w:r>
          </w:p>
        </w:tc>
        <w:tc>
          <w:tcPr>
            <w:tcW w:w="8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03FD" w14:textId="77777777" w:rsidR="00564294" w:rsidRDefault="00564294" w:rsidP="00DE6ABA">
            <w:pPr>
              <w:jc w:val="both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Mostrar en los controles que considere conveniente, los datos de cada ingreso que se guardan en los vectores. 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5D6C7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10 pts. </w:t>
            </w:r>
          </w:p>
        </w:tc>
      </w:tr>
      <w:tr w:rsidR="00564294" w14:paraId="456ACF3B" w14:textId="77777777" w:rsidTr="00564294">
        <w:trPr>
          <w:trHeight w:val="53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216C" w14:textId="77777777" w:rsidR="00564294" w:rsidRDefault="00564294" w:rsidP="00DE6ABA">
            <w:r>
              <w:rPr>
                <w:rFonts w:ascii="Comic Sans MS" w:eastAsia="Comic Sans MS" w:hAnsi="Comic Sans MS" w:cs="Comic Sans MS"/>
                <w:sz w:val="20"/>
              </w:rPr>
              <w:t xml:space="preserve">7 </w:t>
            </w:r>
          </w:p>
        </w:tc>
        <w:tc>
          <w:tcPr>
            <w:tcW w:w="8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3E69B" w14:textId="77777777" w:rsidR="00564294" w:rsidRDefault="00564294" w:rsidP="00564294">
            <w:pPr>
              <w:numPr>
                <w:ilvl w:val="0"/>
                <w:numId w:val="4"/>
              </w:numPr>
              <w:spacing w:after="1" w:line="259" w:lineRule="auto"/>
              <w:ind w:hanging="360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Limpiar Datos (limpia solo los datos de entrada y de salida) </w:t>
            </w:r>
            <w:r>
              <w:rPr>
                <w:rFonts w:ascii="Wingdings" w:eastAsia="Wingdings" w:hAnsi="Wingdings" w:cs="Wingdings"/>
                <w:sz w:val="20"/>
              </w:rPr>
              <w:t>❖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omic Sans MS" w:eastAsia="Comic Sans MS" w:hAnsi="Comic Sans MS" w:cs="Comic Sans MS"/>
                <w:sz w:val="20"/>
              </w:rPr>
              <w:t xml:space="preserve">Y salir (con </w:t>
            </w:r>
            <w:proofErr w:type="spellStart"/>
            <w:r>
              <w:rPr>
                <w:rFonts w:ascii="Comic Sans MS" w:eastAsia="Comic Sans MS" w:hAnsi="Comic Sans MS" w:cs="Comic Sans MS"/>
                <w:sz w:val="20"/>
              </w:rPr>
              <w:t>message</w:t>
            </w:r>
            <w:proofErr w:type="spellEnd"/>
            <w:r>
              <w:rPr>
                <w:rFonts w:ascii="Comic Sans MS" w:eastAsia="Comic Sans MS" w:hAnsi="Comic Sans MS" w:cs="Comic Sans MS"/>
                <w:sz w:val="20"/>
              </w:rPr>
              <w:t xml:space="preserve"> box). </w:t>
            </w:r>
          </w:p>
          <w:p w14:paraId="22E28EE5" w14:textId="77777777" w:rsidR="00564294" w:rsidRDefault="00564294" w:rsidP="00564294">
            <w:pPr>
              <w:numPr>
                <w:ilvl w:val="0"/>
                <w:numId w:val="4"/>
              </w:numPr>
              <w:spacing w:after="23"/>
              <w:ind w:hanging="360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Limpiar Vectores: limpia los datos en los vectores y los deja listos para nuevos ingresos, además borra donde muestra los datos de los vectores. </w:t>
            </w:r>
          </w:p>
          <w:p w14:paraId="68909EB6" w14:textId="77777777" w:rsidR="00564294" w:rsidRDefault="00564294" w:rsidP="00564294">
            <w:pPr>
              <w:numPr>
                <w:ilvl w:val="0"/>
                <w:numId w:val="4"/>
              </w:numPr>
              <w:spacing w:line="259" w:lineRule="auto"/>
              <w:ind w:hanging="360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Realizar una presentación agradable a la vista del usuario 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59CD0" w14:textId="77777777" w:rsidR="00564294" w:rsidRDefault="00564294" w:rsidP="00DE6ABA">
            <w:pPr>
              <w:ind w:left="420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 </w:t>
            </w:r>
          </w:p>
          <w:p w14:paraId="30FD923C" w14:textId="77777777" w:rsidR="00564294" w:rsidRDefault="00564294" w:rsidP="00DE6ABA">
            <w:pPr>
              <w:ind w:left="420"/>
            </w:pPr>
            <w:r>
              <w:rPr>
                <w:rFonts w:ascii="Comic Sans MS" w:eastAsia="Comic Sans MS" w:hAnsi="Comic Sans MS" w:cs="Comic Sans MS"/>
                <w:sz w:val="20"/>
              </w:rPr>
              <w:t xml:space="preserve"> </w:t>
            </w:r>
          </w:p>
          <w:p w14:paraId="0ADFC3E5" w14:textId="77777777" w:rsidR="00564294" w:rsidRDefault="00564294" w:rsidP="00DE6ABA">
            <w:pPr>
              <w:ind w:right="106"/>
              <w:jc w:val="right"/>
            </w:pPr>
            <w:r>
              <w:rPr>
                <w:rFonts w:ascii="Comic Sans MS" w:eastAsia="Comic Sans MS" w:hAnsi="Comic Sans MS" w:cs="Comic Sans MS"/>
                <w:sz w:val="20"/>
              </w:rPr>
              <w:t>20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omic Sans MS" w:eastAsia="Comic Sans MS" w:hAnsi="Comic Sans MS" w:cs="Comic Sans MS"/>
                <w:sz w:val="20"/>
              </w:rPr>
              <w:t xml:space="preserve">pts. </w:t>
            </w:r>
          </w:p>
        </w:tc>
      </w:tr>
    </w:tbl>
    <w:p w14:paraId="2352E845" w14:textId="307BBDCE" w:rsidR="00DB59BC" w:rsidRDefault="00000000">
      <w:pPr>
        <w:pStyle w:val="Ttulo1"/>
      </w:pPr>
      <w:r>
        <w:t>Valores</w:t>
      </w:r>
    </w:p>
    <w:p w14:paraId="3EA568DF" w14:textId="77777777" w:rsidR="00DB59BC" w:rsidRDefault="00000000" w:rsidP="00F85EBC">
      <w:pPr>
        <w:spacing w:before="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el desarrollo de la práctica, se espera que cada estudiante demuestre honestidad académica y profesionalismo. Por lo tanto, se establecen los siguientes principios:</w:t>
      </w:r>
    </w:p>
    <w:p w14:paraId="6AB509A0" w14:textId="77777777" w:rsidR="00DB59BC" w:rsidRDefault="00000000" w:rsidP="00F85EBC">
      <w:pPr>
        <w:numPr>
          <w:ilvl w:val="0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lastRenderedPageBreak/>
        <w:t>Originalidad del Trabajo</w:t>
      </w:r>
    </w:p>
    <w:p w14:paraId="3E3F3E6E" w14:textId="77777777" w:rsidR="00DB59BC" w:rsidRDefault="00000000" w:rsidP="00F85EBC">
      <w:pPr>
        <w:numPr>
          <w:ilvl w:val="1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Cada estudiante o equipo debe desarrollar su propio código y/o documentación, aplicando los conocimientos adquiridos en el curso.</w:t>
      </w:r>
    </w:p>
    <w:p w14:paraId="1B4ACCBE" w14:textId="77777777" w:rsidR="00DB59BC" w:rsidRDefault="00000000" w:rsidP="00F85EBC">
      <w:pPr>
        <w:numPr>
          <w:ilvl w:val="0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>Prohibición de Copias y Plagio</w:t>
      </w:r>
    </w:p>
    <w:p w14:paraId="1F9D5324" w14:textId="77777777" w:rsidR="00DB59BC" w:rsidRDefault="00000000" w:rsidP="00F85EBC">
      <w:pPr>
        <w:numPr>
          <w:ilvl w:val="1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Si se detecta la copia total o parcial del código, documentación o cualquier otro entregable, la calificación será de </w:t>
      </w:r>
      <w:r>
        <w:rPr>
          <w:rFonts w:ascii="Arial" w:eastAsia="Arial" w:hAnsi="Arial" w:cs="Arial"/>
          <w:b/>
        </w:rPr>
        <w:t>0 puntos</w:t>
      </w:r>
      <w:r>
        <w:rPr>
          <w:rFonts w:ascii="Arial" w:eastAsia="Arial" w:hAnsi="Arial" w:cs="Arial"/>
        </w:rPr>
        <w:t>.</w:t>
      </w:r>
    </w:p>
    <w:p w14:paraId="718B55CE" w14:textId="77777777" w:rsidR="00DB59BC" w:rsidRDefault="00000000" w:rsidP="00F85EBC">
      <w:pPr>
        <w:numPr>
          <w:ilvl w:val="1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Esto incluye la reproducción de código entre compañeros, la reutilización de proyectos de semestres anteriores o el uso de código externo sin la debida referencia.</w:t>
      </w:r>
    </w:p>
    <w:p w14:paraId="0967B5DA" w14:textId="77777777" w:rsidR="00DB59BC" w:rsidRDefault="00000000" w:rsidP="00F85EBC">
      <w:pPr>
        <w:numPr>
          <w:ilvl w:val="0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>Uso Responsable de Recursos Externos</w:t>
      </w:r>
    </w:p>
    <w:p w14:paraId="6AB822F7" w14:textId="77777777" w:rsidR="00DB59BC" w:rsidRDefault="00000000" w:rsidP="00F85EBC">
      <w:pPr>
        <w:numPr>
          <w:ilvl w:val="1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El uso de bibliotecas, </w:t>
      </w:r>
      <w:proofErr w:type="spellStart"/>
      <w:r>
        <w:rPr>
          <w:rFonts w:ascii="Arial" w:eastAsia="Arial" w:hAnsi="Arial" w:cs="Arial"/>
        </w:rPr>
        <w:t>frameworks</w:t>
      </w:r>
      <w:proofErr w:type="spellEnd"/>
      <w:r>
        <w:rPr>
          <w:rFonts w:ascii="Arial" w:eastAsia="Arial" w:hAnsi="Arial" w:cs="Arial"/>
        </w:rPr>
        <w:t xml:space="preserve"> y ejemplos de código externos está permitido, siempre y cuando se referencian correctamente y se comprendan plenamente. ( Consultar con el catedrático su política)</w:t>
      </w:r>
    </w:p>
    <w:p w14:paraId="35225578" w14:textId="77777777" w:rsidR="00DB59BC" w:rsidRDefault="00000000" w:rsidP="00F85EBC">
      <w:pPr>
        <w:numPr>
          <w:ilvl w:val="0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>Revisión y Detección de Plagio</w:t>
      </w:r>
    </w:p>
    <w:p w14:paraId="01359A1D" w14:textId="77777777" w:rsidR="00DB59BC" w:rsidRDefault="00000000" w:rsidP="00F85EBC">
      <w:pPr>
        <w:numPr>
          <w:ilvl w:val="1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Se podrán utilizar herramientas automatizadas y revisiones manuales para identificar similitudes en los proyectos.</w:t>
      </w:r>
    </w:p>
    <w:p w14:paraId="006602E3" w14:textId="77777777" w:rsidR="00DB59BC" w:rsidRDefault="00000000" w:rsidP="00F85EBC">
      <w:pPr>
        <w:numPr>
          <w:ilvl w:val="1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En caso de sospecha, el estudiante deberá justificar su código y demostrar su desarrollo individual o en equipo. Si este extremo no es comprobable la calificación será de </w:t>
      </w:r>
      <w:r>
        <w:rPr>
          <w:rFonts w:ascii="Arial" w:eastAsia="Arial" w:hAnsi="Arial" w:cs="Arial"/>
          <w:b/>
        </w:rPr>
        <w:t>0 puntos</w:t>
      </w:r>
      <w:r>
        <w:rPr>
          <w:rFonts w:ascii="Arial" w:eastAsia="Arial" w:hAnsi="Arial" w:cs="Arial"/>
        </w:rPr>
        <w:t>.</w:t>
      </w:r>
    </w:p>
    <w:p w14:paraId="6489625B" w14:textId="77777777" w:rsidR="00DB59BC" w:rsidRDefault="00000000" w:rsidP="00F85EBC">
      <w:pPr>
        <w:spacing w:before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 detectarse estos aspectos se informará al catedrático del curso quien realizará las acciones que considere oportunas.</w:t>
      </w:r>
    </w:p>
    <w:p w14:paraId="058F22A0" w14:textId="77777777" w:rsidR="00DB59BC" w:rsidRDefault="00000000" w:rsidP="00F85EBC">
      <w:pPr>
        <w:pStyle w:val="Ttulo1"/>
        <w:spacing w:before="0"/>
      </w:pPr>
      <w:bookmarkStart w:id="13" w:name="_ehxzl0n25kks" w:colFirst="0" w:colLast="0"/>
      <w:bookmarkEnd w:id="13"/>
      <w:r>
        <w:t>Referencias</w:t>
      </w:r>
    </w:p>
    <w:p w14:paraId="5F300EDE" w14:textId="6C66A335" w:rsidR="00DB59BC" w:rsidRDefault="00F85EBC" w:rsidP="00F85EBC">
      <w:pPr>
        <w:spacing w:before="0" w:after="240"/>
      </w:pPr>
      <w:r>
        <w:rPr>
          <w:sz w:val="24"/>
          <w:szCs w:val="24"/>
        </w:rPr>
        <w:t>Microsoft Visual Studio</w:t>
      </w:r>
    </w:p>
    <w:sectPr w:rsidR="00DB59BC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5AFCC" w14:textId="77777777" w:rsidR="00AF2A45" w:rsidRDefault="00AF2A45">
      <w:pPr>
        <w:spacing w:before="0" w:line="240" w:lineRule="auto"/>
      </w:pPr>
      <w:r>
        <w:separator/>
      </w:r>
    </w:p>
  </w:endnote>
  <w:endnote w:type="continuationSeparator" w:id="0">
    <w:p w14:paraId="0BE57CC8" w14:textId="77777777" w:rsidR="00AF2A45" w:rsidRDefault="00AF2A4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altName w:val="Tahoma"/>
    <w:charset w:val="00"/>
    <w:family w:val="auto"/>
    <w:pitch w:val="default"/>
    <w:embedRegular r:id="rId1" w:fontKey="{1AB83249-D318-4F8A-AD81-098CF20C65D2}"/>
    <w:embedBold r:id="rId2" w:fontKey="{2A0EBCD2-B49A-40D3-89E4-8C11E03E42A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0D6BE1B8-CDAD-4D1B-ADBF-D77D049B9677}"/>
    <w:embedItalic r:id="rId4" w:fontKey="{15277DCB-5C43-4D07-AD6E-2811CEEB5D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7470124-30A8-469A-B8E3-3042911984AA}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  <w:embedRegular r:id="rId6" w:fontKey="{5EB1B347-3189-4146-8FAE-355FD2BCD7CD}"/>
    <w:embedBold r:id="rId7" w:fontKey="{E82110C3-B8B2-4AFE-94D7-35945E456B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C22EC4D-C282-469D-96B7-7112612802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07588" w14:textId="77777777" w:rsidR="00DB59BC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516464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0B920F1E" wp14:editId="7D5AA871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614AF" w14:textId="77777777" w:rsidR="00DB59BC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6F812EA8" wp14:editId="49E7DA18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973F6" w14:textId="77777777" w:rsidR="00AF2A45" w:rsidRDefault="00AF2A45">
      <w:pPr>
        <w:spacing w:before="0" w:line="240" w:lineRule="auto"/>
      </w:pPr>
      <w:r>
        <w:separator/>
      </w:r>
    </w:p>
  </w:footnote>
  <w:footnote w:type="continuationSeparator" w:id="0">
    <w:p w14:paraId="1627D29D" w14:textId="77777777" w:rsidR="00AF2A45" w:rsidRDefault="00AF2A4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A32A7" w14:textId="77777777" w:rsidR="00DB59BC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090EDD56" wp14:editId="1A4DE51E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7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395B5E34" wp14:editId="0139D479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6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725FDC6" w14:textId="77777777" w:rsidR="00DB59BC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2298E8CC" wp14:editId="5F278E7C">
          <wp:extent cx="447675" cy="57150"/>
          <wp:effectExtent l="0" t="0" r="0" b="0"/>
          <wp:docPr id="2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E2C1A" w14:textId="77777777" w:rsidR="00DB59BC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19FD003F" wp14:editId="19FF3AD8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3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59F7"/>
    <w:multiLevelType w:val="hybridMultilevel"/>
    <w:tmpl w:val="B3C08030"/>
    <w:lvl w:ilvl="0" w:tplc="F386E598"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D0F85"/>
    <w:multiLevelType w:val="multilevel"/>
    <w:tmpl w:val="4A44AA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E33B11"/>
    <w:multiLevelType w:val="hybridMultilevel"/>
    <w:tmpl w:val="8BF6EEE6"/>
    <w:lvl w:ilvl="0" w:tplc="9F9CAC26">
      <w:start w:val="1"/>
      <w:numFmt w:val="bullet"/>
      <w:lvlText w:val="❖"/>
      <w:lvlJc w:val="left"/>
      <w:pPr>
        <w:ind w:left="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4E360C">
      <w:start w:val="1"/>
      <w:numFmt w:val="bullet"/>
      <w:lvlText w:val="o"/>
      <w:lvlJc w:val="left"/>
      <w:pPr>
        <w:ind w:left="16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D43BBA">
      <w:start w:val="1"/>
      <w:numFmt w:val="bullet"/>
      <w:lvlText w:val="▪"/>
      <w:lvlJc w:val="left"/>
      <w:pPr>
        <w:ind w:left="23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548762">
      <w:start w:val="1"/>
      <w:numFmt w:val="bullet"/>
      <w:lvlText w:val="•"/>
      <w:lvlJc w:val="left"/>
      <w:pPr>
        <w:ind w:left="30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046592">
      <w:start w:val="1"/>
      <w:numFmt w:val="bullet"/>
      <w:lvlText w:val="o"/>
      <w:lvlJc w:val="left"/>
      <w:pPr>
        <w:ind w:left="37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1AF400">
      <w:start w:val="1"/>
      <w:numFmt w:val="bullet"/>
      <w:lvlText w:val="▪"/>
      <w:lvlJc w:val="left"/>
      <w:pPr>
        <w:ind w:left="44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688184">
      <w:start w:val="1"/>
      <w:numFmt w:val="bullet"/>
      <w:lvlText w:val="•"/>
      <w:lvlJc w:val="left"/>
      <w:pPr>
        <w:ind w:left="52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CA95B6">
      <w:start w:val="1"/>
      <w:numFmt w:val="bullet"/>
      <w:lvlText w:val="o"/>
      <w:lvlJc w:val="left"/>
      <w:pPr>
        <w:ind w:left="59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0E6C00">
      <w:start w:val="1"/>
      <w:numFmt w:val="bullet"/>
      <w:lvlText w:val="▪"/>
      <w:lvlJc w:val="left"/>
      <w:pPr>
        <w:ind w:left="66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E02A2D"/>
    <w:multiLevelType w:val="hybridMultilevel"/>
    <w:tmpl w:val="E10C4022"/>
    <w:lvl w:ilvl="0" w:tplc="10B435F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427422">
    <w:abstractNumId w:val="1"/>
  </w:num>
  <w:num w:numId="2" w16cid:durableId="1335112142">
    <w:abstractNumId w:val="0"/>
  </w:num>
  <w:num w:numId="3" w16cid:durableId="1080906010">
    <w:abstractNumId w:val="3"/>
  </w:num>
  <w:num w:numId="4" w16cid:durableId="763459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BC"/>
    <w:rsid w:val="004B3014"/>
    <w:rsid w:val="00516464"/>
    <w:rsid w:val="00564294"/>
    <w:rsid w:val="00AF2A45"/>
    <w:rsid w:val="00DB59BC"/>
    <w:rsid w:val="00E33A99"/>
    <w:rsid w:val="00F8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E1AC32"/>
  <w15:docId w15:val="{D8F2B52D-D22C-43B4-813B-E9F533F4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29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E61A17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516464"/>
    <w:pPr>
      <w:ind w:left="720"/>
      <w:contextualSpacing/>
    </w:pPr>
  </w:style>
  <w:style w:type="table" w:customStyle="1" w:styleId="TableGrid">
    <w:name w:val="TableGrid"/>
    <w:rsid w:val="00F85EBC"/>
    <w:pPr>
      <w:spacing w:before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s-G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9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7E251-D2C1-40D7-9C86-909A78BF9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1141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Victus</dc:creator>
  <cp:lastModifiedBy>Andy  Sanic</cp:lastModifiedBy>
  <cp:revision>2</cp:revision>
  <cp:lastPrinted>2025-05-20T20:01:00Z</cp:lastPrinted>
  <dcterms:created xsi:type="dcterms:W3CDTF">2025-05-20T20:09:00Z</dcterms:created>
  <dcterms:modified xsi:type="dcterms:W3CDTF">2025-05-20T20:09:00Z</dcterms:modified>
</cp:coreProperties>
</file>