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c0absm6yv8kr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Diagrama de Casos de Uso 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6" name="image18.png"/>
            <a:graphic>
              <a:graphicData uri="http://schemas.openxmlformats.org/drawingml/2006/picture">
                <pic:pic>
                  <pic:nvPicPr>
                    <pic:cNvPr descr="línea corta"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Joseph Schmuller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8beooh3wf7r3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6043339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beooh3wf7r3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1no8x6l56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ta2guix09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gixeowzrhj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e41jstdwqa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1igmgybx8rw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5k1no8x6l56a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requerimientos funcionales y no funcionales mediante análisis de procesos actuales, revisión de documentación y elaboración de casos de uso para asegurar que el sistema cumpla con las necesidades del usuario 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1pta2guix09t" w:id="5"/>
      <w:bookmarkEnd w:id="5"/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399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a9gixeowzrhj" w:id="6"/>
      <w:bookmarkEnd w:id="6"/>
      <w:r w:rsidDel="00000000" w:rsidR="00000000" w:rsidRPr="00000000">
        <w:rPr>
          <w:rtl w:val="0"/>
        </w:rPr>
        <w:t xml:space="preserve">Conclusión General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diagrama de secuencias es una herramienta fundamental en el modelado de sistemas orientados a objetos, ya que permite visualizar el flujo de mensajes y la interacción temporal entre los objetos o componentes del sistema durante la ejecución de un proceso específico. Este diagrama ayuda a entender con claridad cómo se desarrollan los escenarios del sistema, facilitando la identificación de responsabilidades, la detección de posibles errores lógicos y la validación de los requerimientos funcionales. Su uso mejora la comunicación entre los miembros del equipo de desarrollo y permite diseñar sistemas más coherentes y bien estructurados. El diagrama de secuencias es esencial para documentar y analizar dinámicamente el comportamiento del sistema, fortaleciendo la calidad del diseño.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Análisis y Diseño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2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6" name="image18.png"/>
          <a:graphic>
            <a:graphicData uri="http://schemas.openxmlformats.org/drawingml/2006/picture">
              <pic:pic>
                <pic:nvPicPr>
                  <pic:cNvPr descr="línea corta" id="0" name="image1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3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6.png"/><Relationship Id="rId21" Type="http://schemas.openxmlformats.org/officeDocument/2006/relationships/image" Target="media/image12.png"/><Relationship Id="rId24" Type="http://schemas.openxmlformats.org/officeDocument/2006/relationships/header" Target="header1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footer" Target="footer1.xml"/><Relationship Id="rId25" Type="http://schemas.openxmlformats.org/officeDocument/2006/relationships/header" Target="header2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19" Type="http://schemas.openxmlformats.org/officeDocument/2006/relationships/image" Target="media/image7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JdVwLz+/WZ3LLsOLrbEJQ1+9A==">CgMxLjAyDmguYzBhYnNtNnl2OGtyMg5oLjhiZW9vaDN3ZjdyMzIOaC5lNDFqc3Rkd3FhbngyDmguMWlnbWd5Yng4cnczMg5oLjVrMW5vOHg2bDU2YTIOaC4xcHRhMmd1aXgwOXQyDmguYTlnaXhlb3d6cmhqOAByITFid1k0Rlk1YUZQRDhnLUx0MVh1Q3ZlbURNMVM5MFpmcQ==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