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uuxv634sr5v8" w:id="0"/>
      <w:bookmarkEnd w:id="0"/>
      <w:r w:rsidDel="00000000" w:rsidR="00000000" w:rsidRPr="00000000">
        <w:rPr>
          <w:b w:val="0"/>
          <w:color w:val="039be5"/>
          <w:sz w:val="72"/>
          <w:szCs w:val="72"/>
          <w:rtl w:val="0"/>
        </w:rPr>
        <w:t xml:space="preserve">Selección de Metodología Adecuada</w:t>
      </w:r>
      <w:r w:rsidDel="00000000" w:rsidR="00000000" w:rsidRPr="00000000">
        <w:rPr>
          <w:b w:val="0"/>
          <w:color w:val="039be5"/>
          <w:sz w:val="72"/>
          <w:szCs w:val="72"/>
          <w:rtl w:val="0"/>
        </w:rPr>
        <w:t xml:space="preserve"> </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5"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2to3aqhufvg8" w:id="1"/>
      <w:bookmarkEnd w:id="1"/>
      <w:r w:rsidDel="00000000" w:rsidR="00000000" w:rsidRPr="00000000">
        <w:rPr>
          <w:rtl w:val="0"/>
        </w:rPr>
        <w:t xml:space="preserve">Índice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to3aqhufvg8">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i0s5ddvr6y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ig72g1kpqe">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Factores para la seleccion de metodologias de desarrollo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sbldm7dckf6">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ado7amzh452">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0avkfreecv">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Naturaleza del proyecto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Tamaño y Estructura del Equipo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Disponibilidad de Recursos y Presupuesto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Grado de Participación del Cliente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Entorno y Cultura Organizacional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Grado de Incertidumbre en los Requisitos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rm1ae34cmav">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kkejrlod1gq">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 de un Sistema de Gestión de Recursos Humanos para una Empresa Tradicional</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a4xvqhhm08n">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 de una Aplicación de Asistencia Médica para Pacientes Crónicos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zct1ih9j2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iwy62qisqt5">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C">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pxrsdsvfxo2d" w:id="2"/>
      <w:bookmarkEnd w:id="2"/>
      <w:r w:rsidDel="00000000" w:rsidR="00000000" w:rsidRPr="00000000">
        <w:rPr>
          <w:rtl w:val="0"/>
        </w:rPr>
      </w:r>
    </w:p>
    <w:p w:rsidR="00000000" w:rsidDel="00000000" w:rsidP="00000000" w:rsidRDefault="00000000" w:rsidRPr="00000000" w14:paraId="0000002D">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rmg9j6q1m0z" w:id="3"/>
      <w:bookmarkEnd w:id="3"/>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heading=h.ei0s5ddvr6yk" w:id="4"/>
      <w:bookmarkEnd w:id="4"/>
      <w:r w:rsidDel="00000000" w:rsidR="00000000" w:rsidRPr="00000000">
        <w:rPr>
          <w:rtl w:val="0"/>
        </w:rPr>
        <w:t xml:space="preserve">Competencia(s)</w:t>
      </w:r>
    </w:p>
    <w:p w:rsidR="00000000" w:rsidDel="00000000" w:rsidP="00000000" w:rsidRDefault="00000000" w:rsidRPr="00000000" w14:paraId="0000002F">
      <w:pPr>
        <w:rPr/>
      </w:pPr>
      <w:r w:rsidDel="00000000" w:rsidR="00000000" w:rsidRPr="00000000">
        <w:rPr>
          <w:rtl w:val="0"/>
        </w:rPr>
        <w:t xml:space="preserve">Aprende a elegir metodologías de desarrollo comparando los requerimientos que exige el proyecto para entregar software que satisfagan las necesidades solicitadas. </w:t>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tig72g1kpqe" w:id="5"/>
      <w:bookmarkEnd w:id="5"/>
      <w:r w:rsidDel="00000000" w:rsidR="00000000" w:rsidRPr="00000000">
        <w:rPr>
          <w:rtl w:val="0"/>
        </w:rPr>
        <w:t xml:space="preserve">Factores para la seleccion de metodologias de desarrollo</w:t>
      </w:r>
    </w:p>
    <w:p w:rsidR="00000000" w:rsidDel="00000000" w:rsidP="00000000" w:rsidRDefault="00000000" w:rsidRPr="00000000" w14:paraId="00000031">
      <w:pPr>
        <w:pStyle w:val="Heading2"/>
        <w:rPr>
          <w:color w:val="bf9000"/>
        </w:rPr>
      </w:pPr>
      <w:bookmarkStart w:colFirst="0" w:colLast="0" w:name="_heading=h.ssbldm7dckf6"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32">
      <w:pPr>
        <w:numPr>
          <w:ilvl w:val="0"/>
          <w:numId w:val="11"/>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Explicar la importancia de seleccionar una metodología adecuada en el desarrollo de software y cómo esta elección impacta los resultados del proyecto.</w:t>
      </w:r>
    </w:p>
    <w:p w:rsidR="00000000" w:rsidDel="00000000" w:rsidP="00000000" w:rsidRDefault="00000000" w:rsidRPr="00000000" w14:paraId="00000033">
      <w:pPr>
        <w:numPr>
          <w:ilvl w:val="0"/>
          <w:numId w:val="11"/>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Identificar y analizar los factores clave que influyen en la selección de una metodología de desarrollo.</w:t>
      </w:r>
    </w:p>
    <w:p w:rsidR="00000000" w:rsidDel="00000000" w:rsidP="00000000" w:rsidRDefault="00000000" w:rsidRPr="00000000" w14:paraId="00000034">
      <w:pPr>
        <w:numPr>
          <w:ilvl w:val="0"/>
          <w:numId w:val="11"/>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Proporcionar un marco de referencia para evaluar y comparar distintas metodologías con base en los requisitos del proyecto, el equipo y el entorno organizacional.</w:t>
      </w:r>
    </w:p>
    <w:p w:rsidR="00000000" w:rsidDel="00000000" w:rsidP="00000000" w:rsidRDefault="00000000" w:rsidRPr="00000000" w14:paraId="00000035">
      <w:pPr>
        <w:numPr>
          <w:ilvl w:val="0"/>
          <w:numId w:val="11"/>
        </w:numPr>
        <w:spacing w:after="240" w:before="0" w:line="276" w:lineRule="auto"/>
        <w:ind w:left="720" w:hanging="360"/>
        <w:rPr>
          <w:rFonts w:ascii="Arial" w:cs="Arial" w:eastAsia="Arial" w:hAnsi="Arial"/>
        </w:rPr>
      </w:pPr>
      <w:r w:rsidDel="00000000" w:rsidR="00000000" w:rsidRPr="00000000">
        <w:rPr>
          <w:rFonts w:ascii="Arial" w:cs="Arial" w:eastAsia="Arial" w:hAnsi="Arial"/>
          <w:rtl w:val="0"/>
        </w:rPr>
        <w:t xml:space="preserve">Generar conciencia sobre los desafíos y beneficios asociados con la correcta o incorrecta elección de una metodología.</w:t>
      </w:r>
      <w:r w:rsidDel="00000000" w:rsidR="00000000" w:rsidRPr="00000000">
        <w:rPr>
          <w:rtl w:val="0"/>
        </w:rPr>
      </w:r>
    </w:p>
    <w:p w:rsidR="00000000" w:rsidDel="00000000" w:rsidP="00000000" w:rsidRDefault="00000000" w:rsidRPr="00000000" w14:paraId="00000036">
      <w:pPr>
        <w:pStyle w:val="Heading2"/>
        <w:rPr>
          <w:color w:val="bf9000"/>
        </w:rPr>
      </w:pPr>
      <w:bookmarkStart w:colFirst="0" w:colLast="0" w:name="_heading=h.3ado7amzh452" w:id="7"/>
      <w:bookmarkEnd w:id="7"/>
      <w:r w:rsidDel="00000000" w:rsidR="00000000" w:rsidRPr="00000000">
        <w:rPr>
          <w:color w:val="bf9000"/>
          <w:rtl w:val="0"/>
        </w:rPr>
        <w:t xml:space="preserve">Introducción</w:t>
      </w:r>
    </w:p>
    <w:p w:rsidR="00000000" w:rsidDel="00000000" w:rsidP="00000000" w:rsidRDefault="00000000" w:rsidRPr="00000000" w14:paraId="00000037">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ámbito del desarrollo de software, elegir una metodología de trabajo adecuada es esencial para garantizar que el proyecto se ejecute de manera eficiente y que se cumplan los objetivos establecidos. Las metodologías de desarrollo de software son conjuntos de prácticas, principios y enfoques que guían el proceso de creación de un sistema de software, desde la planificación y el diseño hasta el mantenimiento.colaborar de manera más efectiva, sino que también asegura que el código en producción sea de alta calidad y esté bien probado.</w:t>
      </w:r>
    </w:p>
    <w:p w:rsidR="00000000" w:rsidDel="00000000" w:rsidP="00000000" w:rsidRDefault="00000000" w:rsidRPr="00000000" w14:paraId="00000038">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esta lectura, se exploran los factores más importantes a considerar al seleccionar una metodología de desarrollo, tomando en cuenta elementos como la claridad de los requisitos, la complejidad del proyecto, la experiencia del equipo y el entorno en el que se desarrolla el proyecto. Al final de la lectura, los estudiantes contarán con una base para evaluar y elegir metodologías de manera fundamentada, reconociendo cómo sus características impactan tanto el desarrollo como el producto final.</w:t>
      </w:r>
    </w:p>
    <w:p w:rsidR="00000000" w:rsidDel="00000000" w:rsidP="00000000" w:rsidRDefault="00000000" w:rsidRPr="00000000" w14:paraId="00000039">
      <w:pPr>
        <w:pStyle w:val="Heading2"/>
        <w:rPr>
          <w:color w:val="bf9000"/>
        </w:rPr>
      </w:pPr>
      <w:bookmarkStart w:colFirst="0" w:colLast="0" w:name="_heading=h.a0avkfreecv" w:id="8"/>
      <w:bookmarkEnd w:id="8"/>
      <w:r w:rsidDel="00000000" w:rsidR="00000000" w:rsidRPr="00000000">
        <w:rPr>
          <w:color w:val="bf9000"/>
          <w:rtl w:val="0"/>
        </w:rPr>
        <w:t xml:space="preserve">Contenido</w:t>
      </w:r>
    </w:p>
    <w:p w:rsidR="00000000" w:rsidDel="00000000" w:rsidP="00000000" w:rsidRDefault="00000000" w:rsidRPr="00000000" w14:paraId="0000003A">
      <w:pPr>
        <w:pStyle w:val="Heading1"/>
        <w:keepNext w:val="0"/>
        <w:keepLines w:val="0"/>
        <w:spacing w:after="40" w:before="220" w:line="276" w:lineRule="auto"/>
        <w:rPr>
          <w:rFonts w:ascii="Arial" w:cs="Arial" w:eastAsia="Arial" w:hAnsi="Arial"/>
          <w:color w:val="000000"/>
          <w:sz w:val="40"/>
          <w:szCs w:val="40"/>
        </w:rPr>
      </w:pPr>
      <w:bookmarkStart w:colFirst="0" w:colLast="0" w:name="_heading=h.tyjcwt" w:id="9"/>
      <w:bookmarkEnd w:id="9"/>
      <w:r w:rsidDel="00000000" w:rsidR="00000000" w:rsidRPr="00000000">
        <w:rPr>
          <w:rFonts w:ascii="Arial" w:cs="Arial" w:eastAsia="Arial" w:hAnsi="Arial"/>
          <w:color w:val="000000"/>
          <w:sz w:val="40"/>
          <w:szCs w:val="40"/>
          <w:rtl w:val="0"/>
        </w:rPr>
        <w:t xml:space="preserve">1. Naturaleza del proyecto</w:t>
      </w:r>
    </w:p>
    <w:p w:rsidR="00000000" w:rsidDel="00000000" w:rsidP="00000000" w:rsidRDefault="00000000" w:rsidRPr="00000000" w14:paraId="0000003B">
      <w:pPr>
        <w:spacing w:after="240" w:before="240" w:line="276" w:lineRule="auto"/>
        <w:rPr>
          <w:rFonts w:ascii="Arial" w:cs="Arial" w:eastAsia="Arial" w:hAnsi="Arial"/>
          <w:color w:val="242424"/>
          <w:highlight w:val="white"/>
        </w:rPr>
      </w:pPr>
      <w:r w:rsidDel="00000000" w:rsidR="00000000" w:rsidRPr="00000000">
        <w:rPr>
          <w:rFonts w:ascii="Arial" w:cs="Arial" w:eastAsia="Arial" w:hAnsi="Arial"/>
          <w:color w:val="242424"/>
          <w:highlight w:val="white"/>
          <w:rtl w:val="0"/>
        </w:rPr>
        <w:t xml:space="preserve">La naturaleza y los objetivos específicos del proyecto son fundamentales para la elección de una metodología adecuada. Aquí es importante analizar la complejidad del proyecto, el alcance, y si el proyecto es de tipo exploratorio o de requisitos definidos.</w:t>
      </w:r>
    </w:p>
    <w:p w:rsidR="00000000" w:rsidDel="00000000" w:rsidP="00000000" w:rsidRDefault="00000000" w:rsidRPr="00000000" w14:paraId="0000003C">
      <w:pPr>
        <w:numPr>
          <w:ilvl w:val="0"/>
          <w:numId w:val="12"/>
        </w:numPr>
        <w:spacing w:before="240" w:line="276" w:lineRule="auto"/>
        <w:ind w:left="720" w:hanging="360"/>
        <w:rPr>
          <w:rFonts w:ascii="Arial" w:cs="Arial" w:eastAsia="Arial" w:hAnsi="Arial"/>
          <w:color w:val="242424"/>
          <w:highlight w:val="white"/>
        </w:rPr>
      </w:pPr>
      <w:r w:rsidDel="00000000" w:rsidR="00000000" w:rsidRPr="00000000">
        <w:rPr>
          <w:rFonts w:ascii="Arial" w:cs="Arial" w:eastAsia="Arial" w:hAnsi="Arial"/>
          <w:b w:val="1"/>
          <w:color w:val="242424"/>
          <w:highlight w:val="white"/>
          <w:rtl w:val="0"/>
        </w:rPr>
        <w:t xml:space="preserve">Proyectos con Requisitos Estables</w:t>
      </w:r>
      <w:r w:rsidDel="00000000" w:rsidR="00000000" w:rsidRPr="00000000">
        <w:rPr>
          <w:rFonts w:ascii="Arial" w:cs="Arial" w:eastAsia="Arial" w:hAnsi="Arial"/>
          <w:color w:val="242424"/>
          <w:highlight w:val="white"/>
          <w:rtl w:val="0"/>
        </w:rPr>
        <w:t xml:space="preserve">: Los proyectos donde los requisitos son claros y estables desde el inicio suelen beneficiarse de metodologías robustas, como Waterfall, que permiten una planificación detallada y un desarrollo secuencial.</w:t>
      </w:r>
    </w:p>
    <w:p w:rsidR="00000000" w:rsidDel="00000000" w:rsidP="00000000" w:rsidRDefault="00000000" w:rsidRPr="00000000" w14:paraId="0000003D">
      <w:pPr>
        <w:numPr>
          <w:ilvl w:val="0"/>
          <w:numId w:val="12"/>
        </w:numPr>
        <w:spacing w:after="240" w:before="0" w:line="276" w:lineRule="auto"/>
        <w:ind w:left="720" w:hanging="360"/>
        <w:rPr>
          <w:rFonts w:ascii="Arial" w:cs="Arial" w:eastAsia="Arial" w:hAnsi="Arial"/>
          <w:color w:val="242424"/>
          <w:highlight w:val="white"/>
        </w:rPr>
      </w:pPr>
      <w:r w:rsidDel="00000000" w:rsidR="00000000" w:rsidRPr="00000000">
        <w:rPr>
          <w:rFonts w:ascii="Arial" w:cs="Arial" w:eastAsia="Arial" w:hAnsi="Arial"/>
          <w:b w:val="1"/>
          <w:color w:val="242424"/>
          <w:highlight w:val="white"/>
          <w:rtl w:val="0"/>
        </w:rPr>
        <w:t xml:space="preserve">Proyectos con Requisitos Variables</w:t>
      </w:r>
      <w:r w:rsidDel="00000000" w:rsidR="00000000" w:rsidRPr="00000000">
        <w:rPr>
          <w:rFonts w:ascii="Arial" w:cs="Arial" w:eastAsia="Arial" w:hAnsi="Arial"/>
          <w:color w:val="242424"/>
          <w:highlight w:val="white"/>
          <w:rtl w:val="0"/>
        </w:rPr>
        <w:t xml:space="preserve">: Los proyectos en entornos cambiantes, como desarrollos de software para startups o en mercados muy competitivos, suelen beneficiarse de metodologías ágiles (como Scrum o Kanban), ya que permiten la adaptación continua a medida que los requisitos evolucionan.</w:t>
      </w:r>
    </w:p>
    <w:p w:rsidR="00000000" w:rsidDel="00000000" w:rsidP="00000000" w:rsidRDefault="00000000" w:rsidRPr="00000000" w14:paraId="0000003E">
      <w:pPr>
        <w:spacing w:after="240" w:before="240" w:line="276" w:lineRule="auto"/>
        <w:rPr>
          <w:rFonts w:ascii="Arial" w:cs="Arial" w:eastAsia="Arial" w:hAnsi="Arial"/>
        </w:rPr>
      </w:pPr>
      <w:r w:rsidDel="00000000" w:rsidR="00000000" w:rsidRPr="00000000">
        <w:rPr>
          <w:rFonts w:ascii="Arial" w:cs="Arial" w:eastAsia="Arial" w:hAnsi="Arial"/>
          <w:b w:val="1"/>
          <w:color w:val="242424"/>
          <w:highlight w:val="white"/>
          <w:rtl w:val="0"/>
        </w:rPr>
        <w:t xml:space="preserve">Ejemplo</w:t>
      </w:r>
      <w:r w:rsidDel="00000000" w:rsidR="00000000" w:rsidRPr="00000000">
        <w:rPr>
          <w:rFonts w:ascii="Arial" w:cs="Arial" w:eastAsia="Arial" w:hAnsi="Arial"/>
          <w:color w:val="242424"/>
          <w:highlight w:val="white"/>
          <w:rtl w:val="0"/>
        </w:rPr>
        <w:t xml:space="preserve">: Un proyecto de desarrollo de una plataforma de comercio electrónico para una gran empresa de retail, donde los requisitos iniciales son claros y se requiere un alto nivel de control y documentación, podría beneficiarse de Waterfall. En cambio, un proyecto de desarrollo de una aplicación innovadora para redes sociales en una startup, donde los requisitos pueden cambiar tras recibir retroalimentación temprana, podría ajustarse mejor a Scrum.</w:t>
      </w:r>
      <w:r w:rsidDel="00000000" w:rsidR="00000000" w:rsidRPr="00000000">
        <w:rPr>
          <w:rtl w:val="0"/>
        </w:rPr>
      </w:r>
    </w:p>
    <w:p w:rsidR="00000000" w:rsidDel="00000000" w:rsidP="00000000" w:rsidRDefault="00000000" w:rsidRPr="00000000" w14:paraId="0000003F">
      <w:pPr>
        <w:pStyle w:val="Heading1"/>
        <w:keepNext w:val="0"/>
        <w:keepLines w:val="0"/>
        <w:spacing w:after="40" w:before="220" w:line="276" w:lineRule="auto"/>
        <w:rPr>
          <w:rFonts w:ascii="Arial" w:cs="Arial" w:eastAsia="Arial" w:hAnsi="Arial"/>
          <w:color w:val="000000"/>
          <w:sz w:val="40"/>
          <w:szCs w:val="40"/>
        </w:rPr>
      </w:pPr>
      <w:bookmarkStart w:colFirst="0" w:colLast="0" w:name="_heading=h.3dy6vkm" w:id="10"/>
      <w:bookmarkEnd w:id="10"/>
      <w:r w:rsidDel="00000000" w:rsidR="00000000" w:rsidRPr="00000000">
        <w:rPr>
          <w:rFonts w:ascii="Arial" w:cs="Arial" w:eastAsia="Arial" w:hAnsi="Arial"/>
          <w:color w:val="000000"/>
          <w:sz w:val="40"/>
          <w:szCs w:val="40"/>
          <w:rtl w:val="0"/>
        </w:rPr>
        <w:t xml:space="preserve">2. Tamaño y Estructura del Equipo</w:t>
      </w:r>
    </w:p>
    <w:p w:rsidR="00000000" w:rsidDel="00000000" w:rsidP="00000000" w:rsidRDefault="00000000" w:rsidRPr="00000000" w14:paraId="00000040">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tamaño del equipo y su estructura también son determinantes. Equipos grandes o con roles bien definidos pueden trabajar eficientemente con metodologías robustas, mientras que equipos pequeños y multidisciplinarios suelen adaptarse mejor a metodologías ágiles.</w:t>
      </w:r>
    </w:p>
    <w:p w:rsidR="00000000" w:rsidDel="00000000" w:rsidP="00000000" w:rsidRDefault="00000000" w:rsidRPr="00000000" w14:paraId="00000041">
      <w:pPr>
        <w:numPr>
          <w:ilvl w:val="0"/>
          <w:numId w:val="13"/>
        </w:numPr>
        <w:spacing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Equipos Grandes y Especializados</w:t>
      </w:r>
      <w:r w:rsidDel="00000000" w:rsidR="00000000" w:rsidRPr="00000000">
        <w:rPr>
          <w:rFonts w:ascii="Arial" w:cs="Arial" w:eastAsia="Arial" w:hAnsi="Arial"/>
          <w:rtl w:val="0"/>
        </w:rPr>
        <w:t xml:space="preserve">: En proyectos con equipos grandes, donde cada miembro tiene roles específicos, una metodología estructurada permite coordinar mejor las distintas fases.</w:t>
      </w:r>
    </w:p>
    <w:p w:rsidR="00000000" w:rsidDel="00000000" w:rsidP="00000000" w:rsidRDefault="00000000" w:rsidRPr="00000000" w14:paraId="00000042">
      <w:pPr>
        <w:numPr>
          <w:ilvl w:val="0"/>
          <w:numId w:val="13"/>
        </w:numPr>
        <w:spacing w:after="240"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Equipos Pequeños y Multidisciplinarios</w:t>
      </w:r>
      <w:r w:rsidDel="00000000" w:rsidR="00000000" w:rsidRPr="00000000">
        <w:rPr>
          <w:rFonts w:ascii="Arial" w:cs="Arial" w:eastAsia="Arial" w:hAnsi="Arial"/>
          <w:rtl w:val="0"/>
        </w:rPr>
        <w:t xml:space="preserve">: Las metodologías ágiles permiten que equipos pequeños, en los que los miembros tienen roles cruzados, trabajen con mayor agilidad y comunicación continua.</w:t>
      </w:r>
    </w:p>
    <w:p w:rsidR="00000000" w:rsidDel="00000000" w:rsidP="00000000" w:rsidRDefault="00000000" w:rsidRPr="00000000" w14:paraId="00000043">
      <w:pPr>
        <w:pStyle w:val="Heading1"/>
        <w:keepNext w:val="0"/>
        <w:keepLines w:val="0"/>
        <w:spacing w:after="40" w:before="220" w:line="276" w:lineRule="auto"/>
        <w:rPr>
          <w:rFonts w:ascii="Arial" w:cs="Arial" w:eastAsia="Arial" w:hAnsi="Arial"/>
          <w:color w:val="000000"/>
          <w:sz w:val="40"/>
          <w:szCs w:val="40"/>
        </w:rPr>
      </w:pPr>
      <w:bookmarkStart w:colFirst="0" w:colLast="0" w:name="_heading=h.1t3h5sf" w:id="11"/>
      <w:bookmarkEnd w:id="11"/>
      <w:r w:rsidDel="00000000" w:rsidR="00000000" w:rsidRPr="00000000">
        <w:rPr>
          <w:rFonts w:ascii="Arial" w:cs="Arial" w:eastAsia="Arial" w:hAnsi="Arial"/>
          <w:color w:val="000000"/>
          <w:sz w:val="40"/>
          <w:szCs w:val="40"/>
          <w:rtl w:val="0"/>
        </w:rPr>
        <w:t xml:space="preserve">3. Disponibilidad de Recursos y Presupuesto</w:t>
      </w:r>
    </w:p>
    <w:p w:rsidR="00000000" w:rsidDel="00000000" w:rsidP="00000000" w:rsidRDefault="00000000" w:rsidRPr="00000000" w14:paraId="00000044">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disponibilidad de recursos, tanto humanos como financieros, afecta la selección metodológica. Los recursos limitados suelen hacer más adecuadas las metodologías ágiles debido a su enfoque en entregas incrementales, mientras que los proyectos con recursos amplios pueden soportar metodologías robustas.</w:t>
      </w:r>
    </w:p>
    <w:p w:rsidR="00000000" w:rsidDel="00000000" w:rsidP="00000000" w:rsidRDefault="00000000" w:rsidRPr="00000000" w14:paraId="00000045">
      <w:pPr>
        <w:numPr>
          <w:ilvl w:val="0"/>
          <w:numId w:val="3"/>
        </w:numPr>
        <w:spacing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Presupuesto Limitado</w:t>
      </w:r>
      <w:r w:rsidDel="00000000" w:rsidR="00000000" w:rsidRPr="00000000">
        <w:rPr>
          <w:rFonts w:ascii="Arial" w:cs="Arial" w:eastAsia="Arial" w:hAnsi="Arial"/>
          <w:rtl w:val="0"/>
        </w:rPr>
        <w:t xml:space="preserve">: Metodologías como Kanban o Scrum son útiles cuando el presupuesto es limitado, ya que permiten evaluar resultados a corto plazo y ajustar el desarrollo.</w:t>
      </w:r>
    </w:p>
    <w:p w:rsidR="00000000" w:rsidDel="00000000" w:rsidP="00000000" w:rsidRDefault="00000000" w:rsidRPr="00000000" w14:paraId="00000046">
      <w:pPr>
        <w:numPr>
          <w:ilvl w:val="0"/>
          <w:numId w:val="3"/>
        </w:numPr>
        <w:spacing w:after="240"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Presupuesto Amplio y Recursos Extensos</w:t>
      </w:r>
      <w:r w:rsidDel="00000000" w:rsidR="00000000" w:rsidRPr="00000000">
        <w:rPr>
          <w:rFonts w:ascii="Arial" w:cs="Arial" w:eastAsia="Arial" w:hAnsi="Arial"/>
          <w:rtl w:val="0"/>
        </w:rPr>
        <w:t xml:space="preserve">: Si el proyecto tiene un presupuesto generoso, una metodología robusta puede ser viable, permitiendo una planificación detallada y minimizando el riesgo de desviaciones.</w:t>
      </w:r>
    </w:p>
    <w:p w:rsidR="00000000" w:rsidDel="00000000" w:rsidP="00000000" w:rsidRDefault="00000000" w:rsidRPr="00000000" w14:paraId="00000047">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8">
      <w:pPr>
        <w:pStyle w:val="Heading1"/>
        <w:keepNext w:val="0"/>
        <w:keepLines w:val="0"/>
        <w:spacing w:after="40" w:before="220" w:line="276" w:lineRule="auto"/>
        <w:rPr>
          <w:rFonts w:ascii="Arial" w:cs="Arial" w:eastAsia="Arial" w:hAnsi="Arial"/>
          <w:color w:val="000000"/>
          <w:sz w:val="40"/>
          <w:szCs w:val="40"/>
        </w:rPr>
      </w:pPr>
      <w:bookmarkStart w:colFirst="0" w:colLast="0" w:name="_heading=h.4d34og8" w:id="12"/>
      <w:bookmarkEnd w:id="12"/>
      <w:r w:rsidDel="00000000" w:rsidR="00000000" w:rsidRPr="00000000">
        <w:rPr>
          <w:rFonts w:ascii="Arial" w:cs="Arial" w:eastAsia="Arial" w:hAnsi="Arial"/>
          <w:color w:val="000000"/>
          <w:sz w:val="40"/>
          <w:szCs w:val="40"/>
          <w:rtl w:val="0"/>
        </w:rPr>
        <w:t xml:space="preserve">4. Grado de Participación del Cliente</w:t>
      </w:r>
    </w:p>
    <w:p w:rsidR="00000000" w:rsidDel="00000000" w:rsidP="00000000" w:rsidRDefault="00000000" w:rsidRPr="00000000" w14:paraId="00000049">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disponibilidad del cliente para participar en el proceso de desarrollo es esencial, especialmente en metodologías ágiles, donde la retroalimentación continua es clave.</w:t>
      </w:r>
    </w:p>
    <w:p w:rsidR="00000000" w:rsidDel="00000000" w:rsidP="00000000" w:rsidRDefault="00000000" w:rsidRPr="00000000" w14:paraId="0000004A">
      <w:pPr>
        <w:numPr>
          <w:ilvl w:val="0"/>
          <w:numId w:val="4"/>
        </w:numPr>
        <w:spacing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Clientes Disponibles para Colaboración Constante</w:t>
      </w:r>
      <w:r w:rsidDel="00000000" w:rsidR="00000000" w:rsidRPr="00000000">
        <w:rPr>
          <w:rFonts w:ascii="Arial" w:cs="Arial" w:eastAsia="Arial" w:hAnsi="Arial"/>
          <w:rtl w:val="0"/>
        </w:rPr>
        <w:t xml:space="preserve">: En proyectos donde el cliente puede involucrarse regularmente, una metodología ágil es ideal, ya que permite recibir retroalimentación frecuente.</w:t>
      </w:r>
    </w:p>
    <w:p w:rsidR="00000000" w:rsidDel="00000000" w:rsidP="00000000" w:rsidRDefault="00000000" w:rsidRPr="00000000" w14:paraId="0000004B">
      <w:pPr>
        <w:numPr>
          <w:ilvl w:val="0"/>
          <w:numId w:val="4"/>
        </w:numPr>
        <w:spacing w:after="240"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Clientes con Poca Disponibilidad</w:t>
      </w:r>
      <w:r w:rsidDel="00000000" w:rsidR="00000000" w:rsidRPr="00000000">
        <w:rPr>
          <w:rFonts w:ascii="Arial" w:cs="Arial" w:eastAsia="Arial" w:hAnsi="Arial"/>
          <w:rtl w:val="0"/>
        </w:rPr>
        <w:t xml:space="preserve">: Si el cliente no puede colaborar de forma continua, las metodologías robustas, donde se establecen puntos de revisión específicos y menos frecuentes, pueden ser más efectivas.</w:t>
      </w:r>
    </w:p>
    <w:p w:rsidR="00000000" w:rsidDel="00000000" w:rsidP="00000000" w:rsidRDefault="00000000" w:rsidRPr="00000000" w14:paraId="0000004C">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Ejemplo</w:t>
      </w:r>
      <w:r w:rsidDel="00000000" w:rsidR="00000000" w:rsidRPr="00000000">
        <w:rPr>
          <w:rFonts w:ascii="Arial" w:cs="Arial" w:eastAsia="Arial" w:hAnsi="Arial"/>
          <w:rtl w:val="0"/>
        </w:rPr>
        <w:t xml:space="preserve">: Una organización gubernamental solicita el desarrollo de una plataforma de servicios ciudadanos, pero la disponibilidad del cliente para revisar el proyecto es limitada. En este caso, Waterfall puede ser adecuado para planificar de manera detallada y presentar entregables solo en etapas clave.</w:t>
      </w:r>
    </w:p>
    <w:p w:rsidR="00000000" w:rsidDel="00000000" w:rsidP="00000000" w:rsidRDefault="00000000" w:rsidRPr="00000000" w14:paraId="0000004D">
      <w:pPr>
        <w:pStyle w:val="Heading1"/>
        <w:keepNext w:val="0"/>
        <w:keepLines w:val="0"/>
        <w:spacing w:after="40" w:before="220" w:line="276" w:lineRule="auto"/>
        <w:rPr>
          <w:rFonts w:ascii="Arial" w:cs="Arial" w:eastAsia="Arial" w:hAnsi="Arial"/>
          <w:color w:val="000000"/>
          <w:sz w:val="40"/>
          <w:szCs w:val="40"/>
        </w:rPr>
      </w:pPr>
      <w:bookmarkStart w:colFirst="0" w:colLast="0" w:name="_heading=h.2s8eyo1" w:id="13"/>
      <w:bookmarkEnd w:id="13"/>
      <w:r w:rsidDel="00000000" w:rsidR="00000000" w:rsidRPr="00000000">
        <w:rPr>
          <w:rFonts w:ascii="Arial" w:cs="Arial" w:eastAsia="Arial" w:hAnsi="Arial"/>
          <w:color w:val="000000"/>
          <w:sz w:val="40"/>
          <w:szCs w:val="40"/>
          <w:rtl w:val="0"/>
        </w:rPr>
        <w:t xml:space="preserve">5. Entorno y Cultura Organizacional</w:t>
      </w:r>
    </w:p>
    <w:p w:rsidR="00000000" w:rsidDel="00000000" w:rsidP="00000000" w:rsidRDefault="00000000" w:rsidRPr="00000000" w14:paraId="0000004E">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cultura de la organización y su apertura a cambios influyen en la selección. Organizaciones tradicionales o con una estructura jerárquica suelen preferir metodologías robustas, mientras que empresas tecnológicas y dinámicas suelen inclinarse por metodologías ágiles.</w:t>
      </w:r>
    </w:p>
    <w:p w:rsidR="00000000" w:rsidDel="00000000" w:rsidP="00000000" w:rsidRDefault="00000000" w:rsidRPr="00000000" w14:paraId="0000004F">
      <w:pPr>
        <w:numPr>
          <w:ilvl w:val="0"/>
          <w:numId w:val="1"/>
        </w:numPr>
        <w:spacing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Organización con Cultura Tradicional</w:t>
      </w:r>
      <w:r w:rsidDel="00000000" w:rsidR="00000000" w:rsidRPr="00000000">
        <w:rPr>
          <w:rFonts w:ascii="Arial" w:cs="Arial" w:eastAsia="Arial" w:hAnsi="Arial"/>
          <w:rtl w:val="0"/>
        </w:rPr>
        <w:t xml:space="preserve">: Prefieren metodologías robustas como Waterfall, donde el proceso sigue un flujo claro y bien documentado.</w:t>
      </w:r>
    </w:p>
    <w:p w:rsidR="00000000" w:rsidDel="00000000" w:rsidP="00000000" w:rsidRDefault="00000000" w:rsidRPr="00000000" w14:paraId="00000050">
      <w:pPr>
        <w:numPr>
          <w:ilvl w:val="0"/>
          <w:numId w:val="1"/>
        </w:numPr>
        <w:spacing w:after="240"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Organización con Cultura Innovadora y Abierta a Cambios</w:t>
      </w:r>
      <w:r w:rsidDel="00000000" w:rsidR="00000000" w:rsidRPr="00000000">
        <w:rPr>
          <w:rFonts w:ascii="Arial" w:cs="Arial" w:eastAsia="Arial" w:hAnsi="Arial"/>
          <w:rtl w:val="0"/>
        </w:rPr>
        <w:t xml:space="preserve">: Suelen optar por metodologías ágiles, fomentando la experimentación y el ajuste continuo.</w:t>
      </w:r>
    </w:p>
    <w:p w:rsidR="00000000" w:rsidDel="00000000" w:rsidP="00000000" w:rsidRDefault="00000000" w:rsidRPr="00000000" w14:paraId="00000051">
      <w:pPr>
        <w:pStyle w:val="Heading1"/>
        <w:keepNext w:val="0"/>
        <w:keepLines w:val="0"/>
        <w:spacing w:after="40" w:before="220" w:line="276" w:lineRule="auto"/>
        <w:rPr>
          <w:rFonts w:ascii="Arial" w:cs="Arial" w:eastAsia="Arial" w:hAnsi="Arial"/>
          <w:b w:val="1"/>
          <w:color w:val="000000"/>
          <w:sz w:val="22"/>
          <w:szCs w:val="22"/>
        </w:rPr>
      </w:pPr>
      <w:bookmarkStart w:colFirst="0" w:colLast="0" w:name="_heading=h.17dp8vu" w:id="14"/>
      <w:bookmarkEnd w:id="14"/>
      <w:r w:rsidDel="00000000" w:rsidR="00000000" w:rsidRPr="00000000">
        <w:rPr>
          <w:rFonts w:ascii="Arial" w:cs="Arial" w:eastAsia="Arial" w:hAnsi="Arial"/>
          <w:color w:val="000000"/>
          <w:sz w:val="40"/>
          <w:szCs w:val="40"/>
          <w:rtl w:val="0"/>
        </w:rPr>
        <w:t xml:space="preserve">6. Grado de Incertidumbre en los Requisitos</w:t>
      </w:r>
      <w:r w:rsidDel="00000000" w:rsidR="00000000" w:rsidRPr="00000000">
        <w:rPr>
          <w:rtl w:val="0"/>
        </w:rPr>
      </w:r>
    </w:p>
    <w:p w:rsidR="00000000" w:rsidDel="00000000" w:rsidP="00000000" w:rsidRDefault="00000000" w:rsidRPr="00000000" w14:paraId="00000052">
      <w:pPr>
        <w:spacing w:after="240" w:before="240" w:line="276" w:lineRule="auto"/>
        <w:rPr>
          <w:rFonts w:ascii="Arial" w:cs="Arial" w:eastAsia="Arial" w:hAnsi="Arial"/>
        </w:rPr>
      </w:pPr>
      <w:r w:rsidDel="00000000" w:rsidR="00000000" w:rsidRPr="00000000">
        <w:rPr>
          <w:rFonts w:ascii="Arial" w:cs="Arial" w:eastAsia="Arial" w:hAnsi="Arial"/>
          <w:rtl w:val="0"/>
        </w:rPr>
        <w:t xml:space="preserve">Cuando los requisitos no están claramente definidos o pueden cambiar, es preferible una metodología que permita adaptarse fácilmente, como las metodologías ágiles.</w:t>
      </w:r>
    </w:p>
    <w:p w:rsidR="00000000" w:rsidDel="00000000" w:rsidP="00000000" w:rsidRDefault="00000000" w:rsidRPr="00000000" w14:paraId="00000053">
      <w:pPr>
        <w:numPr>
          <w:ilvl w:val="0"/>
          <w:numId w:val="6"/>
        </w:numPr>
        <w:spacing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Requisitos Claros y Estables</w:t>
      </w:r>
      <w:r w:rsidDel="00000000" w:rsidR="00000000" w:rsidRPr="00000000">
        <w:rPr>
          <w:rFonts w:ascii="Arial" w:cs="Arial" w:eastAsia="Arial" w:hAnsi="Arial"/>
          <w:rtl w:val="0"/>
        </w:rPr>
        <w:t xml:space="preserve">: Waterfall puede ser adecuada, ya que permite una planificación y ejecución detallada.</w:t>
      </w:r>
    </w:p>
    <w:p w:rsidR="00000000" w:rsidDel="00000000" w:rsidP="00000000" w:rsidRDefault="00000000" w:rsidRPr="00000000" w14:paraId="00000054">
      <w:pPr>
        <w:numPr>
          <w:ilvl w:val="0"/>
          <w:numId w:val="6"/>
        </w:numPr>
        <w:spacing w:after="240"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Requisitos Cambiantes o Incertidumbre Alta</w:t>
      </w:r>
      <w:r w:rsidDel="00000000" w:rsidR="00000000" w:rsidRPr="00000000">
        <w:rPr>
          <w:rFonts w:ascii="Arial" w:cs="Arial" w:eastAsia="Arial" w:hAnsi="Arial"/>
          <w:rtl w:val="0"/>
        </w:rPr>
        <w:t xml:space="preserve">: Scrum o Kanban son útiles, permitiendo adaptarse a las nuevas necesidades a medida que se desarrollan.</w:t>
      </w:r>
    </w:p>
    <w:p w:rsidR="00000000" w:rsidDel="00000000" w:rsidP="00000000" w:rsidRDefault="00000000" w:rsidRPr="00000000" w14:paraId="00000055">
      <w:pPr>
        <w:spacing w:after="240" w:before="240" w:line="276" w:lineRule="auto"/>
        <w:rPr/>
      </w:pPr>
      <w:r w:rsidDel="00000000" w:rsidR="00000000" w:rsidRPr="00000000">
        <w:rPr>
          <w:rFonts w:ascii="Arial" w:cs="Arial" w:eastAsia="Arial" w:hAnsi="Arial"/>
          <w:b w:val="1"/>
          <w:rtl w:val="0"/>
        </w:rPr>
        <w:t xml:space="preserve">Ejemplo</w:t>
      </w:r>
      <w:r w:rsidDel="00000000" w:rsidR="00000000" w:rsidRPr="00000000">
        <w:rPr>
          <w:rFonts w:ascii="Arial" w:cs="Arial" w:eastAsia="Arial" w:hAnsi="Arial"/>
          <w:rtl w:val="0"/>
        </w:rPr>
        <w:t xml:space="preserve">: Una empresa que desarrolla un producto nuevo en el mercado puede optar por Scrum para ir ajustando el desarrollo a medida que se conoce mejor la demanda y las necesidades de los usuarios.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color w:val="0b5394"/>
        </w:rPr>
      </w:pPr>
      <w:bookmarkStart w:colFirst="0" w:colLast="0" w:name="_heading=h.erm1ae34cmav" w:id="15"/>
      <w:bookmarkEnd w:id="15"/>
      <w:r w:rsidDel="00000000" w:rsidR="00000000" w:rsidRPr="00000000">
        <w:rPr>
          <w:color w:val="0b5394"/>
          <w:rtl w:val="0"/>
        </w:rPr>
        <w:t xml:space="preserve">Pongamos en Práctica la Teoría</w:t>
      </w:r>
    </w:p>
    <w:p w:rsidR="00000000" w:rsidDel="00000000" w:rsidP="00000000" w:rsidRDefault="00000000" w:rsidRPr="00000000" w14:paraId="00000058">
      <w:pPr>
        <w:pStyle w:val="Heading3"/>
        <w:rPr>
          <w:color w:val="bf9000"/>
        </w:rPr>
      </w:pPr>
      <w:bookmarkStart w:colFirst="0" w:colLast="0" w:name="_heading=h.jkkejrlod1gq" w:id="16"/>
      <w:bookmarkEnd w:id="16"/>
      <w:r w:rsidDel="00000000" w:rsidR="00000000" w:rsidRPr="00000000">
        <w:rPr>
          <w:color w:val="bf9000"/>
          <w:rtl w:val="0"/>
        </w:rPr>
        <w:t xml:space="preserve">Caso de Estudio 1</w:t>
      </w:r>
    </w:p>
    <w:p w:rsidR="00000000" w:rsidDel="00000000" w:rsidP="00000000" w:rsidRDefault="00000000" w:rsidRPr="00000000" w14:paraId="00000059">
      <w:pPr>
        <w:pStyle w:val="Heading3"/>
        <w:spacing w:after="240" w:before="240" w:line="276" w:lineRule="auto"/>
        <w:rPr>
          <w:rFonts w:ascii="Arial" w:cs="Arial" w:eastAsia="Arial" w:hAnsi="Arial"/>
          <w:b w:val="1"/>
          <w:color w:val="434343"/>
          <w:sz w:val="28"/>
          <w:szCs w:val="28"/>
        </w:rPr>
      </w:pPr>
      <w:bookmarkStart w:colFirst="0" w:colLast="0" w:name="_heading=h.26in1rg" w:id="17"/>
      <w:bookmarkEnd w:id="17"/>
      <w:r w:rsidDel="00000000" w:rsidR="00000000" w:rsidRPr="00000000">
        <w:rPr>
          <w:rFonts w:ascii="Arial" w:cs="Arial" w:eastAsia="Arial" w:hAnsi="Arial"/>
          <w:b w:val="1"/>
          <w:color w:val="434343"/>
          <w:sz w:val="28"/>
          <w:szCs w:val="28"/>
          <w:rtl w:val="0"/>
        </w:rPr>
        <w:t xml:space="preserve">Desarrollo de un Sistema de Gestión de Recursos Humanos para una Empresa Tradicional</w:t>
      </w:r>
    </w:p>
    <w:p w:rsidR="00000000" w:rsidDel="00000000" w:rsidP="00000000" w:rsidRDefault="00000000" w:rsidRPr="00000000" w14:paraId="0000005A">
      <w:pPr>
        <w:pStyle w:val="Heading4"/>
        <w:keepNext w:val="0"/>
        <w:keepLines w:val="0"/>
        <w:spacing w:after="40" w:before="240" w:line="276" w:lineRule="auto"/>
        <w:rPr>
          <w:rFonts w:ascii="Arial" w:cs="Arial" w:eastAsia="Arial" w:hAnsi="Arial"/>
          <w:b w:val="1"/>
          <w:color w:val="000000"/>
          <w:u w:val="none"/>
        </w:rPr>
      </w:pPr>
      <w:bookmarkStart w:colFirst="0" w:colLast="0" w:name="_heading=h.lnxbz9" w:id="18"/>
      <w:bookmarkEnd w:id="18"/>
      <w:r w:rsidDel="00000000" w:rsidR="00000000" w:rsidRPr="00000000">
        <w:rPr>
          <w:rFonts w:ascii="Arial" w:cs="Arial" w:eastAsia="Arial" w:hAnsi="Arial"/>
          <w:b w:val="1"/>
          <w:color w:val="000000"/>
          <w:u w:val="none"/>
          <w:rtl w:val="0"/>
        </w:rPr>
        <w:t xml:space="preserve">Planteamiento</w:t>
      </w:r>
    </w:p>
    <w:p w:rsidR="00000000" w:rsidDel="00000000" w:rsidP="00000000" w:rsidRDefault="00000000" w:rsidRPr="00000000" w14:paraId="0000005B">
      <w:pPr>
        <w:spacing w:after="240" w:before="240" w:line="276" w:lineRule="auto"/>
        <w:rPr>
          <w:rFonts w:ascii="Arial" w:cs="Arial" w:eastAsia="Arial" w:hAnsi="Arial"/>
        </w:rPr>
      </w:pPr>
      <w:r w:rsidDel="00000000" w:rsidR="00000000" w:rsidRPr="00000000">
        <w:rPr>
          <w:rFonts w:ascii="Arial" w:cs="Arial" w:eastAsia="Arial" w:hAnsi="Arial"/>
          <w:rtl w:val="0"/>
        </w:rPr>
        <w:t xml:space="preserve">Una empresa multinacional con sede en varios países necesita un sistema de gestión de recursos humanos (HRMS) para optimizar la administración de nóminas, beneficios, capacitaciones y evaluaciones de desempeño. La empresa tiene una cultura organizacional tradicional y está acostumbrada a seguir procesos bien definidos y documentados. El equipo de desarrollo está compuesto por especialistas con roles bien definidos, como analistas de requisitos, diseñadores de sistemas y programadores. El cliente (el área de recursos humanos) proporcionó una lista exhaustiva de requisitos iniciales, y se espera que estos se mantengan estables durante el desarrollo del proyecto.</w:t>
      </w:r>
    </w:p>
    <w:p w:rsidR="00000000" w:rsidDel="00000000" w:rsidP="00000000" w:rsidRDefault="00000000" w:rsidRPr="00000000" w14:paraId="0000005C">
      <w:pPr>
        <w:pStyle w:val="Heading4"/>
        <w:keepNext w:val="0"/>
        <w:keepLines w:val="0"/>
        <w:spacing w:after="40" w:before="240" w:line="276" w:lineRule="auto"/>
        <w:rPr>
          <w:rFonts w:ascii="Arial" w:cs="Arial" w:eastAsia="Arial" w:hAnsi="Arial"/>
          <w:b w:val="1"/>
          <w:color w:val="000000"/>
          <w:u w:val="none"/>
        </w:rPr>
      </w:pPr>
      <w:bookmarkStart w:colFirst="0" w:colLast="0" w:name="_heading=h.35nkun2" w:id="19"/>
      <w:bookmarkEnd w:id="19"/>
      <w:r w:rsidDel="00000000" w:rsidR="00000000" w:rsidRPr="00000000">
        <w:rPr>
          <w:rFonts w:ascii="Arial" w:cs="Arial" w:eastAsia="Arial" w:hAnsi="Arial"/>
          <w:b w:val="1"/>
          <w:color w:val="000000"/>
          <w:u w:val="none"/>
          <w:rtl w:val="0"/>
        </w:rPr>
        <w:t xml:space="preserve">Desglose del Problema</w:t>
      </w:r>
    </w:p>
    <w:p w:rsidR="00000000" w:rsidDel="00000000" w:rsidP="00000000" w:rsidRDefault="00000000" w:rsidRPr="00000000" w14:paraId="0000005D">
      <w:pPr>
        <w:numPr>
          <w:ilvl w:val="0"/>
          <w:numId w:val="9"/>
        </w:numPr>
        <w:spacing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Cultura Organizacional y Metodología Preferida</w:t>
      </w:r>
      <w:r w:rsidDel="00000000" w:rsidR="00000000" w:rsidRPr="00000000">
        <w:rPr>
          <w:rFonts w:ascii="Arial" w:cs="Arial" w:eastAsia="Arial" w:hAnsi="Arial"/>
          <w:rtl w:val="0"/>
        </w:rPr>
        <w:t xml:space="preserve">: La empresa está acostumbrada a metodologías tradicionales y a la planificación detallada. Cambiar a una metodología ágil sería complejo, ya que requeriría mayor adaptación y podría generar fricciones internas. Además, dado el tamaño del equipo y la jerarquía establecida, coordinar reuniones frecuentes y fomentar la autogestión puede ser complicado.</w:t>
      </w:r>
    </w:p>
    <w:p w:rsidR="00000000" w:rsidDel="00000000" w:rsidP="00000000" w:rsidRDefault="00000000" w:rsidRPr="00000000" w14:paraId="0000005E">
      <w:pPr>
        <w:numPr>
          <w:ilvl w:val="0"/>
          <w:numId w:val="9"/>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Definición de Requisitos</w:t>
      </w:r>
      <w:r w:rsidDel="00000000" w:rsidR="00000000" w:rsidRPr="00000000">
        <w:rPr>
          <w:rFonts w:ascii="Arial" w:cs="Arial" w:eastAsia="Arial" w:hAnsi="Arial"/>
          <w:rtl w:val="0"/>
        </w:rPr>
        <w:t xml:space="preserve">: Los requisitos están bastante claros y el cliente no espera realizar cambios frecuentes. Este es un proyecto donde los objetivos y los alcances están bien definidos, y el equipo de recursos humanos tiene poca disponibilidad para realizar ajustes de manera continua durante el desarrollo.</w:t>
      </w:r>
    </w:p>
    <w:p w:rsidR="00000000" w:rsidDel="00000000" w:rsidP="00000000" w:rsidRDefault="00000000" w:rsidRPr="00000000" w14:paraId="0000005F">
      <w:pPr>
        <w:numPr>
          <w:ilvl w:val="0"/>
          <w:numId w:val="9"/>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Disponibilidad del Cliente</w:t>
      </w:r>
      <w:r w:rsidDel="00000000" w:rsidR="00000000" w:rsidRPr="00000000">
        <w:rPr>
          <w:rFonts w:ascii="Arial" w:cs="Arial" w:eastAsia="Arial" w:hAnsi="Arial"/>
          <w:rtl w:val="0"/>
        </w:rPr>
        <w:t xml:space="preserve">: El equipo de recursos humanos solo tiene disponibilidad para participar en revisiones programadas, no para iteraciones rápidas. Prefieren un sistema bien planificado con entregas en etapas predefinidas para revisar los avances y realizar correcciones solo cuando sea estrictamente necesario.</w:t>
      </w:r>
    </w:p>
    <w:p w:rsidR="00000000" w:rsidDel="00000000" w:rsidP="00000000" w:rsidRDefault="00000000" w:rsidRPr="00000000" w14:paraId="00000060">
      <w:pPr>
        <w:numPr>
          <w:ilvl w:val="0"/>
          <w:numId w:val="9"/>
        </w:numPr>
        <w:spacing w:after="240"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Recursos y Presupuesto</w:t>
      </w:r>
      <w:r w:rsidDel="00000000" w:rsidR="00000000" w:rsidRPr="00000000">
        <w:rPr>
          <w:rFonts w:ascii="Arial" w:cs="Arial" w:eastAsia="Arial" w:hAnsi="Arial"/>
          <w:rtl w:val="0"/>
        </w:rPr>
        <w:t xml:space="preserve">: La empresa ha destinado un presupuesto amplio para este proyecto, y el equipo de desarrollo es lo suficientemente grande y especializado para asumir roles específicos en cada fase de la metodología. Esto permite una estructura robusta y con etapas secuenciales bien definidas.</w:t>
      </w:r>
    </w:p>
    <w:p w:rsidR="00000000" w:rsidDel="00000000" w:rsidP="00000000" w:rsidRDefault="00000000" w:rsidRPr="00000000" w14:paraId="00000061">
      <w:pPr>
        <w:pStyle w:val="Heading4"/>
        <w:keepNext w:val="0"/>
        <w:keepLines w:val="0"/>
        <w:spacing w:after="40" w:before="240" w:line="276" w:lineRule="auto"/>
        <w:rPr>
          <w:rFonts w:ascii="Arial" w:cs="Arial" w:eastAsia="Arial" w:hAnsi="Arial"/>
          <w:b w:val="1"/>
          <w:color w:val="000000"/>
          <w:u w:val="none"/>
        </w:rPr>
      </w:pPr>
      <w:bookmarkStart w:colFirst="0" w:colLast="0" w:name="_heading=h.1ksv4uv" w:id="20"/>
      <w:bookmarkEnd w:id="20"/>
      <w:r w:rsidDel="00000000" w:rsidR="00000000" w:rsidRPr="00000000">
        <w:rPr>
          <w:rFonts w:ascii="Arial" w:cs="Arial" w:eastAsia="Arial" w:hAnsi="Arial"/>
          <w:b w:val="1"/>
          <w:color w:val="000000"/>
          <w:u w:val="none"/>
          <w:rtl w:val="0"/>
        </w:rPr>
        <w:t xml:space="preserve">Solución</w:t>
      </w:r>
    </w:p>
    <w:p w:rsidR="00000000" w:rsidDel="00000000" w:rsidP="00000000" w:rsidRDefault="00000000" w:rsidRPr="00000000" w14:paraId="00000062">
      <w:pPr>
        <w:spacing w:after="240" w:before="240" w:line="276" w:lineRule="auto"/>
        <w:rPr>
          <w:rFonts w:ascii="Arial" w:cs="Arial" w:eastAsia="Arial" w:hAnsi="Arial"/>
        </w:rPr>
      </w:pPr>
      <w:r w:rsidDel="00000000" w:rsidR="00000000" w:rsidRPr="00000000">
        <w:rPr>
          <w:rFonts w:ascii="Arial" w:cs="Arial" w:eastAsia="Arial" w:hAnsi="Arial"/>
          <w:rtl w:val="0"/>
        </w:rPr>
        <w:t xml:space="preserve">Se decide implementar una </w:t>
      </w:r>
      <w:r w:rsidDel="00000000" w:rsidR="00000000" w:rsidRPr="00000000">
        <w:rPr>
          <w:rFonts w:ascii="Arial" w:cs="Arial" w:eastAsia="Arial" w:hAnsi="Arial"/>
          <w:b w:val="1"/>
          <w:rtl w:val="0"/>
        </w:rPr>
        <w:t xml:space="preserve">metodología de desarrollo Waterfall</w:t>
      </w:r>
      <w:r w:rsidDel="00000000" w:rsidR="00000000" w:rsidRPr="00000000">
        <w:rPr>
          <w:rFonts w:ascii="Arial" w:cs="Arial" w:eastAsia="Arial" w:hAnsi="Arial"/>
          <w:rtl w:val="0"/>
        </w:rPr>
        <w:t xml:space="preserve"> debido a varios factores clave:</w:t>
      </w:r>
    </w:p>
    <w:p w:rsidR="00000000" w:rsidDel="00000000" w:rsidP="00000000" w:rsidRDefault="00000000" w:rsidRPr="00000000" w14:paraId="00000063">
      <w:pPr>
        <w:numPr>
          <w:ilvl w:val="0"/>
          <w:numId w:val="5"/>
        </w:numPr>
        <w:spacing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Planificación y Estructura Secuencial</w:t>
      </w:r>
      <w:r w:rsidDel="00000000" w:rsidR="00000000" w:rsidRPr="00000000">
        <w:rPr>
          <w:rFonts w:ascii="Arial" w:cs="Arial" w:eastAsia="Arial" w:hAnsi="Arial"/>
          <w:rtl w:val="0"/>
        </w:rPr>
        <w:t xml:space="preserve">: Waterfall permite al equipo trabajar en fases, lo cual coincide con la estructura organizacional de la empresa. Al dividir el proyecto en etapas (requisitos, diseño, desarrollo, pruebas, implementación y mantenimiento), cada departamento sabe en qué fase debe participar y qué se espera de ellos. Esto reduce la necesidad de reuniones constantes y permite a los responsables del proyecto tener un control claro sobre el cronograma y el presupuesto.</w:t>
      </w:r>
    </w:p>
    <w:p w:rsidR="00000000" w:rsidDel="00000000" w:rsidP="00000000" w:rsidRDefault="00000000" w:rsidRPr="00000000" w14:paraId="00000064">
      <w:pPr>
        <w:numPr>
          <w:ilvl w:val="0"/>
          <w:numId w:val="5"/>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Documentación Completa</w:t>
      </w:r>
      <w:r w:rsidDel="00000000" w:rsidR="00000000" w:rsidRPr="00000000">
        <w:rPr>
          <w:rFonts w:ascii="Arial" w:cs="Arial" w:eastAsia="Arial" w:hAnsi="Arial"/>
          <w:rtl w:val="0"/>
        </w:rPr>
        <w:t xml:space="preserve">: Al ser una empresa con una estructura jerárquica, la documentación detallada en cada fase de Waterfall ofrece un historial claro de decisiones, lo que es ideal en caso de auditorías y revisiones. Además, los especialistas en el equipo pueden enfocarse en su área específica sin depender de la colaboración constante de otras áreas.</w:t>
      </w:r>
    </w:p>
    <w:p w:rsidR="00000000" w:rsidDel="00000000" w:rsidP="00000000" w:rsidRDefault="00000000" w:rsidRPr="00000000" w14:paraId="00000065">
      <w:pPr>
        <w:numPr>
          <w:ilvl w:val="0"/>
          <w:numId w:val="5"/>
        </w:numPr>
        <w:spacing w:after="240"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Puntos de Revisión</w:t>
      </w:r>
      <w:r w:rsidDel="00000000" w:rsidR="00000000" w:rsidRPr="00000000">
        <w:rPr>
          <w:rFonts w:ascii="Arial" w:cs="Arial" w:eastAsia="Arial" w:hAnsi="Arial"/>
          <w:rtl w:val="0"/>
        </w:rPr>
        <w:t xml:space="preserve">: La metodología incluye revisiones al final de cada fase. Esto permite que el equipo de recursos humanos pueda evaluar el producto en los momentos establecidos sin estar constantemente disponible para revisar entregas incrementales.</w:t>
      </w:r>
    </w:p>
    <w:p w:rsidR="00000000" w:rsidDel="00000000" w:rsidP="00000000" w:rsidRDefault="00000000" w:rsidRPr="00000000" w14:paraId="00000066">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Resultados Esperados</w:t>
      </w:r>
      <w:r w:rsidDel="00000000" w:rsidR="00000000" w:rsidRPr="00000000">
        <w:rPr>
          <w:rFonts w:ascii="Arial" w:cs="Arial" w:eastAsia="Arial" w:hAnsi="Arial"/>
          <w:rtl w:val="0"/>
        </w:rPr>
        <w:t xml:space="preserve">: Este enfoque metodológico asegura que el proyecto avance de manera controlada y organizada. Los requisitos definidos al principio, la documentación exhaustiva, y las revisiones específicas permiten que el cliente reciba un producto alineado con sus expectativas, y cualquier ajuste necesario se realiza de manera ordenada en las fases de revisión.</w:t>
      </w:r>
    </w:p>
    <w:p w:rsidR="00000000" w:rsidDel="00000000" w:rsidP="00000000" w:rsidRDefault="00000000" w:rsidRPr="00000000" w14:paraId="00000067">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3"/>
        <w:rPr>
          <w:color w:val="bf9000"/>
        </w:rPr>
      </w:pPr>
      <w:bookmarkStart w:colFirst="0" w:colLast="0" w:name="_heading=h.2a4xvqhhm08n" w:id="21"/>
      <w:bookmarkEnd w:id="21"/>
      <w:r w:rsidDel="00000000" w:rsidR="00000000" w:rsidRPr="00000000">
        <w:rPr>
          <w:color w:val="bf9000"/>
          <w:rtl w:val="0"/>
        </w:rPr>
        <w:t xml:space="preserve">Caso de Estudio 2</w:t>
      </w:r>
    </w:p>
    <w:p w:rsidR="00000000" w:rsidDel="00000000" w:rsidP="00000000" w:rsidRDefault="00000000" w:rsidRPr="00000000" w14:paraId="0000006A">
      <w:pPr>
        <w:pStyle w:val="Heading3"/>
        <w:spacing w:after="240" w:before="240" w:line="276" w:lineRule="auto"/>
        <w:rPr>
          <w:rFonts w:ascii="Arial" w:cs="Arial" w:eastAsia="Arial" w:hAnsi="Arial"/>
          <w:b w:val="1"/>
          <w:color w:val="434343"/>
          <w:sz w:val="28"/>
          <w:szCs w:val="28"/>
        </w:rPr>
      </w:pPr>
      <w:bookmarkStart w:colFirst="0" w:colLast="0" w:name="_heading=h.44sinio" w:id="22"/>
      <w:bookmarkEnd w:id="22"/>
      <w:r w:rsidDel="00000000" w:rsidR="00000000" w:rsidRPr="00000000">
        <w:rPr>
          <w:rFonts w:ascii="Arial" w:cs="Arial" w:eastAsia="Arial" w:hAnsi="Arial"/>
          <w:b w:val="1"/>
          <w:color w:val="434343"/>
          <w:sz w:val="28"/>
          <w:szCs w:val="28"/>
          <w:rtl w:val="0"/>
        </w:rPr>
        <w:t xml:space="preserve">Desarrollo de una Aplicación de Asistencia Médica para Pacientes Crónicos</w:t>
      </w:r>
    </w:p>
    <w:p w:rsidR="00000000" w:rsidDel="00000000" w:rsidP="00000000" w:rsidRDefault="00000000" w:rsidRPr="00000000" w14:paraId="0000006B">
      <w:pPr>
        <w:pStyle w:val="Heading4"/>
        <w:keepNext w:val="0"/>
        <w:keepLines w:val="0"/>
        <w:spacing w:after="40" w:before="240" w:line="276" w:lineRule="auto"/>
        <w:rPr>
          <w:rFonts w:ascii="Arial" w:cs="Arial" w:eastAsia="Arial" w:hAnsi="Arial"/>
          <w:b w:val="1"/>
          <w:color w:val="000000"/>
          <w:u w:val="none"/>
        </w:rPr>
      </w:pPr>
      <w:bookmarkStart w:colFirst="0" w:colLast="0" w:name="_heading=h.2jxsxqh" w:id="23"/>
      <w:bookmarkEnd w:id="23"/>
      <w:r w:rsidDel="00000000" w:rsidR="00000000" w:rsidRPr="00000000">
        <w:rPr>
          <w:rFonts w:ascii="Arial" w:cs="Arial" w:eastAsia="Arial" w:hAnsi="Arial"/>
          <w:b w:val="1"/>
          <w:color w:val="000000"/>
          <w:u w:val="none"/>
          <w:rtl w:val="0"/>
        </w:rPr>
        <w:t xml:space="preserve">Planteamiento</w:t>
      </w:r>
    </w:p>
    <w:p w:rsidR="00000000" w:rsidDel="00000000" w:rsidP="00000000" w:rsidRDefault="00000000" w:rsidRPr="00000000" w14:paraId="0000006C">
      <w:pPr>
        <w:spacing w:after="240" w:before="240" w:line="276" w:lineRule="auto"/>
        <w:rPr>
          <w:rFonts w:ascii="Arial" w:cs="Arial" w:eastAsia="Arial" w:hAnsi="Arial"/>
        </w:rPr>
      </w:pPr>
      <w:r w:rsidDel="00000000" w:rsidR="00000000" w:rsidRPr="00000000">
        <w:rPr>
          <w:rFonts w:ascii="Arial" w:cs="Arial" w:eastAsia="Arial" w:hAnsi="Arial"/>
          <w:rtl w:val="0"/>
        </w:rPr>
        <w:t xml:space="preserve">Una startup de tecnología en salud busca desarrollar una aplicación de asistencia médica para ayudar a pacientes con enfermedades crónicas a controlar su tratamiento y mejorar la comunicación con sus médicos. Dado que el ámbito de la salud implica el manejo de datos sensibles y un entorno en constante evolución, la aplicación debe ser fácil de actualizar para cumplir con los cambios en regulaciones y responder a los comentarios de usuarios y profesionales de la salud. La startup tiene un equipo pequeño y multidisciplinario que incluye desarrolladores, expertos en UX y médicos que trabajan de manera colaborativa.</w:t>
      </w:r>
    </w:p>
    <w:p w:rsidR="00000000" w:rsidDel="00000000" w:rsidP="00000000" w:rsidRDefault="00000000" w:rsidRPr="00000000" w14:paraId="0000006D">
      <w:pPr>
        <w:pStyle w:val="Heading4"/>
        <w:keepNext w:val="0"/>
        <w:keepLines w:val="0"/>
        <w:spacing w:after="40" w:before="240" w:line="276" w:lineRule="auto"/>
        <w:rPr>
          <w:rFonts w:ascii="Arial" w:cs="Arial" w:eastAsia="Arial" w:hAnsi="Arial"/>
          <w:b w:val="1"/>
          <w:color w:val="000000"/>
          <w:u w:val="none"/>
        </w:rPr>
      </w:pPr>
      <w:bookmarkStart w:colFirst="0" w:colLast="0" w:name="_heading=h.z337ya" w:id="24"/>
      <w:bookmarkEnd w:id="24"/>
      <w:r w:rsidDel="00000000" w:rsidR="00000000" w:rsidRPr="00000000">
        <w:rPr>
          <w:rFonts w:ascii="Arial" w:cs="Arial" w:eastAsia="Arial" w:hAnsi="Arial"/>
          <w:b w:val="1"/>
          <w:color w:val="000000"/>
          <w:u w:val="none"/>
          <w:rtl w:val="0"/>
        </w:rPr>
        <w:t xml:space="preserve">Desglose del Problema</w:t>
      </w:r>
    </w:p>
    <w:p w:rsidR="00000000" w:rsidDel="00000000" w:rsidP="00000000" w:rsidRDefault="00000000" w:rsidRPr="00000000" w14:paraId="0000006E">
      <w:pPr>
        <w:numPr>
          <w:ilvl w:val="0"/>
          <w:numId w:val="10"/>
        </w:numPr>
        <w:spacing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Entorno Cambiante y Cumplimiento Normativo</w:t>
      </w:r>
      <w:r w:rsidDel="00000000" w:rsidR="00000000" w:rsidRPr="00000000">
        <w:rPr>
          <w:rFonts w:ascii="Arial" w:cs="Arial" w:eastAsia="Arial" w:hAnsi="Arial"/>
          <w:rtl w:val="0"/>
        </w:rPr>
        <w:t xml:space="preserve">: La normativa en el sector salud cambia con frecuencia y los desarrolladores necesitan flexibilidad para adaptar la aplicación a nuevas leyes y regulaciones. Los requisitos iniciales no son completamente fijos, y el equipo debe estar listo para realizar cambios cuando sea necesario.</w:t>
      </w:r>
    </w:p>
    <w:p w:rsidR="00000000" w:rsidDel="00000000" w:rsidP="00000000" w:rsidRDefault="00000000" w:rsidRPr="00000000" w14:paraId="0000006F">
      <w:pPr>
        <w:numPr>
          <w:ilvl w:val="0"/>
          <w:numId w:val="10"/>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Equipo Colaborativo y Multidisciplinario</w:t>
      </w:r>
      <w:r w:rsidDel="00000000" w:rsidR="00000000" w:rsidRPr="00000000">
        <w:rPr>
          <w:rFonts w:ascii="Arial" w:cs="Arial" w:eastAsia="Arial" w:hAnsi="Arial"/>
          <w:rtl w:val="0"/>
        </w:rPr>
        <w:t xml:space="preserve">: El equipo es reducido y cuenta con expertos en distintas áreas. Esto hace que la comunicación y la colaboración rápida sean cruciales, permitiendo adaptarse fácilmente a un flujo de trabajo ágil.</w:t>
      </w:r>
    </w:p>
    <w:p w:rsidR="00000000" w:rsidDel="00000000" w:rsidP="00000000" w:rsidRDefault="00000000" w:rsidRPr="00000000" w14:paraId="00000070">
      <w:pPr>
        <w:numPr>
          <w:ilvl w:val="0"/>
          <w:numId w:val="10"/>
        </w:numPr>
        <w:spacing w:after="240"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Participación Activa de los Profesionales de Salud</w:t>
      </w:r>
      <w:r w:rsidDel="00000000" w:rsidR="00000000" w:rsidRPr="00000000">
        <w:rPr>
          <w:rFonts w:ascii="Arial" w:cs="Arial" w:eastAsia="Arial" w:hAnsi="Arial"/>
          <w:rtl w:val="0"/>
        </w:rPr>
        <w:t xml:space="preserve">: Los médicos y especialistas colaboran activamente y están disponibles para revisar el progreso y sugerir ajustes, asegurando que la aplicación cumpla con las necesidades clínicas y de los usuarios.</w:t>
      </w:r>
    </w:p>
    <w:p w:rsidR="00000000" w:rsidDel="00000000" w:rsidP="00000000" w:rsidRDefault="00000000" w:rsidRPr="00000000" w14:paraId="00000071">
      <w:pPr>
        <w:pStyle w:val="Heading4"/>
        <w:keepNext w:val="0"/>
        <w:keepLines w:val="0"/>
        <w:spacing w:after="40" w:before="240" w:line="276" w:lineRule="auto"/>
        <w:rPr>
          <w:rFonts w:ascii="Arial" w:cs="Arial" w:eastAsia="Arial" w:hAnsi="Arial"/>
          <w:b w:val="1"/>
          <w:color w:val="000000"/>
          <w:u w:val="none"/>
        </w:rPr>
      </w:pPr>
      <w:bookmarkStart w:colFirst="0" w:colLast="0" w:name="_heading=h.3j2qqm3" w:id="25"/>
      <w:bookmarkEnd w:id="25"/>
      <w:r w:rsidDel="00000000" w:rsidR="00000000" w:rsidRPr="00000000">
        <w:rPr>
          <w:rFonts w:ascii="Arial" w:cs="Arial" w:eastAsia="Arial" w:hAnsi="Arial"/>
          <w:b w:val="1"/>
          <w:color w:val="000000"/>
          <w:u w:val="none"/>
          <w:rtl w:val="0"/>
        </w:rPr>
        <w:t xml:space="preserve">Solución</w:t>
      </w:r>
    </w:p>
    <w:p w:rsidR="00000000" w:rsidDel="00000000" w:rsidP="00000000" w:rsidRDefault="00000000" w:rsidRPr="00000000" w14:paraId="00000072">
      <w:pPr>
        <w:spacing w:after="240" w:before="240" w:line="276" w:lineRule="auto"/>
        <w:rPr>
          <w:rFonts w:ascii="Arial" w:cs="Arial" w:eastAsia="Arial" w:hAnsi="Arial"/>
        </w:rPr>
      </w:pPr>
      <w:r w:rsidDel="00000000" w:rsidR="00000000" w:rsidRPr="00000000">
        <w:rPr>
          <w:rFonts w:ascii="Arial" w:cs="Arial" w:eastAsia="Arial" w:hAnsi="Arial"/>
          <w:rtl w:val="0"/>
        </w:rPr>
        <w:t xml:space="preserve">Se elige </w:t>
      </w:r>
      <w:r w:rsidDel="00000000" w:rsidR="00000000" w:rsidRPr="00000000">
        <w:rPr>
          <w:rFonts w:ascii="Arial" w:cs="Arial" w:eastAsia="Arial" w:hAnsi="Arial"/>
          <w:b w:val="1"/>
          <w:rtl w:val="0"/>
        </w:rPr>
        <w:t xml:space="preserve">Scrum como metodología ágil</w:t>
      </w:r>
      <w:r w:rsidDel="00000000" w:rsidR="00000000" w:rsidRPr="00000000">
        <w:rPr>
          <w:rFonts w:ascii="Arial" w:cs="Arial" w:eastAsia="Arial" w:hAnsi="Arial"/>
          <w:rtl w:val="0"/>
        </w:rPr>
        <w:t xml:space="preserve"> para abordar el desarrollo de esta aplicación por las siguientes razones:</w:t>
      </w:r>
    </w:p>
    <w:p w:rsidR="00000000" w:rsidDel="00000000" w:rsidP="00000000" w:rsidRDefault="00000000" w:rsidRPr="00000000" w14:paraId="00000073">
      <w:pPr>
        <w:numPr>
          <w:ilvl w:val="0"/>
          <w:numId w:val="8"/>
        </w:numPr>
        <w:spacing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Iteraciones Rápidas y Flexibilidad</w:t>
      </w:r>
      <w:r w:rsidDel="00000000" w:rsidR="00000000" w:rsidRPr="00000000">
        <w:rPr>
          <w:rFonts w:ascii="Arial" w:cs="Arial" w:eastAsia="Arial" w:hAnsi="Arial"/>
          <w:rtl w:val="0"/>
        </w:rPr>
        <w:t xml:space="preserve">: Scrum permite que el equipo trabaje en sprints cortos de dos semanas, con entregas incrementales que facilitan la revisión y la mejora continua del producto. Al final de cada sprint, los profesionales de la salud pueden validar las funciones y sugerir cambios, lo cual es fundamental para mantener el cumplimiento y la utilidad de la aplicación.</w:t>
      </w:r>
    </w:p>
    <w:p w:rsidR="00000000" w:rsidDel="00000000" w:rsidP="00000000" w:rsidRDefault="00000000" w:rsidRPr="00000000" w14:paraId="00000074">
      <w:pPr>
        <w:numPr>
          <w:ilvl w:val="0"/>
          <w:numId w:val="8"/>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Adaptación al Cambio</w:t>
      </w:r>
      <w:r w:rsidDel="00000000" w:rsidR="00000000" w:rsidRPr="00000000">
        <w:rPr>
          <w:rFonts w:ascii="Arial" w:cs="Arial" w:eastAsia="Arial" w:hAnsi="Arial"/>
          <w:rtl w:val="0"/>
        </w:rPr>
        <w:t xml:space="preserve">: Los sprints permiten ajustes constantes en la planificación, de manera que el equipo puede integrar rápidamente nuevas regulaciones o cambios en el tratamiento recomendado para los pacientes crónicos.</w:t>
      </w:r>
    </w:p>
    <w:p w:rsidR="00000000" w:rsidDel="00000000" w:rsidP="00000000" w:rsidRDefault="00000000" w:rsidRPr="00000000" w14:paraId="00000075">
      <w:pPr>
        <w:numPr>
          <w:ilvl w:val="0"/>
          <w:numId w:val="8"/>
        </w:numPr>
        <w:spacing w:after="240"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Priorización del Backlog</w:t>
      </w:r>
      <w:r w:rsidDel="00000000" w:rsidR="00000000" w:rsidRPr="00000000">
        <w:rPr>
          <w:rFonts w:ascii="Arial" w:cs="Arial" w:eastAsia="Arial" w:hAnsi="Arial"/>
          <w:rtl w:val="0"/>
        </w:rPr>
        <w:t xml:space="preserve">: La colaboración entre el equipo de desarrollo y los expertos médicos permite ajustar las prioridades en cada sprint, asegurando que las funcionalidades críticas estén alineadas con las necesidades de los pacientes y los profesionales de salud.</w:t>
      </w:r>
    </w:p>
    <w:p w:rsidR="00000000" w:rsidDel="00000000" w:rsidP="00000000" w:rsidRDefault="00000000" w:rsidRPr="00000000" w14:paraId="00000076">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Resultados Esperados</w:t>
      </w:r>
      <w:r w:rsidDel="00000000" w:rsidR="00000000" w:rsidRPr="00000000">
        <w:rPr>
          <w:rFonts w:ascii="Arial" w:cs="Arial" w:eastAsia="Arial" w:hAnsi="Arial"/>
          <w:rtl w:val="0"/>
        </w:rPr>
        <w:t xml:space="preserve">: Utilizar Scrum facilita la creación de una aplicación que cumple con las regulaciones actuales y puede adaptarse rápidamente a cualquier cambio normativo o de mercado. Esto permite que la startup obtenga una ventaja competitiva, lanzando la aplicación en fases y mejorando con cada iteración para satisfacer tanto a pacientes como a profesionales de salud.</w:t>
      </w:r>
    </w:p>
    <w:p w:rsidR="00000000" w:rsidDel="00000000" w:rsidP="00000000" w:rsidRDefault="00000000" w:rsidRPr="00000000" w14:paraId="00000077">
      <w:pPr>
        <w:pStyle w:val="Heading2"/>
        <w:rPr/>
      </w:pPr>
      <w:bookmarkStart w:colFirst="0" w:colLast="0" w:name="_heading=h.szct1ih9j2r" w:id="26"/>
      <w:bookmarkEnd w:id="26"/>
      <w:r w:rsidDel="00000000" w:rsidR="00000000" w:rsidRPr="00000000">
        <w:rPr>
          <w:rtl w:val="0"/>
        </w:rPr>
        <w:t xml:space="preserve">Conclusiones</w:t>
      </w:r>
    </w:p>
    <w:p w:rsidR="00000000" w:rsidDel="00000000" w:rsidP="00000000" w:rsidRDefault="00000000" w:rsidRPr="00000000" w14:paraId="00000078">
      <w:pPr>
        <w:numPr>
          <w:ilvl w:val="0"/>
          <w:numId w:val="7"/>
        </w:numPr>
        <w:spacing w:after="0" w:afterAutospacing="0" w:before="2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La selección de una metodología de desarrollo adecuada es esencial para el éxito de cualquier proyecto de software. Debe considerar factores como la estabilidad de los requisitos, el tamaño del equipo, la experiencia de los desarrolladores y el entorno del proyecto.</w:t>
      </w:r>
    </w:p>
    <w:p w:rsidR="00000000" w:rsidDel="00000000" w:rsidP="00000000" w:rsidRDefault="00000000" w:rsidRPr="00000000" w14:paraId="00000079">
      <w:pPr>
        <w:numPr>
          <w:ilvl w:val="0"/>
          <w:numId w:val="7"/>
        </w:numPr>
        <w:spacing w:after="0" w:afterAutospacing="0" w:before="0" w:before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Las metodologías robustas, como Cascada o Prototipado, son ideales para proyectos con requisitos bien definidos y donde el cambio es mínimo. En contraste, las metodologías ágiles, como Scrum o Kanban, son más efectivas en entornos dinámicos que requieren adaptabilidad y entrega continua de valor.</w:t>
      </w:r>
    </w:p>
    <w:p w:rsidR="00000000" w:rsidDel="00000000" w:rsidP="00000000" w:rsidRDefault="00000000" w:rsidRPr="00000000" w14:paraId="0000007A">
      <w:pPr>
        <w:numPr>
          <w:ilvl w:val="0"/>
          <w:numId w:val="7"/>
        </w:numPr>
        <w:spacing w:after="240" w:before="0" w:before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Los casos de estudio ilustran que la elección de metodología debe alinearse con los recursos disponibles y la necesidad de comunicación efectiva entre los equipos. Una selección adecuada contribuye a cumplir objetivos y plazos, creando software que no solo cumple con las expectativas del cliente, sino que también puede evolucionar con el tiempo.</w:t>
      </w:r>
      <w:r w:rsidDel="00000000" w:rsidR="00000000" w:rsidRPr="00000000">
        <w:rPr>
          <w:rtl w:val="0"/>
        </w:rPr>
      </w:r>
    </w:p>
    <w:p w:rsidR="00000000" w:rsidDel="00000000" w:rsidP="00000000" w:rsidRDefault="00000000" w:rsidRPr="00000000" w14:paraId="0000007B">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rPr>
      </w:pPr>
      <w:bookmarkStart w:colFirst="0" w:colLast="0" w:name="_heading=h.6iwy62qisqt5" w:id="27"/>
      <w:bookmarkEnd w:id="27"/>
      <w:r w:rsidDel="00000000" w:rsidR="00000000" w:rsidRPr="00000000">
        <w:rPr>
          <w:rtl w:val="0"/>
        </w:rPr>
        <w:t xml:space="preserve">Conclusión General</w:t>
      </w:r>
      <w:r w:rsidDel="00000000" w:rsidR="00000000" w:rsidRPr="00000000">
        <w:rPr>
          <w:rFonts w:ascii="Arial" w:cs="Arial" w:eastAsia="Arial" w:hAnsi="Arial"/>
          <w:rtl w:val="0"/>
        </w:rPr>
        <w:t xml:space="preserve"> </w:t>
      </w:r>
    </w:p>
    <w:p w:rsidR="00000000" w:rsidDel="00000000" w:rsidP="00000000" w:rsidRDefault="00000000" w:rsidRPr="00000000" w14:paraId="0000007C">
      <w:pPr>
        <w:numPr>
          <w:ilvl w:val="0"/>
          <w:numId w:val="2"/>
        </w:numPr>
        <w:spacing w:after="240" w:before="2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Una elección estratégica de la metodología de desarrollo permite optimizar el proceso, facilitar el cumplimiento de objetivos y generar un impacto positivo en la satisfacción del usuario final.</w:t>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before="640" w:line="300" w:lineRule="auto"/>
      <w:rPr>
        <w:color w:val="666666"/>
        <w:sz w:val="20"/>
        <w:szCs w:val="20"/>
      </w:rPr>
    </w:pPr>
    <w:r w:rsidDel="00000000" w:rsidR="00000000" w:rsidRPr="00000000">
      <w:rPr>
        <w:color w:val="666666"/>
        <w:sz w:val="20"/>
        <w:szCs w:val="20"/>
        <w:rtl w:val="0"/>
      </w:rPr>
      <w:t xml:space="preserve">Análisis y diseño de sistemas 1</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8"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7"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pU0W1u1nbogGOKgsUs8uaEjLg==">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