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C421" w14:textId="06D4A704" w:rsidR="00BB1452" w:rsidRDefault="00A5223B" w:rsidP="00A5223B">
      <w:pPr>
        <w:pStyle w:val="Ttulo"/>
        <w:pBdr>
          <w:top w:val="nil"/>
          <w:left w:val="nil"/>
          <w:bottom w:val="nil"/>
          <w:right w:val="nil"/>
          <w:between w:val="nil"/>
        </w:pBdr>
      </w:pPr>
      <w:r w:rsidRPr="00A5223B">
        <w:rPr>
          <w:b w:val="0"/>
          <w:color w:val="039BE5"/>
          <w:sz w:val="72"/>
          <w:szCs w:val="72"/>
        </w:rPr>
        <w:t xml:space="preserve">PRÁCTICA </w:t>
      </w:r>
      <w:r w:rsidR="0039091C">
        <w:rPr>
          <w:b w:val="0"/>
          <w:color w:val="039BE5"/>
          <w:sz w:val="72"/>
          <w:szCs w:val="72"/>
        </w:rPr>
        <w:t>2</w:t>
      </w:r>
      <w:r>
        <w:br/>
      </w:r>
      <w:r w:rsidR="0039091C" w:rsidRPr="0039091C">
        <w:rPr>
          <w:sz w:val="58"/>
          <w:szCs w:val="58"/>
        </w:rPr>
        <w:t>Sistema de Gestión de Órdenes para Pizzería con Colas y Tkinter</w:t>
      </w:r>
    </w:p>
    <w:p w14:paraId="25D05376" w14:textId="3729A640" w:rsidR="00BB1452" w:rsidRPr="00A5223B" w:rsidRDefault="00000000" w:rsidP="00A5223B">
      <w:pPr>
        <w:pBdr>
          <w:top w:val="nil"/>
          <w:left w:val="nil"/>
          <w:bottom w:val="nil"/>
          <w:right w:val="nil"/>
          <w:between w:val="nil"/>
        </w:pBdr>
        <w:spacing w:after="3600" w:line="240" w:lineRule="auto"/>
        <w:jc w:val="center"/>
        <w:rPr>
          <w:color w:val="666666"/>
          <w:sz w:val="20"/>
          <w:szCs w:val="20"/>
        </w:rPr>
      </w:pPr>
      <w:r>
        <w:rPr>
          <w:noProof/>
          <w:color w:val="666666"/>
          <w:sz w:val="20"/>
          <w:szCs w:val="20"/>
        </w:rPr>
        <w:drawing>
          <wp:anchor distT="0" distB="0" distL="114300" distR="114300" simplePos="0" relativeHeight="251658240" behindDoc="0" locked="0" layoutInCell="1" allowOverlap="1" wp14:anchorId="5CAD5D23" wp14:editId="583269D9">
            <wp:simplePos x="914400" y="3954780"/>
            <wp:positionH relativeFrom="column">
              <wp:align>left</wp:align>
            </wp:positionH>
            <wp:positionV relativeFrom="paragraph">
              <wp:align>top</wp:align>
            </wp:positionV>
            <wp:extent cx="447675" cy="57150"/>
            <wp:effectExtent l="0" t="0" r="9525" b="0"/>
            <wp:wrapSquare wrapText="bothSides"/>
            <wp:docPr id="1"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447675" cy="57150"/>
                    </a:xfrm>
                    <a:prstGeom prst="rect">
                      <a:avLst/>
                    </a:prstGeom>
                    <a:ln/>
                  </pic:spPr>
                </pic:pic>
              </a:graphicData>
            </a:graphic>
          </wp:anchor>
        </w:drawing>
      </w:r>
      <w:r w:rsidR="00A5223B">
        <w:rPr>
          <w:color w:val="666666"/>
          <w:sz w:val="20"/>
          <w:szCs w:val="20"/>
        </w:rPr>
        <w:br w:type="textWrapping" w:clear="all"/>
      </w:r>
      <w:r>
        <w:rPr>
          <w:rFonts w:ascii="Arial" w:eastAsia="Arial" w:hAnsi="Arial" w:cs="Arial"/>
          <w:noProof/>
        </w:rPr>
        <w:drawing>
          <wp:inline distT="114300" distB="114300" distL="114300" distR="114300" wp14:anchorId="491C6771" wp14:editId="61B937C9">
            <wp:extent cx="4991100" cy="10795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991100" cy="1079500"/>
                    </a:xfrm>
                    <a:prstGeom prst="rect">
                      <a:avLst/>
                    </a:prstGeom>
                    <a:ln/>
                  </pic:spPr>
                </pic:pic>
              </a:graphicData>
            </a:graphic>
          </wp:inline>
        </w:drawing>
      </w:r>
      <w:r>
        <w:rPr>
          <w:rFonts w:ascii="Arial" w:eastAsia="Arial" w:hAnsi="Arial" w:cs="Arial"/>
          <w:b/>
          <w:color w:val="BF9000"/>
          <w:sz w:val="40"/>
          <w:szCs w:val="40"/>
        </w:rPr>
        <w:t xml:space="preserve">PONDERACIÓN:  </w:t>
      </w:r>
      <w:r w:rsidR="003F0D03">
        <w:rPr>
          <w:rFonts w:ascii="Arial" w:eastAsia="Arial" w:hAnsi="Arial" w:cs="Arial"/>
          <w:b/>
          <w:color w:val="BF9000"/>
          <w:sz w:val="40"/>
          <w:szCs w:val="40"/>
        </w:rPr>
        <w:t>100</w:t>
      </w:r>
      <w:r w:rsidR="00A5223B">
        <w:rPr>
          <w:color w:val="666666"/>
          <w:sz w:val="20"/>
          <w:szCs w:val="20"/>
        </w:rPr>
        <w:t xml:space="preserve">                                                                                             </w:t>
      </w:r>
      <w:r>
        <w:rPr>
          <w:rFonts w:ascii="Arial" w:eastAsia="Arial" w:hAnsi="Arial" w:cs="Arial"/>
          <w:b/>
          <w:color w:val="BF9000"/>
          <w:sz w:val="40"/>
          <w:szCs w:val="40"/>
        </w:rPr>
        <w:t xml:space="preserve">Horas Aproximadas:  </w:t>
      </w:r>
      <w:r w:rsidR="003F0D03">
        <w:rPr>
          <w:rFonts w:ascii="Arial" w:eastAsia="Arial" w:hAnsi="Arial" w:cs="Arial"/>
          <w:b/>
          <w:color w:val="BF9000"/>
          <w:sz w:val="40"/>
          <w:szCs w:val="40"/>
        </w:rPr>
        <w:t>10</w:t>
      </w:r>
    </w:p>
    <w:p w14:paraId="441EA3A5" w14:textId="77777777" w:rsidR="00BB1452" w:rsidRDefault="00000000">
      <w:r>
        <w:t>Universidad San Carlos de Guatemala</w:t>
      </w:r>
    </w:p>
    <w:p w14:paraId="6678B93F" w14:textId="77777777" w:rsidR="00BB1452" w:rsidRDefault="00000000">
      <w:r>
        <w:t>Facultad de ingeniería.</w:t>
      </w:r>
    </w:p>
    <w:p w14:paraId="40678A97" w14:textId="77777777" w:rsidR="00BB1452" w:rsidRDefault="00000000">
      <w:pPr>
        <w:pBdr>
          <w:top w:val="nil"/>
          <w:left w:val="nil"/>
          <w:bottom w:val="nil"/>
          <w:right w:val="nil"/>
          <w:between w:val="nil"/>
        </w:pBdr>
      </w:pPr>
      <w:r>
        <w:t>Ingeniería en ciencias y sistemas</w:t>
      </w:r>
      <w:r>
        <w:br w:type="page"/>
      </w:r>
    </w:p>
    <w:p w14:paraId="06E67132" w14:textId="6750F0CE" w:rsidR="00A5223B" w:rsidRDefault="00A5223B" w:rsidP="00A5223B">
      <w:pPr>
        <w:pStyle w:val="Ttulo1"/>
      </w:pPr>
      <w:bookmarkStart w:id="0" w:name="_tp3h4sknyw7a" w:colFirst="0" w:colLast="0"/>
      <w:bookmarkEnd w:id="0"/>
      <w:r>
        <w:lastRenderedPageBreak/>
        <w:t>Índice</w:t>
      </w:r>
    </w:p>
    <w:p w14:paraId="2168F633" w14:textId="77777777" w:rsidR="0039091C" w:rsidRDefault="0039091C" w:rsidP="0039091C">
      <w:r>
        <w:t>Índice</w:t>
      </w:r>
      <w:r>
        <w:tab/>
        <w:t>1</w:t>
      </w:r>
    </w:p>
    <w:p w14:paraId="52B9C79C" w14:textId="77777777" w:rsidR="0039091C" w:rsidRDefault="0039091C" w:rsidP="0039091C">
      <w:r>
        <w:t>Competencias</w:t>
      </w:r>
      <w:r>
        <w:tab/>
        <w:t>2</w:t>
      </w:r>
    </w:p>
    <w:p w14:paraId="3C2B97A5" w14:textId="77777777" w:rsidR="0039091C" w:rsidRDefault="0039091C" w:rsidP="0039091C">
      <w:r>
        <w:t>Objetivos</w:t>
      </w:r>
      <w:r>
        <w:tab/>
        <w:t>2</w:t>
      </w:r>
    </w:p>
    <w:p w14:paraId="6F6564F6" w14:textId="77777777" w:rsidR="0039091C" w:rsidRDefault="0039091C" w:rsidP="0039091C">
      <w:r>
        <w:t>General</w:t>
      </w:r>
      <w:r>
        <w:tab/>
        <w:t>2</w:t>
      </w:r>
    </w:p>
    <w:p w14:paraId="1FDF3146" w14:textId="77777777" w:rsidR="0039091C" w:rsidRDefault="0039091C" w:rsidP="0039091C">
      <w:r>
        <w:t>Específicos</w:t>
      </w:r>
      <w:r>
        <w:tab/>
        <w:t>2</w:t>
      </w:r>
    </w:p>
    <w:p w14:paraId="5072004D" w14:textId="77777777" w:rsidR="0039091C" w:rsidRDefault="0039091C" w:rsidP="0039091C">
      <w:r>
        <w:t>Descripción / Enunciado</w:t>
      </w:r>
      <w:r>
        <w:tab/>
        <w:t>2</w:t>
      </w:r>
    </w:p>
    <w:p w14:paraId="40827AD1" w14:textId="77777777" w:rsidR="0039091C" w:rsidRDefault="0039091C" w:rsidP="0039091C">
      <w:r>
        <w:t>Entregables</w:t>
      </w:r>
      <w:r>
        <w:tab/>
        <w:t>3</w:t>
      </w:r>
    </w:p>
    <w:p w14:paraId="68AE6C87" w14:textId="77777777" w:rsidR="0039091C" w:rsidRDefault="0039091C" w:rsidP="0039091C">
      <w:r>
        <w:t>Consideraciones</w:t>
      </w:r>
      <w:r>
        <w:tab/>
        <w:t>3</w:t>
      </w:r>
    </w:p>
    <w:p w14:paraId="068677A0" w14:textId="77777777" w:rsidR="0039091C" w:rsidRDefault="0039091C" w:rsidP="0039091C">
      <w:r>
        <w:t>Cronograma</w:t>
      </w:r>
      <w:r>
        <w:tab/>
        <w:t>3</w:t>
      </w:r>
    </w:p>
    <w:p w14:paraId="6FA7DCE9" w14:textId="77777777" w:rsidR="0039091C" w:rsidRDefault="0039091C" w:rsidP="0039091C">
      <w:r>
        <w:t>Evaluación</w:t>
      </w:r>
      <w:r>
        <w:tab/>
        <w:t>4</w:t>
      </w:r>
    </w:p>
    <w:p w14:paraId="15D2C1CB" w14:textId="77777777" w:rsidR="0039091C" w:rsidRDefault="0039091C" w:rsidP="0039091C">
      <w:r>
        <w:t>Valores</w:t>
      </w:r>
      <w:r>
        <w:tab/>
        <w:t>4</w:t>
      </w:r>
    </w:p>
    <w:p w14:paraId="516158FE" w14:textId="77777777" w:rsidR="0039091C" w:rsidRDefault="0039091C" w:rsidP="0039091C">
      <w:r>
        <w:t>Referencias</w:t>
      </w:r>
      <w:r>
        <w:tab/>
        <w:t>4</w:t>
      </w:r>
    </w:p>
    <w:p w14:paraId="1E9FF6B8" w14:textId="77777777" w:rsidR="0039091C" w:rsidRDefault="0039091C" w:rsidP="0039091C">
      <w:r>
        <w:br w:type="page"/>
      </w:r>
    </w:p>
    <w:p w14:paraId="79C8C0A4" w14:textId="77777777" w:rsidR="0039091C" w:rsidRDefault="0039091C" w:rsidP="0039091C">
      <w:pPr>
        <w:pStyle w:val="Ttulo1"/>
      </w:pPr>
      <w:r>
        <w:lastRenderedPageBreak/>
        <w:t>Competencias</w:t>
      </w:r>
    </w:p>
    <w:p w14:paraId="25933E94" w14:textId="77777777" w:rsidR="0039091C" w:rsidRDefault="0039091C" w:rsidP="0039091C">
      <w:r>
        <w:t xml:space="preserve">Aplicación de estructuras de datos dinámicas en Python, implementación de colas para gestión de órdenes, desarrollo de interfaces gráficas con </w:t>
      </w:r>
      <w:proofErr w:type="spellStart"/>
      <w:r>
        <w:t>Tkinter</w:t>
      </w:r>
      <w:proofErr w:type="spellEnd"/>
      <w:r>
        <w:t xml:space="preserve"> y visualización de estructuras de datos con </w:t>
      </w:r>
      <w:proofErr w:type="spellStart"/>
      <w:r>
        <w:t>Graphviz</w:t>
      </w:r>
      <w:proofErr w:type="spellEnd"/>
      <w:r>
        <w:t>.</w:t>
      </w:r>
    </w:p>
    <w:p w14:paraId="1CD475EE" w14:textId="77777777" w:rsidR="0039091C" w:rsidRDefault="0039091C" w:rsidP="0039091C">
      <w:pPr>
        <w:pStyle w:val="Ttulo1"/>
      </w:pPr>
      <w:r>
        <w:t>Objetivos</w:t>
      </w:r>
    </w:p>
    <w:p w14:paraId="1DBCEDDA" w14:textId="77777777" w:rsidR="0039091C" w:rsidRDefault="0039091C" w:rsidP="0039091C">
      <w:pPr>
        <w:pStyle w:val="Ttulo2"/>
      </w:pPr>
      <w:r>
        <w:t>General</w:t>
      </w:r>
    </w:p>
    <w:p w14:paraId="73FD751F" w14:textId="77777777" w:rsidR="0039091C" w:rsidRDefault="0039091C" w:rsidP="0039091C">
      <w:r>
        <w:t xml:space="preserve">El objetivo de esta práctica es que los estudiantes apliquen el uso de estructuras de datos dinámicas en Python, implementando colas para gestionar las órdenes de pizzas en una pizzería. Los estudiantes desarrollarán una aplicación con interfaz gráfica en </w:t>
      </w:r>
      <w:proofErr w:type="spellStart"/>
      <w:r>
        <w:t>Tkinter</w:t>
      </w:r>
      <w:proofErr w:type="spellEnd"/>
      <w:r>
        <w:t xml:space="preserve"> que permita visualizar y manipular estos datos de manera interactiva.</w:t>
      </w:r>
    </w:p>
    <w:p w14:paraId="5D83178D" w14:textId="77777777" w:rsidR="0039091C" w:rsidRDefault="0039091C" w:rsidP="0039091C">
      <w:pPr>
        <w:pStyle w:val="Ttulo2"/>
      </w:pPr>
      <w:r>
        <w:t>Específicos</w:t>
      </w:r>
    </w:p>
    <w:p w14:paraId="092B6EA4" w14:textId="77777777" w:rsidR="0039091C" w:rsidRDefault="0039091C" w:rsidP="0039091C">
      <w:r>
        <w:rPr>
          <w:b/>
        </w:rPr>
        <w:t xml:space="preserve">• </w:t>
      </w:r>
      <w:r>
        <w:t>Usar estructuras de datos dinámicas para gestionar la cola de órdenes de pizzas.</w:t>
      </w:r>
    </w:p>
    <w:p w14:paraId="62404B10" w14:textId="77777777" w:rsidR="0039091C" w:rsidRDefault="0039091C" w:rsidP="0039091C">
      <w:r>
        <w:rPr>
          <w:b/>
        </w:rPr>
        <w:t xml:space="preserve">• </w:t>
      </w:r>
      <w:r>
        <w:t xml:space="preserve">Implementar una interfaz gráfica con </w:t>
      </w:r>
      <w:proofErr w:type="spellStart"/>
      <w:r>
        <w:t>Tkinter</w:t>
      </w:r>
      <w:proofErr w:type="spellEnd"/>
      <w:r>
        <w:t xml:space="preserve"> para interactuar con el sistema de gestión de pedidos.</w:t>
      </w:r>
    </w:p>
    <w:p w14:paraId="578C9B93" w14:textId="77777777" w:rsidR="0039091C" w:rsidRDefault="0039091C" w:rsidP="0039091C">
      <w:r>
        <w:rPr>
          <w:b/>
        </w:rPr>
        <w:t xml:space="preserve">• </w:t>
      </w:r>
      <w:r>
        <w:t>Aplicar el concepto de cola (FIFO) para administrar el orden de preparación y despacho de las pizzas.</w:t>
      </w:r>
    </w:p>
    <w:p w14:paraId="48392C6B" w14:textId="77777777" w:rsidR="0039091C" w:rsidRDefault="0039091C" w:rsidP="0039091C">
      <w:r>
        <w:rPr>
          <w:b/>
        </w:rPr>
        <w:t xml:space="preserve">• </w:t>
      </w:r>
      <w:r>
        <w:t xml:space="preserve">Utilizar </w:t>
      </w:r>
      <w:proofErr w:type="spellStart"/>
      <w:r>
        <w:t>Graphviz</w:t>
      </w:r>
      <w:proofErr w:type="spellEnd"/>
      <w:r>
        <w:t xml:space="preserve"> para representar visualmente la estructura de la cola de pedidos.</w:t>
      </w:r>
    </w:p>
    <w:p w14:paraId="5469F2CA" w14:textId="77777777" w:rsidR="0039091C" w:rsidRDefault="0039091C" w:rsidP="0039091C">
      <w:pPr>
        <w:pStyle w:val="Ttulo1"/>
      </w:pPr>
      <w:r>
        <w:t>Descripción / Enunciado</w:t>
      </w:r>
    </w:p>
    <w:p w14:paraId="7F941B20" w14:textId="77777777" w:rsidR="0039091C" w:rsidRDefault="0039091C" w:rsidP="0039091C">
      <w:r>
        <w:br/>
        <w:t xml:space="preserve">En una pizzería de la ciudad, los dueños del negocio solían gestionar las órdenes de forma manual, pero debido al crecimiento de la demanda han decidido implementar un sistema automatizado para llevar el control de pedidos y entregas. Por ello, han solicitado a usted, el desarrollador, que cree una aplicación sencilla utilizando </w:t>
      </w:r>
      <w:proofErr w:type="spellStart"/>
      <w:r>
        <w:t>Tkinter</w:t>
      </w:r>
      <w:proofErr w:type="spellEnd"/>
      <w:r>
        <w:t xml:space="preserve"> para gestionar las órdenes de manera eficiente y ordenada.</w:t>
      </w:r>
      <w:r>
        <w:br/>
      </w:r>
      <w:r>
        <w:br/>
        <w:t xml:space="preserve">La aplicación deberá contar con un menú inicial diseñado de forma amigable para el usuario, proporcionando opciones intuitivas y fáciles de usar. Cada orden incluirá los datos del cliente, la cantidad de pizzas y la especialidad seleccionada. Estas órdenes serán ingresadas en una cola </w:t>
      </w:r>
      <w:r>
        <w:lastRenderedPageBreak/>
        <w:t>de pedidos, siguiendo el principio FIFO (primero en entrar, primero en salir).</w:t>
      </w:r>
      <w:r>
        <w:br/>
      </w:r>
      <w:r>
        <w:br/>
        <w:t>Al momento de entregar una orden, ésta se despachará extrayéndola de la cola y mostrando los datos correspondientes en pantalla. Si la cola está vacía, el sistema indicará que no hay pedidos pendientes.</w:t>
      </w:r>
      <w:r>
        <w:br/>
      </w:r>
      <w:r>
        <w:br/>
        <w:t>El tiempo de preparación de cada pizza dependerá de su especialidad según la siguiente tabla:</w:t>
      </w:r>
      <w:r>
        <w:br/>
      </w:r>
      <w:r>
        <w:br/>
        <w:t>Especialidad | Tiempo</w:t>
      </w:r>
      <w:r>
        <w:br/>
        <w:t>-------------|--------</w:t>
      </w:r>
      <w:r>
        <w:br/>
        <w:t>Pepperoni    | 12 minutos</w:t>
      </w:r>
      <w:r>
        <w:br/>
        <w:t>Hawaiana     | 15 minutos</w:t>
      </w:r>
      <w:r>
        <w:br/>
        <w:t>Vegetariana  | 18 minutos</w:t>
      </w:r>
      <w:r>
        <w:br/>
        <w:t>Cuatro Quesos| 20 minutos</w:t>
      </w:r>
      <w:r>
        <w:br/>
      </w:r>
      <w:r>
        <w:br/>
        <w:t>El sistema deberá calcular el tiempo total estimado de la orden, considerando tanto el tiempo de preparación como el tiempo de espera en la cola antes de ser despachada al cliente.</w:t>
      </w:r>
      <w:r>
        <w:br/>
      </w:r>
      <w:r>
        <w:br/>
        <w:t xml:space="preserve">Para mejorar la visualización del estado de la cola de pedidos, la aplicación utilizará </w:t>
      </w:r>
      <w:proofErr w:type="spellStart"/>
      <w:r>
        <w:t>Graphviz</w:t>
      </w:r>
      <w:proofErr w:type="spellEnd"/>
      <w:r>
        <w:t xml:space="preserve"> para representar gráficamente la estructura de la cola en tiempo real.</w:t>
      </w:r>
      <w:r>
        <w:br/>
      </w:r>
      <w:r>
        <w:br/>
        <w:t>La aplicación también incluirá una opción para salir y cerrar el programa.</w:t>
      </w:r>
      <w:r>
        <w:br/>
      </w:r>
    </w:p>
    <w:p w14:paraId="6FE1A278" w14:textId="77777777" w:rsidR="0039091C" w:rsidRDefault="0039091C" w:rsidP="0039091C">
      <w:pPr>
        <w:pStyle w:val="Ttulo1"/>
      </w:pPr>
      <w:r>
        <w:t>Entregables</w:t>
      </w:r>
    </w:p>
    <w:p w14:paraId="3E22BB92" w14:textId="77777777" w:rsidR="0039091C" w:rsidRDefault="0039091C" w:rsidP="0039091C">
      <w:r>
        <w:rPr>
          <w:b/>
        </w:rPr>
        <w:t xml:space="preserve">• </w:t>
      </w:r>
      <w:r>
        <w:t xml:space="preserve">La entrega será el </w:t>
      </w:r>
      <w:proofErr w:type="gramStart"/>
      <w:r>
        <w:t>día jueves</w:t>
      </w:r>
      <w:proofErr w:type="gramEnd"/>
      <w:r>
        <w:t xml:space="preserve"> 27 marzo a más tardar a las 11:59 pm.</w:t>
      </w:r>
    </w:p>
    <w:p w14:paraId="5582B21F" w14:textId="77777777" w:rsidR="0039091C" w:rsidRDefault="0039091C" w:rsidP="0039091C">
      <w:r>
        <w:rPr>
          <w:b/>
        </w:rPr>
        <w:t xml:space="preserve">• </w:t>
      </w:r>
      <w:r>
        <w:t>La entrega será por medio de la plataforma UEDI.</w:t>
      </w:r>
    </w:p>
    <w:p w14:paraId="11F82030" w14:textId="77777777" w:rsidR="0039091C" w:rsidRDefault="0039091C" w:rsidP="0039091C">
      <w:r>
        <w:rPr>
          <w:b/>
        </w:rPr>
        <w:t xml:space="preserve">• </w:t>
      </w:r>
      <w:r>
        <w:t>Deberá agregar al auxiliar de su sección como colaborador del repositorio.</w:t>
      </w:r>
    </w:p>
    <w:p w14:paraId="76F78B81" w14:textId="77777777" w:rsidR="0039091C" w:rsidRDefault="0039091C" w:rsidP="0039091C">
      <w:pPr>
        <w:pStyle w:val="Ttulo1"/>
      </w:pPr>
      <w:r>
        <w:t>Consideraciones</w:t>
      </w:r>
    </w:p>
    <w:p w14:paraId="11AFCB4D" w14:textId="77777777" w:rsidR="0039091C" w:rsidRDefault="0039091C" w:rsidP="0039091C">
      <w:r>
        <w:rPr>
          <w:b/>
        </w:rPr>
        <w:t xml:space="preserve">• </w:t>
      </w:r>
      <w:r>
        <w:t xml:space="preserve">La aplicación será mostrada en </w:t>
      </w:r>
      <w:proofErr w:type="spellStart"/>
      <w:r>
        <w:t>Tkinter</w:t>
      </w:r>
      <w:proofErr w:type="spellEnd"/>
    </w:p>
    <w:p w14:paraId="20171122" w14:textId="77777777" w:rsidR="0039091C" w:rsidRDefault="0039091C" w:rsidP="0039091C">
      <w:r>
        <w:rPr>
          <w:b/>
        </w:rPr>
        <w:t xml:space="preserve">• </w:t>
      </w:r>
      <w:r>
        <w:t xml:space="preserve">El lenguaje a utilizar será </w:t>
      </w:r>
      <w:proofErr w:type="spellStart"/>
      <w:r>
        <w:t>python</w:t>
      </w:r>
      <w:proofErr w:type="spellEnd"/>
    </w:p>
    <w:p w14:paraId="2FF8F5C2" w14:textId="77777777" w:rsidR="0039091C" w:rsidRDefault="0039091C" w:rsidP="0039091C">
      <w:r>
        <w:rPr>
          <w:b/>
        </w:rPr>
        <w:t xml:space="preserve">• </w:t>
      </w:r>
      <w:r>
        <w:t>Cualquier caso de copia parcial o total tendrá una nota de 0 y será reportada.</w:t>
      </w:r>
    </w:p>
    <w:p w14:paraId="7CF8D3FD" w14:textId="77777777" w:rsidR="0039091C" w:rsidRDefault="0039091C" w:rsidP="0039091C">
      <w:r>
        <w:rPr>
          <w:b/>
        </w:rPr>
        <w:lastRenderedPageBreak/>
        <w:t xml:space="preserve">• </w:t>
      </w:r>
      <w:r>
        <w:t>Para dudas concernientes a la práctica se utilizarán los foros en UEDI de manera que todos los estudiantes puedan ver las preguntas y las posteriores respuestas.</w:t>
      </w:r>
    </w:p>
    <w:p w14:paraId="70E979CF" w14:textId="77777777" w:rsidR="0039091C" w:rsidRDefault="0039091C" w:rsidP="0039091C">
      <w:pPr>
        <w:pStyle w:val="Ttulo1"/>
      </w:pPr>
      <w:r>
        <w:t>Cronograma</w:t>
      </w:r>
    </w:p>
    <w:tbl>
      <w:tblPr>
        <w:tblStyle w:val="Tablaconcuadrcula"/>
        <w:tblW w:w="0" w:type="auto"/>
        <w:tblLook w:val="04A0" w:firstRow="1" w:lastRow="0" w:firstColumn="1" w:lastColumn="0" w:noHBand="0" w:noVBand="1"/>
      </w:tblPr>
      <w:tblGrid>
        <w:gridCol w:w="4320"/>
        <w:gridCol w:w="4320"/>
      </w:tblGrid>
      <w:tr w:rsidR="0039091C" w14:paraId="795029F9" w14:textId="77777777" w:rsidTr="00665481">
        <w:tc>
          <w:tcPr>
            <w:tcW w:w="4320" w:type="dxa"/>
          </w:tcPr>
          <w:p w14:paraId="47F2DF6D" w14:textId="77777777" w:rsidR="0039091C" w:rsidRDefault="0039091C" w:rsidP="00665481">
            <w:r>
              <w:t>Tarea</w:t>
            </w:r>
          </w:p>
        </w:tc>
        <w:tc>
          <w:tcPr>
            <w:tcW w:w="4320" w:type="dxa"/>
          </w:tcPr>
          <w:p w14:paraId="4B7241B9" w14:textId="77777777" w:rsidR="0039091C" w:rsidRDefault="0039091C" w:rsidP="00665481">
            <w:proofErr w:type="spellStart"/>
            <w:r>
              <w:t>Fecha</w:t>
            </w:r>
            <w:proofErr w:type="spellEnd"/>
          </w:p>
        </w:tc>
      </w:tr>
      <w:tr w:rsidR="0039091C" w14:paraId="79090B47" w14:textId="77777777" w:rsidTr="00665481">
        <w:tc>
          <w:tcPr>
            <w:tcW w:w="4320" w:type="dxa"/>
          </w:tcPr>
          <w:p w14:paraId="13673882" w14:textId="77777777" w:rsidR="0039091C" w:rsidRPr="0039091C" w:rsidRDefault="0039091C" w:rsidP="00665481">
            <w:pPr>
              <w:rPr>
                <w:lang w:val="es-GT"/>
              </w:rPr>
            </w:pPr>
            <w:r w:rsidRPr="0039091C">
              <w:rPr>
                <w:lang w:val="es-GT"/>
              </w:rPr>
              <w:t>Asignación de la práctica / Entrega del enunciado</w:t>
            </w:r>
          </w:p>
        </w:tc>
        <w:tc>
          <w:tcPr>
            <w:tcW w:w="4320" w:type="dxa"/>
          </w:tcPr>
          <w:p w14:paraId="79EFA139" w14:textId="77777777" w:rsidR="0039091C" w:rsidRDefault="0039091C" w:rsidP="00665481">
            <w:r>
              <w:t>Marzo 2025</w:t>
            </w:r>
          </w:p>
        </w:tc>
      </w:tr>
      <w:tr w:rsidR="0039091C" w14:paraId="47006439" w14:textId="77777777" w:rsidTr="00665481">
        <w:tc>
          <w:tcPr>
            <w:tcW w:w="4320" w:type="dxa"/>
          </w:tcPr>
          <w:p w14:paraId="6B02A17F" w14:textId="77777777" w:rsidR="0039091C" w:rsidRDefault="0039091C" w:rsidP="00665481">
            <w:proofErr w:type="spellStart"/>
            <w:r>
              <w:t>Fecha</w:t>
            </w:r>
            <w:proofErr w:type="spellEnd"/>
            <w:r>
              <w:t xml:space="preserve"> de </w:t>
            </w:r>
            <w:proofErr w:type="spellStart"/>
            <w:r>
              <w:t>entrega</w:t>
            </w:r>
            <w:proofErr w:type="spellEnd"/>
          </w:p>
        </w:tc>
        <w:tc>
          <w:tcPr>
            <w:tcW w:w="4320" w:type="dxa"/>
          </w:tcPr>
          <w:p w14:paraId="5EFA64F8" w14:textId="77777777" w:rsidR="0039091C" w:rsidRDefault="0039091C" w:rsidP="00665481">
            <w:r>
              <w:t xml:space="preserve">27 de </w:t>
            </w:r>
            <w:proofErr w:type="spellStart"/>
            <w:r>
              <w:t>marzo</w:t>
            </w:r>
            <w:proofErr w:type="spellEnd"/>
            <w:r>
              <w:t xml:space="preserve"> de 2025 (11:59 pm)</w:t>
            </w:r>
          </w:p>
        </w:tc>
      </w:tr>
      <w:tr w:rsidR="0039091C" w14:paraId="48C20C99" w14:textId="77777777" w:rsidTr="00665481">
        <w:tc>
          <w:tcPr>
            <w:tcW w:w="4320" w:type="dxa"/>
          </w:tcPr>
          <w:p w14:paraId="7511A849" w14:textId="77777777" w:rsidR="0039091C" w:rsidRDefault="0039091C" w:rsidP="00665481">
            <w:proofErr w:type="spellStart"/>
            <w:r>
              <w:t>Fecha</w:t>
            </w:r>
            <w:proofErr w:type="spellEnd"/>
            <w:r>
              <w:t xml:space="preserve"> de </w:t>
            </w:r>
            <w:proofErr w:type="spellStart"/>
            <w:r>
              <w:t>calificación</w:t>
            </w:r>
            <w:proofErr w:type="spellEnd"/>
          </w:p>
        </w:tc>
        <w:tc>
          <w:tcPr>
            <w:tcW w:w="4320" w:type="dxa"/>
          </w:tcPr>
          <w:p w14:paraId="4171E098" w14:textId="77777777" w:rsidR="0039091C" w:rsidRDefault="0039091C" w:rsidP="00665481">
            <w:r>
              <w:t xml:space="preserve">Por </w:t>
            </w:r>
            <w:proofErr w:type="spellStart"/>
            <w:r>
              <w:t>definir</w:t>
            </w:r>
            <w:proofErr w:type="spellEnd"/>
          </w:p>
        </w:tc>
      </w:tr>
    </w:tbl>
    <w:p w14:paraId="576A1A34" w14:textId="77777777" w:rsidR="0039091C" w:rsidRDefault="0039091C" w:rsidP="0039091C">
      <w:pPr>
        <w:pStyle w:val="Ttulo1"/>
      </w:pPr>
      <w:r>
        <w:t>Evaluación</w:t>
      </w:r>
    </w:p>
    <w:p w14:paraId="1C7C27D1" w14:textId="77777777" w:rsidR="0039091C" w:rsidRDefault="0039091C" w:rsidP="0039091C">
      <w:r>
        <w:t>La evaluación de la práctica busca medir el cumplimiento de los objetivos planteados, así como la correcta aplicación de los conocimientos técnicos y habilidades.</w:t>
      </w:r>
    </w:p>
    <w:tbl>
      <w:tblPr>
        <w:tblStyle w:val="Tablaconcuadrcula"/>
        <w:tblW w:w="0" w:type="auto"/>
        <w:tblLook w:val="04A0" w:firstRow="1" w:lastRow="0" w:firstColumn="1" w:lastColumn="0" w:noHBand="0" w:noVBand="1"/>
      </w:tblPr>
      <w:tblGrid>
        <w:gridCol w:w="2880"/>
        <w:gridCol w:w="2880"/>
        <w:gridCol w:w="2880"/>
      </w:tblGrid>
      <w:tr w:rsidR="0039091C" w14:paraId="72E7EA7E" w14:textId="77777777" w:rsidTr="00665481">
        <w:tc>
          <w:tcPr>
            <w:tcW w:w="2880" w:type="dxa"/>
          </w:tcPr>
          <w:p w14:paraId="6210381E" w14:textId="77777777" w:rsidR="0039091C" w:rsidRDefault="0039091C" w:rsidP="00665481">
            <w:proofErr w:type="spellStart"/>
            <w:r>
              <w:t>Criterio</w:t>
            </w:r>
            <w:proofErr w:type="spellEnd"/>
          </w:p>
        </w:tc>
        <w:tc>
          <w:tcPr>
            <w:tcW w:w="2880" w:type="dxa"/>
          </w:tcPr>
          <w:p w14:paraId="2345C3C5" w14:textId="77777777" w:rsidR="0039091C" w:rsidRDefault="0039091C" w:rsidP="00665481">
            <w:proofErr w:type="spellStart"/>
            <w:r>
              <w:t>Descripción</w:t>
            </w:r>
            <w:proofErr w:type="spellEnd"/>
          </w:p>
        </w:tc>
        <w:tc>
          <w:tcPr>
            <w:tcW w:w="2880" w:type="dxa"/>
          </w:tcPr>
          <w:p w14:paraId="4674337C" w14:textId="77777777" w:rsidR="0039091C" w:rsidRDefault="0039091C" w:rsidP="00665481">
            <w:r>
              <w:t xml:space="preserve">Puntos </w:t>
            </w:r>
            <w:proofErr w:type="spellStart"/>
            <w:r>
              <w:t>Máximos</w:t>
            </w:r>
            <w:proofErr w:type="spellEnd"/>
          </w:p>
        </w:tc>
      </w:tr>
      <w:tr w:rsidR="0039091C" w14:paraId="268F55B8" w14:textId="77777777" w:rsidTr="00665481">
        <w:tc>
          <w:tcPr>
            <w:tcW w:w="2880" w:type="dxa"/>
          </w:tcPr>
          <w:p w14:paraId="461BEACB" w14:textId="77777777" w:rsidR="0039091C" w:rsidRDefault="0039091C" w:rsidP="00665481">
            <w:proofErr w:type="spellStart"/>
            <w:r>
              <w:t>Implementación</w:t>
            </w:r>
            <w:proofErr w:type="spellEnd"/>
            <w:r>
              <w:t xml:space="preserve"> de Cola</w:t>
            </w:r>
          </w:p>
        </w:tc>
        <w:tc>
          <w:tcPr>
            <w:tcW w:w="2880" w:type="dxa"/>
          </w:tcPr>
          <w:p w14:paraId="380B53E0" w14:textId="77777777" w:rsidR="0039091C" w:rsidRPr="0039091C" w:rsidRDefault="0039091C" w:rsidP="00665481">
            <w:pPr>
              <w:rPr>
                <w:lang w:val="es-GT"/>
              </w:rPr>
            </w:pPr>
            <w:r w:rsidRPr="0039091C">
              <w:rPr>
                <w:lang w:val="es-GT"/>
              </w:rPr>
              <w:t>Correcta implementación de la estructura de datos cola</w:t>
            </w:r>
          </w:p>
        </w:tc>
        <w:tc>
          <w:tcPr>
            <w:tcW w:w="2880" w:type="dxa"/>
          </w:tcPr>
          <w:p w14:paraId="259D81F5" w14:textId="77777777" w:rsidR="0039091C" w:rsidRDefault="0039091C" w:rsidP="00665481">
            <w:r>
              <w:t>10</w:t>
            </w:r>
          </w:p>
        </w:tc>
      </w:tr>
      <w:tr w:rsidR="0039091C" w14:paraId="614FFF60" w14:textId="77777777" w:rsidTr="00665481">
        <w:tc>
          <w:tcPr>
            <w:tcW w:w="2880" w:type="dxa"/>
          </w:tcPr>
          <w:p w14:paraId="63D832C8" w14:textId="77777777" w:rsidR="0039091C" w:rsidRDefault="0039091C" w:rsidP="00665481">
            <w:proofErr w:type="spellStart"/>
            <w:r>
              <w:t>Implementación</w:t>
            </w:r>
            <w:proofErr w:type="spellEnd"/>
            <w:r>
              <w:t xml:space="preserve"> de </w:t>
            </w:r>
            <w:proofErr w:type="spellStart"/>
            <w:r>
              <w:t>Tkinter</w:t>
            </w:r>
            <w:proofErr w:type="spellEnd"/>
          </w:p>
        </w:tc>
        <w:tc>
          <w:tcPr>
            <w:tcW w:w="2880" w:type="dxa"/>
          </w:tcPr>
          <w:p w14:paraId="782112AC" w14:textId="77777777" w:rsidR="0039091C" w:rsidRPr="0039091C" w:rsidRDefault="0039091C" w:rsidP="00665481">
            <w:pPr>
              <w:rPr>
                <w:lang w:val="es-GT"/>
              </w:rPr>
            </w:pPr>
            <w:r w:rsidRPr="0039091C">
              <w:rPr>
                <w:lang w:val="es-GT"/>
              </w:rPr>
              <w:t>Interfaz gráfica funcional y amigable</w:t>
            </w:r>
          </w:p>
        </w:tc>
        <w:tc>
          <w:tcPr>
            <w:tcW w:w="2880" w:type="dxa"/>
          </w:tcPr>
          <w:p w14:paraId="27D63F88" w14:textId="77777777" w:rsidR="0039091C" w:rsidRDefault="0039091C" w:rsidP="00665481">
            <w:r>
              <w:t>10</w:t>
            </w:r>
          </w:p>
        </w:tc>
      </w:tr>
      <w:tr w:rsidR="0039091C" w14:paraId="736DBD1A" w14:textId="77777777" w:rsidTr="00665481">
        <w:tc>
          <w:tcPr>
            <w:tcW w:w="2880" w:type="dxa"/>
          </w:tcPr>
          <w:p w14:paraId="5504DDD7" w14:textId="77777777" w:rsidR="0039091C" w:rsidRDefault="0039091C" w:rsidP="00665481">
            <w:r>
              <w:t>Nueva Orden</w:t>
            </w:r>
          </w:p>
        </w:tc>
        <w:tc>
          <w:tcPr>
            <w:tcW w:w="2880" w:type="dxa"/>
          </w:tcPr>
          <w:p w14:paraId="36BF6463" w14:textId="77777777" w:rsidR="0039091C" w:rsidRPr="0039091C" w:rsidRDefault="0039091C" w:rsidP="00665481">
            <w:pPr>
              <w:rPr>
                <w:lang w:val="es-GT"/>
              </w:rPr>
            </w:pPr>
            <w:r w:rsidRPr="0039091C">
              <w:rPr>
                <w:lang w:val="es-GT"/>
              </w:rPr>
              <w:t>Funcionalidad para ingresar datos del cliente, agregar pizzas y especialidades</w:t>
            </w:r>
          </w:p>
        </w:tc>
        <w:tc>
          <w:tcPr>
            <w:tcW w:w="2880" w:type="dxa"/>
          </w:tcPr>
          <w:p w14:paraId="677AF74A" w14:textId="77777777" w:rsidR="0039091C" w:rsidRDefault="0039091C" w:rsidP="00665481">
            <w:r>
              <w:t>20</w:t>
            </w:r>
          </w:p>
        </w:tc>
      </w:tr>
      <w:tr w:rsidR="0039091C" w14:paraId="06E4F120" w14:textId="77777777" w:rsidTr="00665481">
        <w:tc>
          <w:tcPr>
            <w:tcW w:w="2880" w:type="dxa"/>
          </w:tcPr>
          <w:p w14:paraId="53FC8BE0" w14:textId="77777777" w:rsidR="0039091C" w:rsidRDefault="0039091C" w:rsidP="00665481">
            <w:proofErr w:type="spellStart"/>
            <w:r>
              <w:t>Entregar</w:t>
            </w:r>
            <w:proofErr w:type="spellEnd"/>
            <w:r>
              <w:t xml:space="preserve"> Orden</w:t>
            </w:r>
          </w:p>
        </w:tc>
        <w:tc>
          <w:tcPr>
            <w:tcW w:w="2880" w:type="dxa"/>
          </w:tcPr>
          <w:p w14:paraId="1A8EECEA" w14:textId="77777777" w:rsidR="0039091C" w:rsidRPr="0039091C" w:rsidRDefault="0039091C" w:rsidP="00665481">
            <w:pPr>
              <w:rPr>
                <w:lang w:val="es-GT"/>
              </w:rPr>
            </w:pPr>
            <w:r w:rsidRPr="0039091C">
              <w:rPr>
                <w:lang w:val="es-GT"/>
              </w:rPr>
              <w:t>Correcta extracción de la cola y cálculo de tiempos</w:t>
            </w:r>
          </w:p>
        </w:tc>
        <w:tc>
          <w:tcPr>
            <w:tcW w:w="2880" w:type="dxa"/>
          </w:tcPr>
          <w:p w14:paraId="78238CFE" w14:textId="77777777" w:rsidR="0039091C" w:rsidRDefault="0039091C" w:rsidP="00665481">
            <w:r>
              <w:t>20</w:t>
            </w:r>
          </w:p>
        </w:tc>
      </w:tr>
      <w:tr w:rsidR="0039091C" w14:paraId="36DEED61" w14:textId="77777777" w:rsidTr="00665481">
        <w:tc>
          <w:tcPr>
            <w:tcW w:w="2880" w:type="dxa"/>
          </w:tcPr>
          <w:p w14:paraId="18030E0D" w14:textId="77777777" w:rsidR="0039091C" w:rsidRDefault="0039091C" w:rsidP="00665481">
            <w:r>
              <w:t>Ver Orden</w:t>
            </w:r>
          </w:p>
        </w:tc>
        <w:tc>
          <w:tcPr>
            <w:tcW w:w="2880" w:type="dxa"/>
          </w:tcPr>
          <w:p w14:paraId="483ECFC1" w14:textId="77777777" w:rsidR="0039091C" w:rsidRPr="0039091C" w:rsidRDefault="0039091C" w:rsidP="00665481">
            <w:pPr>
              <w:rPr>
                <w:lang w:val="es-GT"/>
              </w:rPr>
            </w:pPr>
            <w:r w:rsidRPr="0039091C">
              <w:rPr>
                <w:lang w:val="es-GT"/>
              </w:rPr>
              <w:t>Visualización adecuada de los detalles de las órdenes</w:t>
            </w:r>
          </w:p>
        </w:tc>
        <w:tc>
          <w:tcPr>
            <w:tcW w:w="2880" w:type="dxa"/>
          </w:tcPr>
          <w:p w14:paraId="2CB50072" w14:textId="77777777" w:rsidR="0039091C" w:rsidRDefault="0039091C" w:rsidP="00665481">
            <w:r>
              <w:t>20</w:t>
            </w:r>
          </w:p>
        </w:tc>
      </w:tr>
      <w:tr w:rsidR="0039091C" w14:paraId="1983C18B" w14:textId="77777777" w:rsidTr="00665481">
        <w:tc>
          <w:tcPr>
            <w:tcW w:w="2880" w:type="dxa"/>
          </w:tcPr>
          <w:p w14:paraId="21458585" w14:textId="77777777" w:rsidR="0039091C" w:rsidRDefault="0039091C" w:rsidP="00665481">
            <w:proofErr w:type="spellStart"/>
            <w:r>
              <w:t>Implementación</w:t>
            </w:r>
            <w:proofErr w:type="spellEnd"/>
            <w:r>
              <w:t xml:space="preserve"> </w:t>
            </w:r>
            <w:proofErr w:type="spellStart"/>
            <w:r>
              <w:t>Graphviz</w:t>
            </w:r>
            <w:proofErr w:type="spellEnd"/>
          </w:p>
        </w:tc>
        <w:tc>
          <w:tcPr>
            <w:tcW w:w="2880" w:type="dxa"/>
          </w:tcPr>
          <w:p w14:paraId="03200CA5" w14:textId="77777777" w:rsidR="0039091C" w:rsidRPr="0039091C" w:rsidRDefault="0039091C" w:rsidP="00665481">
            <w:pPr>
              <w:rPr>
                <w:lang w:val="es-GT"/>
              </w:rPr>
            </w:pPr>
            <w:r w:rsidRPr="0039091C">
              <w:rPr>
                <w:lang w:val="es-GT"/>
              </w:rPr>
              <w:t>Representación gráfica de la cola de pedidos</w:t>
            </w:r>
          </w:p>
        </w:tc>
        <w:tc>
          <w:tcPr>
            <w:tcW w:w="2880" w:type="dxa"/>
          </w:tcPr>
          <w:p w14:paraId="7F91DACC" w14:textId="77777777" w:rsidR="0039091C" w:rsidRDefault="0039091C" w:rsidP="00665481">
            <w:r>
              <w:t>10</w:t>
            </w:r>
          </w:p>
        </w:tc>
      </w:tr>
    </w:tbl>
    <w:p w14:paraId="6EA4BE98" w14:textId="77777777" w:rsidR="0039091C" w:rsidRDefault="0039091C" w:rsidP="0039091C">
      <w:pPr>
        <w:pStyle w:val="Ttulo1"/>
      </w:pPr>
      <w:r>
        <w:t>Valores</w:t>
      </w:r>
    </w:p>
    <w:p w14:paraId="4130C9E6" w14:textId="77777777" w:rsidR="0039091C" w:rsidRDefault="0039091C" w:rsidP="0039091C">
      <w:r>
        <w:t>En el desarrollo de la práctica, se espera que cada estudiante demuestre honestidad académica y profesionalismo. Por lo tanto, se establecen los siguientes principios:</w:t>
      </w:r>
    </w:p>
    <w:p w14:paraId="07BE5FFD" w14:textId="77777777" w:rsidR="0039091C" w:rsidRDefault="0039091C" w:rsidP="0039091C">
      <w:r>
        <w:rPr>
          <w:b/>
        </w:rPr>
        <w:t>Originalidad del Trabajo</w:t>
      </w:r>
    </w:p>
    <w:p w14:paraId="2D7521D0" w14:textId="77777777" w:rsidR="0039091C" w:rsidRDefault="0039091C" w:rsidP="0039091C">
      <w:r>
        <w:t>Cada estudiante o equipo debe desarrollar su propio código y/o documentación, aplicando los conocimientos adquiridos en el curso.</w:t>
      </w:r>
    </w:p>
    <w:p w14:paraId="019EE52F" w14:textId="77777777" w:rsidR="0039091C" w:rsidRDefault="0039091C" w:rsidP="0039091C">
      <w:r>
        <w:rPr>
          <w:b/>
        </w:rPr>
        <w:t>Prohibición de Copias y Plagio</w:t>
      </w:r>
    </w:p>
    <w:p w14:paraId="47CAED87" w14:textId="77777777" w:rsidR="0039091C" w:rsidRDefault="0039091C" w:rsidP="0039091C">
      <w:r>
        <w:lastRenderedPageBreak/>
        <w:t>Si se detecta la copia total o parcial del código, documentación o cualquier otro entregable, la calificación será de 0 puntos.</w:t>
      </w:r>
      <w:r>
        <w:br/>
        <w:t>Esto incluye la reproducción de código entre compañeros, la reutilización de proyectos de semestres anteriores o el uso de código externo sin la debida referencia.</w:t>
      </w:r>
    </w:p>
    <w:p w14:paraId="4F072963" w14:textId="77777777" w:rsidR="0039091C" w:rsidRDefault="0039091C" w:rsidP="0039091C">
      <w:r>
        <w:rPr>
          <w:b/>
        </w:rPr>
        <w:t>Uso Responsable de Recursos Externos</w:t>
      </w:r>
    </w:p>
    <w:p w14:paraId="60CB9BFF" w14:textId="77777777" w:rsidR="0039091C" w:rsidRDefault="0039091C" w:rsidP="0039091C">
      <w:r>
        <w:t xml:space="preserve">El uso de bibliotecas, </w:t>
      </w:r>
      <w:proofErr w:type="spellStart"/>
      <w:r>
        <w:t>frameworks</w:t>
      </w:r>
      <w:proofErr w:type="spellEnd"/>
      <w:r>
        <w:t xml:space="preserve"> y ejemplos de código externos está permitido, siempre y cuando se referencian correctamente y se comprendan plenamente.</w:t>
      </w:r>
    </w:p>
    <w:p w14:paraId="7E2C6817" w14:textId="77777777" w:rsidR="0039091C" w:rsidRDefault="0039091C" w:rsidP="0039091C">
      <w:r>
        <w:rPr>
          <w:b/>
        </w:rPr>
        <w:t>Revisión y Detección de Plagio</w:t>
      </w:r>
    </w:p>
    <w:p w14:paraId="08A22E20" w14:textId="77777777" w:rsidR="0039091C" w:rsidRDefault="0039091C" w:rsidP="0039091C">
      <w:r>
        <w:t>Se podrán utilizar herramientas automatizadas y revisiones manuales para identificar similitudes en los proyectos.</w:t>
      </w:r>
      <w:r>
        <w:br/>
        <w:t>En caso de sospecha, el estudiante deberá justificar su código y demostrar su desarrollo individual o en equipo. Si este extremo no es comprobable la calificación será de 0 puntos.</w:t>
      </w:r>
      <w:r>
        <w:br/>
        <w:t>Al detectarse estos aspectos se informará al catedrático del curso quien realizará las acciones que considere oportunas.</w:t>
      </w:r>
    </w:p>
    <w:p w14:paraId="50D0272A" w14:textId="77777777" w:rsidR="0039091C" w:rsidRDefault="0039091C" w:rsidP="0039091C">
      <w:pPr>
        <w:pStyle w:val="Ttulo1"/>
      </w:pPr>
      <w:r>
        <w:t>Referencias</w:t>
      </w:r>
    </w:p>
    <w:p w14:paraId="5C7B502C" w14:textId="77777777" w:rsidR="0039091C" w:rsidRDefault="0039091C" w:rsidP="0039091C">
      <w:r>
        <w:t xml:space="preserve">Python </w:t>
      </w:r>
      <w:proofErr w:type="spellStart"/>
      <w:r>
        <w:t>Documentation</w:t>
      </w:r>
      <w:proofErr w:type="spellEnd"/>
      <w:r>
        <w:t>: https://docs.python.org/3/</w:t>
      </w:r>
    </w:p>
    <w:p w14:paraId="01BF80A1" w14:textId="77777777" w:rsidR="0039091C" w:rsidRPr="0039091C" w:rsidRDefault="0039091C" w:rsidP="0039091C">
      <w:pPr>
        <w:rPr>
          <w:lang w:val="en-US"/>
        </w:rPr>
      </w:pPr>
      <w:proofErr w:type="spellStart"/>
      <w:r w:rsidRPr="0039091C">
        <w:rPr>
          <w:lang w:val="en-US"/>
        </w:rPr>
        <w:t>Tkinter</w:t>
      </w:r>
      <w:proofErr w:type="spellEnd"/>
      <w:r w:rsidRPr="0039091C">
        <w:rPr>
          <w:lang w:val="en-US"/>
        </w:rPr>
        <w:t xml:space="preserve"> Documentation: https://docs.python.org/3/library/tkinter.html</w:t>
      </w:r>
    </w:p>
    <w:p w14:paraId="2AB64F65" w14:textId="77777777" w:rsidR="0039091C" w:rsidRPr="0039091C" w:rsidRDefault="0039091C" w:rsidP="0039091C">
      <w:pPr>
        <w:rPr>
          <w:lang w:val="en-US"/>
        </w:rPr>
      </w:pPr>
      <w:proofErr w:type="spellStart"/>
      <w:r w:rsidRPr="0039091C">
        <w:rPr>
          <w:lang w:val="en-US"/>
        </w:rPr>
        <w:t>Graphviz</w:t>
      </w:r>
      <w:proofErr w:type="spellEnd"/>
      <w:r w:rsidRPr="0039091C">
        <w:rPr>
          <w:lang w:val="en-US"/>
        </w:rPr>
        <w:t xml:space="preserve"> Documentation: https://graphviz.readthedocs.io/en/stable/</w:t>
      </w:r>
    </w:p>
    <w:p w14:paraId="2F10A44B" w14:textId="77777777" w:rsidR="0039091C" w:rsidRPr="0039091C" w:rsidRDefault="0039091C" w:rsidP="0039091C">
      <w:pPr>
        <w:rPr>
          <w:lang w:val="en-US"/>
        </w:rPr>
      </w:pPr>
      <w:r w:rsidRPr="0039091C">
        <w:rPr>
          <w:lang w:val="en-US"/>
        </w:rPr>
        <w:t>Data Structures in Python: https://realpython.com/python-data-structures/</w:t>
      </w:r>
    </w:p>
    <w:p w14:paraId="1BEC8B6C" w14:textId="1CADF737" w:rsidR="00BB1452" w:rsidRPr="003F0D03" w:rsidRDefault="00BB1452" w:rsidP="0039091C">
      <w:pPr>
        <w:rPr>
          <w:lang w:val="en-US"/>
        </w:rPr>
      </w:pPr>
    </w:p>
    <w:sectPr w:rsidR="00BB1452" w:rsidRPr="003F0D03">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2FFBC" w14:textId="77777777" w:rsidR="001C00EB" w:rsidRDefault="001C00EB">
      <w:pPr>
        <w:spacing w:before="0" w:line="240" w:lineRule="auto"/>
      </w:pPr>
      <w:r>
        <w:separator/>
      </w:r>
    </w:p>
  </w:endnote>
  <w:endnote w:type="continuationSeparator" w:id="0">
    <w:p w14:paraId="1DADD1A3" w14:textId="77777777" w:rsidR="001C00EB" w:rsidRDefault="001C00E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2EA16B84-885D-4BA2-AB48-9BF140F3E70A}"/>
    <w:embedBold r:id="rId2" w:fontKey="{9810884A-D8ED-49A7-B7E6-CB2929469966}"/>
  </w:font>
  <w:font w:name="Trebuchet MS">
    <w:panose1 w:val="020B0603020202020204"/>
    <w:charset w:val="00"/>
    <w:family w:val="swiss"/>
    <w:pitch w:val="variable"/>
    <w:sig w:usb0="00000687" w:usb1="00000000" w:usb2="00000000" w:usb3="00000000" w:csb0="0000009F" w:csb1="00000000"/>
    <w:embedRegular r:id="rId3" w:fontKey="{42932D99-74C0-457D-9E28-263F4B4D59C8}"/>
    <w:embedItalic r:id="rId4" w:fontKey="{E4944C18-4781-4668-8400-D22A3C6B8878}"/>
  </w:font>
  <w:font w:name="Cambria">
    <w:panose1 w:val="02040503050406030204"/>
    <w:charset w:val="00"/>
    <w:family w:val="roman"/>
    <w:pitch w:val="variable"/>
    <w:sig w:usb0="E00006FF" w:usb1="420024FF" w:usb2="02000000" w:usb3="00000000" w:csb0="0000019F" w:csb1="00000000"/>
    <w:embedRegular r:id="rId5" w:fontKey="{3F5DA3FB-28DE-493F-B386-3E94ED1AE7D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87294F9E-1716-4ABB-916A-3705BD2186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BCB99" w14:textId="77777777" w:rsidR="00BB1452" w:rsidRDefault="00000000">
    <w:pPr>
      <w:pBdr>
        <w:top w:val="nil"/>
        <w:left w:val="nil"/>
        <w:bottom w:val="nil"/>
        <w:right w:val="nil"/>
        <w:between w:val="nil"/>
      </w:pBdr>
      <w:jc w:val="right"/>
    </w:pPr>
    <w:r>
      <w:fldChar w:fldCharType="begin"/>
    </w:r>
    <w:r>
      <w:instrText>PAGE</w:instrText>
    </w:r>
    <w:r>
      <w:fldChar w:fldCharType="separate"/>
    </w:r>
    <w:r w:rsidR="003F0D03">
      <w:rPr>
        <w:noProof/>
      </w:rPr>
      <w:t>1</w:t>
    </w:r>
    <w:r>
      <w:fldChar w:fldCharType="end"/>
    </w:r>
    <w:r>
      <w:rPr>
        <w:noProof/>
      </w:rPr>
      <w:drawing>
        <wp:anchor distT="0" distB="0" distL="0" distR="0" simplePos="0" relativeHeight="251661312" behindDoc="0" locked="0" layoutInCell="1" hidden="0" allowOverlap="1" wp14:anchorId="1FF3C518" wp14:editId="65DCE4E9">
          <wp:simplePos x="0" y="0"/>
          <wp:positionH relativeFrom="column">
            <wp:posOffset>-914396</wp:posOffset>
          </wp:positionH>
          <wp:positionV relativeFrom="paragraph">
            <wp:posOffset>438150</wp:posOffset>
          </wp:positionV>
          <wp:extent cx="7781925" cy="409575"/>
          <wp:effectExtent l="0" t="0" r="0" b="0"/>
          <wp:wrapTopAndBottom distT="0" distB="0"/>
          <wp:docPr id="5"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9B61" w14:textId="77777777" w:rsidR="00BB1452"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C36E276" wp14:editId="409AA986">
          <wp:simplePos x="0" y="0"/>
          <wp:positionH relativeFrom="column">
            <wp:posOffset>-914396</wp:posOffset>
          </wp:positionH>
          <wp:positionV relativeFrom="paragraph">
            <wp:posOffset>438150</wp:posOffset>
          </wp:positionV>
          <wp:extent cx="7781925" cy="409575"/>
          <wp:effectExtent l="0" t="0" r="0" b="0"/>
          <wp:wrapTopAndBottom distT="0" distB="0"/>
          <wp:docPr id="4"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02EE5" w14:textId="77777777" w:rsidR="001C00EB" w:rsidRDefault="001C00EB">
      <w:pPr>
        <w:spacing w:before="0" w:line="240" w:lineRule="auto"/>
      </w:pPr>
      <w:r>
        <w:separator/>
      </w:r>
    </w:p>
  </w:footnote>
  <w:footnote w:type="continuationSeparator" w:id="0">
    <w:p w14:paraId="259CC6F8" w14:textId="77777777" w:rsidR="001C00EB" w:rsidRDefault="001C00E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F49A0" w14:textId="67888217" w:rsidR="00BB1452" w:rsidRDefault="003F0D03">
    <w:pPr>
      <w:pBdr>
        <w:top w:val="nil"/>
        <w:left w:val="nil"/>
        <w:bottom w:val="nil"/>
        <w:right w:val="nil"/>
        <w:between w:val="nil"/>
      </w:pBdr>
      <w:spacing w:before="640"/>
      <w:rPr>
        <w:color w:val="666666"/>
        <w:sz w:val="20"/>
        <w:szCs w:val="20"/>
      </w:rPr>
    </w:pPr>
    <w:r>
      <w:rPr>
        <w:color w:val="666666"/>
        <w:sz w:val="20"/>
        <w:szCs w:val="20"/>
      </w:rPr>
      <w:t>Int</w:t>
    </w:r>
    <w:r>
      <w:rPr>
        <w:noProof/>
      </w:rPr>
      <w:drawing>
        <wp:anchor distT="0" distB="0" distL="0" distR="0" simplePos="0" relativeHeight="251658240" behindDoc="0" locked="0" layoutInCell="1" hidden="0" allowOverlap="1" wp14:anchorId="7AA5994A" wp14:editId="3DF6A232">
          <wp:simplePos x="0" y="0"/>
          <wp:positionH relativeFrom="column">
            <wp:posOffset>-914396</wp:posOffset>
          </wp:positionH>
          <wp:positionV relativeFrom="paragraph">
            <wp:posOffset>-66672</wp:posOffset>
          </wp:positionV>
          <wp:extent cx="7781925" cy="95250"/>
          <wp:effectExtent l="0" t="0" r="0" b="0"/>
          <wp:wrapTopAndBottom distT="0" distB="0"/>
          <wp:docPr id="7"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39B92AD0" wp14:editId="0FAC2E74">
          <wp:simplePos x="0" y="0"/>
          <wp:positionH relativeFrom="column">
            <wp:posOffset>-919159</wp:posOffset>
          </wp:positionH>
          <wp:positionV relativeFrom="paragraph">
            <wp:posOffset>-66672</wp:posOffset>
          </wp:positionV>
          <wp:extent cx="7781925" cy="95250"/>
          <wp:effectExtent l="0" t="0" r="0" b="0"/>
          <wp:wrapTopAndBottom distT="0" distB="0"/>
          <wp:docPr id="6"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color w:val="666666"/>
        <w:sz w:val="20"/>
        <w:szCs w:val="20"/>
      </w:rPr>
      <w:t>roducción a la Programación y Computación 2</w:t>
    </w:r>
  </w:p>
  <w:p w14:paraId="16F840B1" w14:textId="77777777" w:rsidR="00BB1452"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5B7ED727" wp14:editId="2C10EA28">
          <wp:extent cx="447675" cy="57150"/>
          <wp:effectExtent l="0" t="0" r="0" b="0"/>
          <wp:docPr id="2"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464C" w14:textId="77777777" w:rsidR="00BB1452"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6646AB83" wp14:editId="402EBDDF">
          <wp:simplePos x="0" y="0"/>
          <wp:positionH relativeFrom="column">
            <wp:posOffset>-919159</wp:posOffset>
          </wp:positionH>
          <wp:positionV relativeFrom="paragraph">
            <wp:posOffset>-66672</wp:posOffset>
          </wp:positionV>
          <wp:extent cx="7781925" cy="95250"/>
          <wp:effectExtent l="0" t="0" r="0" b="0"/>
          <wp:wrapTopAndBottom distT="0" distB="0"/>
          <wp:docPr id="3"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61143"/>
    <w:multiLevelType w:val="multilevel"/>
    <w:tmpl w:val="D06C6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51914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452"/>
    <w:rsid w:val="001C00EB"/>
    <w:rsid w:val="0039091C"/>
    <w:rsid w:val="003F0D03"/>
    <w:rsid w:val="00A5223B"/>
    <w:rsid w:val="00A72905"/>
    <w:rsid w:val="00BB1452"/>
    <w:rsid w:val="00EB3BCB"/>
    <w:rsid w:val="00EF7F1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09209"/>
  <w15:docId w15:val="{CF8A1571-0200-4C16-804B-8A7EB73FF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E61A17"/>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59"/>
    <w:rsid w:val="003F0D03"/>
    <w:pPr>
      <w:spacing w:before="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F0D03"/>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3F0D03"/>
  </w:style>
  <w:style w:type="paragraph" w:styleId="Piedepgina">
    <w:name w:val="footer"/>
    <w:basedOn w:val="Normal"/>
    <w:link w:val="PiedepginaCar"/>
    <w:uiPriority w:val="99"/>
    <w:unhideWhenUsed/>
    <w:rsid w:val="003F0D03"/>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3F0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932</Words>
  <Characters>5127</Characters>
  <Application>Microsoft Office Word</Application>
  <DocSecurity>0</DocSecurity>
  <Lines>42</Lines>
  <Paragraphs>12</Paragraphs>
  <ScaleCrop>false</ScaleCrop>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Piter Angel Valiente de León</dc:creator>
  <cp:lastModifiedBy>Piter Angel Esaú Valiente De León</cp:lastModifiedBy>
  <cp:revision>4</cp:revision>
  <dcterms:created xsi:type="dcterms:W3CDTF">2025-06-02T00:10:00Z</dcterms:created>
  <dcterms:modified xsi:type="dcterms:W3CDTF">2025-06-02T00:21:00Z</dcterms:modified>
</cp:coreProperties>
</file>